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8004" w14:textId="77777777" w:rsidR="00C15438" w:rsidRPr="00C32C1D" w:rsidRDefault="00C15438">
      <w:pPr>
        <w:widowControl w:val="0"/>
        <w:pBdr>
          <w:top w:val="nil"/>
          <w:left w:val="nil"/>
          <w:bottom w:val="nil"/>
          <w:right w:val="nil"/>
          <w:between w:val="nil"/>
        </w:pBdr>
        <w:spacing w:after="0" w:line="276" w:lineRule="auto"/>
        <w:rPr>
          <w:lang w:val="en-US"/>
        </w:rPr>
      </w:pPr>
    </w:p>
    <w:p w14:paraId="2059ED4D"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2</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9X2JbgIAAPYEAAAOAAAAZHJzL2Uyb0RvYy54bWysVG1r2zAQ/j7YfxD6vlrOS+OEOGU0yxiU tdCNfb7IcizQ2yQlTv79TnLaputgMGaDfGedT88995yXN0etyEH4IK2paXnFKBGG20aaXU2/f9t8 qCgJEUwDyhpR05MI9Gb1/t2ydwsxsp1VjfAEk5iw6F1NuxjdoigC74SGcGWdMLjZWq8hout3ReOh x+xaFSPGrove+sZ5y0UI+HY9bNJVzt+2gsf7tg0iElVTxBbz6vO6TWuxWsJi58F1kp9hwD+g0CAN Hvqcag0RyN7LN6m05N4G28YrbnVh21ZykWvAakr2WzWPHTiRa0FygnumKfy/tPzr4dE9eKShd2ER 0ExVHFuv0xPxkWNNx9VkPBljJ081Hc1m1bScDsSJYyQ8BTA2LUdTSniKYGw0n5UponhJ5XyIn4XV JBk19diZTBgc7kIcQp9C0snBKtlspFLZ8bvtrfLkANjFTb7O2V+FKUN61OCcTbHTHFBNrYKIpnZN TYPZ5QNffRIuM7N8/SlzQraG0A0IcoaBAC0jyldJXdPq+WtYdAKaT6Yh8eRQ8waVTxO0oClRAucE jSy8CFL9PQ5ZVCbxILKgka/cmz0e/dg1PWlkYrRks9n1mKKH8i6r+QCHgNrhgTx6SryNP2TssqqS 9t9QW7F0D21RroOh3Mm8YuMnVga+cmftE4DsXWArXqSUrHjcHs/62trm9OBJcHwjkdI7CPEBPA5c ifzgECIzP/fgkS31xaDK5+UkqSpmZzKdMWysv9zZXu6A4Z3F4rHlg3kb86SnOo39uI+2lVlqCdUA BaEnB4crF3H+EaTpvfRz1MvvavULAAD//wMAUEsDBBQABgAIAAAAIQAxIaCX4QAAAAwBAAAPAAAA ZHJzL2Rvd25yZXYueG1sTI9NT8JAEIbvJv6HzZh4gy1VGqjdEj9i4skElBBvQzu2td3ZprtA+fcO J73NZJ6887zZarSdOtLgG8cGZtMIFHHhyoYrA58fr5MFKB+QS+wck4EzeVjl11cZpqU78ZqOm1Ap CWGfooE6hD7V2hc1WfRT1xPL7dsNFoOsQ6XLAU8SbjsdR1GiLTYsH2rs6bmmot0crIH4XNj1+8v2 p8VKf7kn7drF7s2Y25vx8QFUoDH8wXDRF3XIxWnvDlx61RmYzJZLQS9DMpcSgtzPkztQe2GTKAad Z/p/ifwXAAD//wMAUEsBAi0AFAAGAAgAAAAhALaDOJL+AAAA4QEAABMAAAAAAAAAAAAAAAAAAAAA AFtDb250ZW50X1R5cGVzXS54bWxQSwECLQAUAAYACAAAACEAOP0h/9YAAACUAQAACwAAAAAAAAAA AAAAAAAvAQAAX3JlbHMvLnJlbHNQSwECLQAUAAYACAAAACEAJfV9iW4CAAD2BAAADgAAAAAAAAAA AAAAAAAuAgAAZHJzL2Uyb0RvYy54bWxQSwECLQAUAAYACAAAACEAMSGgl+EAAAAMAQAADwAAAAAA AAAAAAAAAADIBAAAZHJzL2Rvd25yZXYueG1sUEsFBgAAAAAEAAQA8wAAANYFAAAAAA== " strokeweight="1.5pt">
                <v:stroke startarrowwidth="narrow" startarrowlength="short" endarrowwidth="narrow" endarrowlength="short"/>
                <v:shadow on="t" opacity="32638f" offset="6pt,-6pt"/>
                <v:textbox inset="2.53958mm,1.2694mm,2.53958mm,1.2694mm">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2</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v:textbox>
              </v:rect>
            </w:pict>
          </mc:Fallback>
        </mc:AlternateContent>
      </w:r>
    </w:p>
    <w:p w14:paraId="34F16044" w14:textId="77777777" w:rsidR="00C15438" w:rsidRDefault="00C15438">
      <w:pPr>
        <w:bidi/>
      </w:pPr>
    </w:p>
    <w:p w14:paraId="2B06DA82" w14:textId="77777777" w:rsidR="00C15438" w:rsidRDefault="00C15438">
      <w:pPr>
        <w:bidi/>
      </w:pPr>
    </w:p>
    <w:p w14:paraId="40F983D8"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3F43CE69"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7525CED" w14:textId="77777777" w:rsidR="00C15438" w:rsidRDefault="00C15438">
      <w:pPr>
        <w:bidi/>
        <w:spacing w:before="120" w:line="360" w:lineRule="auto"/>
        <w:rPr>
          <w:b/>
          <w:bCs/>
          <w:sz w:val="24"/>
          <w:szCs w:val="24"/>
          <w:u w:val="single"/>
        </w:rPr>
      </w:pPr>
    </w:p>
    <w:p>
      <w:pPr>
        <w:bidi/>
        <w:spacing w:before="120" w:line="360" w:lineRule="auto"/>
        <w:rPr>
          <w:sz w:val="24"/>
          <w:szCs w:val="24"/>
        </w:rPr>
      </w:pPr>
      <w:r>
        <w:rPr>
          <w:sz w:val="24"/>
          <w:szCs w:val="24"/>
          <w:rtl/>
          <w:b/>
        </w:rPr>
        <w:t xml:space="preserve">סיפור המעשה</w:t>
      </w:r>
    </w:p>
    <w:p>
      <w:pPr>
        <w:bidi/>
        <w:spacing w:before="120" w:line="360" w:lineRule="auto"/>
        <w:rPr>
          <w:sz w:val="24"/>
          <w:szCs w:val="24"/>
        </w:rPr>
      </w:pPr>
      <w:r>
        <w:rPr>
          <w:sz w:val="24"/>
          <w:szCs w:val="24"/>
          <w:rtl/>
        </w:rPr>
        <w:t xml:space="preserve">בפגישה שלכם עם הבעלים של רשת המסעדות "שולחן פנוי", המפעילה כמה סניפים בערים שונות, הוא מספר לכם את הסיפור הבא:</w:t>
      </w:r>
    </w:p>
    <w:p>
      <w:pPr>
        <w:bidi/>
        <w:spacing w:before="120" w:line="360" w:lineRule="auto"/>
        <w:rPr>
          <w:sz w:val="24"/>
          <w:szCs w:val="24"/>
        </w:rPr>
      </w:pPr>
      <w:r>
        <w:rPr>
          <w:sz w:val="24"/>
          <w:szCs w:val="24"/>
          <w:rtl/>
        </w:rPr>
        <w:t xml:space="preserve">הרשת מקבלת מדי יום עשרות בקשות להזמנת שולחן — בטלפון, דרך אתר הרשת ובאמצעות פלטפורמת הזמנות של צד שלישי. כיום כל סניף מנהל את ההזמנות במחברת ובלוח מחיק, ולכן קורה שאותו שולחן מובטח לשני לקוחות, שאורחים מגיעים ואין להם מקום, ושרשימת ההמתנה הולכת לאיבוד. אנו מעוניינים במערכת אחת שתנהל את השולחנות, ההזמנות, רשימות ההמתנה, האירועים הפרטיים והדוחות התפעוליים של כלל הסניפים.</w:t>
      </w:r>
    </w:p>
    <w:p>
      <w:pPr>
        <w:bidi/>
        <w:spacing w:before="120" w:line="360" w:lineRule="auto"/>
        <w:rPr>
          <w:sz w:val="24"/>
          <w:szCs w:val="24"/>
        </w:rPr>
      </w:pPr>
      <w:r>
        <w:rPr>
          <w:sz w:val="24"/>
          <w:szCs w:val="24"/>
          <w:rtl/>
        </w:rPr>
        <w:t xml:space="preserve">בכל סניף יישמרו שם, כתובת, עיר וטלפון. לכל סניף מספר שולחנות, ולכל שולחן מספר, מספר מקומות ואזור ישיבה הנבחר מרשימה קבועה: פנים, חצר, בר או חדר פרטי. כמו כן יש בחלק מהסניפים אולמות לאירועים פרטיים, ולכל אולם שם וקיבולת מרבית. מנהל המערכת מגדיר את הסניפים, השולחנות, האולמות וחבילות התפריט לאירועים. מדי פעם סוגרת הרשת סניף ומוציאה אותו מניהולה.</w:t>
      </w:r>
    </w:p>
    <w:p>
      <w:pPr>
        <w:bidi/>
        <w:spacing w:before="120" w:line="360" w:lineRule="auto"/>
        <w:rPr>
          <w:sz w:val="24"/>
          <w:szCs w:val="24"/>
        </w:rPr>
      </w:pPr>
      <w:r>
        <w:rPr>
          <w:sz w:val="24"/>
          <w:szCs w:val="24"/>
          <w:rtl/>
        </w:rPr>
        <w:t xml:space="preserve">לקוח המבקש שולחן מוסר שם, טלפון, דוא"ל, מספר סועדים ומועד מבוקש, ורשאי לצרף הערה מיוחדת כגון אלרגיה או ציון אירוע חגיגי; בקשות המגיעות דרך הפלטפורמה החיצונית נקלטות אף הן כבקשות במערכת. המארח/ת בודק אם קיים שולחן פנוי מתאים למועד ומאשר את ההזמנה. אם אין שולחן פנוי, נכנסת ההזמנה לרשימת המתנה: אם מתפנה שולחן לפני המועד, המארח מאשר אותה, ואם חלף המועד בלי ששולחן התפנה, המערכת מסמנת אותה כפגת-תוקף. במועד ההגעה מושיב המארח את האורחים וההזמנה הופכת לפעילה, ובתום הסעודה היא מסומנת כהושלמה. לקוח רשאי לבטל את הזמנתו כל עוד לא הושבו האורחים, ומנהל הסניף רשאי לבטל הזמנה מאושרת גם לאחר מכן כדי לפנות מקום לאירוע פרטי. אורחים שלא הגיעו בתוך רבע שעה מן המועד — המערכת מסמנת את ההזמנה כ"לא הופיעו", והמארח רשאי לסמן זאת גם ידנית.</w:t>
      </w:r>
    </w:p>
    <w:p>
      <w:pPr>
        <w:bidi/>
        <w:spacing w:before="120" w:line="360" w:lineRule="auto"/>
        <w:rPr>
          <w:sz w:val="24"/>
          <w:szCs w:val="24"/>
        </w:rPr>
      </w:pPr>
      <w:r>
        <w:rPr>
          <w:sz w:val="24"/>
          <w:szCs w:val="24"/>
          <w:rtl/>
        </w:rPr>
        <w:t xml:space="preserve">אירועים פרטיים מנוהלים בידי רכז אירועים. הלקוח בוחר אולם, מוסר תאריך, מספר משתתפים וחבילת תפריט מתוך החבילות שהוגדרו, ומפקיד פיקדון. הרכז מאשר את הזמנת האירוע ומלווה אותה עד סיומה. המערכת רק רושמת את סכום הפיקדון והאם שולם, ואינה מבצעת חיוב בפועל.</w:t>
      </w:r>
    </w:p>
    <w:p>
      <w:pPr>
        <w:bidi/>
        <w:spacing w:before="120" w:line="360" w:lineRule="auto"/>
        <w:rPr>
          <w:sz w:val="24"/>
          <w:szCs w:val="24"/>
        </w:rPr>
      </w:pPr>
      <w:r>
        <w:rPr>
          <w:sz w:val="24"/>
          <w:szCs w:val="24"/>
          <w:rtl/>
        </w:rPr>
        <w:t xml:space="preserve">מנהל הסניף מבקש דוח חודשי המפרט את ההזמנות שבוטלו ואת הסיבות לביטולן, כדי להבין מדוע אובדים שולחנות, ורכז האירועים מפיק דוח אירועים הצפויים בחודש הקרוב. מנהל התפעול ביקש שלא נטרח לרשום את סיבת הביטול, אלא רק לסמן אם ההזמנה בוטלה. לקוח יוכל לצפות בכל עת בהזמנותיו ובסטטוס שלהן, והבעלים ביקש שהמערכת תנהל גם את הקופה ואת הזמנת המנות במטבח.</w:t>
      </w:r>
    </w:p>
    <w:p>
      <w:pPr>
        <w:bidi/>
        <w:spacing w:before="120" w:line="360" w:lineRule="auto"/>
        <w:rPr>
          <w:sz w:val="24"/>
          <w:szCs w:val="24"/>
        </w:rPr>
      </w:pPr>
      <w:r>
        <w:rPr>
          <w:sz w:val="24"/>
          <w:szCs w:val="24"/>
          <w:rtl/>
        </w:rPr>
        <w:t xml:space="preserve">המערכת אינה מנהלת קופה או הזמנת מנות, אינה מבצעת סליקת תשלומים ואינה מנהלת מלאי או משמרות עובדים. מטרתה לייעל את ניהול ההזמנות ולצמצם אובדן שולחנות ואי-הגעות.</w:t>
      </w:r>
    </w:p>
    <w:p>
      <w:r>
        <w:br w:type="page"/>
      </w:r>
    </w:p>
    <w:p>
      <w:pPr>
        <w:bidi/>
        <w:spacing w:before="120" w:line="360" w:lineRule="auto"/>
        <w:rPr>
          <w:sz w:val="24"/>
          <w:szCs w:val="24"/>
        </w:rPr>
      </w:pPr>
      <w:r>
        <w:rPr>
          <w:sz w:val="24"/>
          <w:szCs w:val="24"/>
          <w:rtl/>
          <w:b/>
        </w:rPr>
        <w:t xml:space="preserve">שאלה 1 (15 נק')</w:t>
      </w:r>
    </w:p>
    <w:p>
      <w:pPr>
        <w:bidi/>
        <w:spacing w:before="120" w:line="360" w:lineRule="auto"/>
        <w:rPr>
          <w:sz w:val="24"/>
          <w:szCs w:val="24"/>
        </w:rPr>
      </w:pPr>
      <w:r>
        <w:rPr>
          <w:sz w:val="24"/>
          <w:szCs w:val="24"/>
          <w:rtl/>
        </w:rPr>
        <w:t xml:space="preserve">לפניכם תיאור המפרט את תהליך העבודה. תארו תהליך עסקי זה באמצעות תרשים BPMN. בתשובה לשאלה זו יש להסתמך רק על חלק זה ללא קשר לסיפור המסגרת.</w:t>
      </w:r>
    </w:p>
    <w:p>
      <w:pPr>
        <w:bidi/>
        <w:spacing w:before="120" w:line="360" w:lineRule="auto"/>
        <w:rPr>
          <w:sz w:val="24"/>
          <w:szCs w:val="24"/>
        </w:rPr>
      </w:pPr>
      <w:r>
        <w:rPr>
          <w:sz w:val="24"/>
          <w:szCs w:val="24"/>
          <w:rtl/>
        </w:rPr>
        <w:t xml:space="preserve">תהליך: טיפול בתלונת לקוח והנפקת שובר פיצוי</w:t>
      </w:r>
    </w:p>
    <w:p>
      <w:pPr>
        <w:bidi/>
        <w:spacing w:before="120" w:line="360" w:lineRule="auto"/>
        <w:rPr>
          <w:sz w:val="24"/>
          <w:szCs w:val="24"/>
        </w:rPr>
      </w:pPr>
      <w:r>
        <w:rPr>
          <w:sz w:val="24"/>
          <w:szCs w:val="24"/>
          <w:rtl/>
        </w:rPr>
        <w:t xml:space="preserve">התהליך העסקי המתואר כאן הוא טיפול בתלונת לקוח לאחר ארוחה במסעדה של הרשת והנפקת שובר פיצוי. הוא מתחיל כאשר לקוח מגיש לסניף טופס תלונה מקוון, ומסתיים כאשר שובר פיצוי מונפק ונשלח אל הלקוח — או, לחלופין, כאשר התלונה נסגרת ונמסרת ללקוח תשובה בלא שהונפק שובר.</w:t>
      </w:r>
    </w:p>
    <w:p>
      <w:pPr>
        <w:bidi/>
        <w:spacing w:before="120" w:line="360" w:lineRule="auto"/>
        <w:rPr>
          <w:sz w:val="24"/>
          <w:szCs w:val="24"/>
        </w:rPr>
      </w:pPr>
      <w:r>
        <w:rPr>
          <w:sz w:val="24"/>
          <w:szCs w:val="24"/>
          <w:rtl/>
        </w:rPr>
        <w:t xml:space="preserve">עם קליטת התלונה בודקת מערכת השירות אם היא הוגשה בתוך 14 יום מן הביקור. אם חלף המועד, נשלחת ללקוח הודעת דחייה והתהליך מסתיים. אחרת שולפת המערכת ממאגר התלונות את היסטוריית התלונות של הלקוח, ונציג השירות בסניף בוחן את פרטי התלונה וקובע אם היא מוצדקת. אם אינה מוצדקת, נשלחת ללקוח תשובה מנומקת בלא פיצוי והתהליך מסתיים.</w:t>
      </w:r>
    </w:p>
    <w:p>
      <w:pPr>
        <w:bidi/>
        <w:spacing w:before="120" w:line="360" w:lineRule="auto"/>
        <w:rPr>
          <w:sz w:val="24"/>
          <w:szCs w:val="24"/>
        </w:rPr>
      </w:pPr>
      <w:r>
        <w:rPr>
          <w:sz w:val="24"/>
          <w:szCs w:val="24"/>
          <w:rtl/>
        </w:rPr>
        <w:t xml:space="preserve">אם התלונה מוצדקת, ממלא הנציג טופס בקשת פיצוי הכולל את סכום הפיצוי המוצע. כאשר הסכום אינו עולה על 200 ₪, מנפיק הסניף את השובר מיד. כאשר הסכום עולה על הסף, נשלחת בקשת אישור אל מוקד השירות הארצי והסניף ממתין להחלטתו. אם המוקד מאשר, מונפק השובר; אם המוקד מחזיר את הבקשה לתיקון, מעדכן הנציג את הסכום ואת הנימוק ומגיש את הבקשה מחדש; אם המוקד דוחה, נשלחת ללקוח הודעה והתהליך מסתיים.</w:t>
      </w:r>
    </w:p>
    <w:p>
      <w:pPr>
        <w:bidi/>
        <w:spacing w:before="120" w:line="360" w:lineRule="auto"/>
        <w:rPr>
          <w:sz w:val="24"/>
          <w:szCs w:val="24"/>
        </w:rPr>
      </w:pPr>
      <w:r>
        <w:rPr>
          <w:sz w:val="24"/>
          <w:szCs w:val="24"/>
          <w:rtl/>
        </w:rPr>
        <w:t xml:space="preserve">עם הנפקת השובר מעדכנת המערכת את מאגר התלונות בפרטי הפיצוי ושולחת את השובר אל הלקוח.</w:t>
      </w:r>
    </w:p>
    <w:p>
      <w:pPr>
        <w:bidi/>
        <w:spacing w:before="120" w:line="360" w:lineRule="auto"/>
        <w:ind w:left="571" w:hanging="571"/>
        <w:rPr>
          <w:sz w:val="24"/>
          <w:szCs w:val="24"/>
        </w:rPr>
      </w:pPr>
      <w:r>
        <w:rPr>
          <w:sz w:val="24"/>
          <w:szCs w:val="24"/>
          <w:rtl/>
        </w:rPr>
        <w:t xml:space="preserve">1.1 (6 נק') הכינו תרשים BPMN של התהליך העסקי המתואר.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1.2 (3 נק') בתהליך משתתפים, לצד הסניף, גם הלקוח וגם מוקד השירות הארצי. בקשת אישור פיצוי עוברת מן הסניף אל מוקד השירות הארצי, ואילו שלבי הטיפול בתלונה בתוך הסניף מתבצעים זה אחר זה. כיצד חיברתם בתרשים שלכם כל אחד משני סוגי הקשרים הללו, ומדוע הבחנתם ביניהם?</w:t>
      </w:r>
    </w:p>
    <w:p>
      <w:pPr>
        <w:bidi/>
        <w:spacing w:before="120" w:line="360" w:lineRule="auto"/>
        <w:ind w:left="571" w:hanging="571"/>
        <w:rPr>
          <w:sz w:val="24"/>
          <w:szCs w:val="24"/>
        </w:rPr>
      </w:pPr>
      <w:r>
        <w:rPr>
          <w:sz w:val="24"/>
          <w:szCs w:val="24"/>
          <w:rtl/>
        </w:rPr>
        <w:t xml:space="preserve">1.3 (3 נק') כאשר סכום הפיצוי המוצע עולה על הסף, הסניף אינו יכול להמשיך בטיפול עד שמוקד השירות הארצי מחזיר את החלטתו — הטיפול בתלונה עוצר וממתין עד שמגיעה התשובה מן המוקד. כיצד ייצגתם בתרשים שלכם את ההמתנה הזו לתשובת המוקד, ומדוע בחרתם בייצוג זה?</w:t>
      </w:r>
    </w:p>
    <w:p>
      <w:pPr>
        <w:bidi/>
        <w:spacing w:before="120" w:line="360" w:lineRule="auto"/>
        <w:ind w:left="571" w:hanging="571"/>
        <w:rPr>
          <w:sz w:val="24"/>
          <w:szCs w:val="24"/>
        </w:rPr>
      </w:pPr>
      <w:r>
        <w:rPr>
          <w:sz w:val="24"/>
          <w:szCs w:val="24"/>
          <w:rtl/>
        </w:rPr>
        <w:t xml:space="preserve">1.4 (3 נק') התהליך יכול להסתיים בכמה מצבים שבהם הלקוח אינו מקבל שובר כלל — כאשר התלונה הוגשה באיחור, כאשר נמצא שאינה מוצדקת, וכאשר מוקד השירות דחה את הפיצוי — לצד המצב שבו מונפק שובר. כיצד ייצגתם בתרשים שלכם את סיומי התהליך הללו: כסיום אחד המשותף לכל המצבים שבהם אין פיצוי, או כסיומים נפרדים — ומהו היתרון או המחיר של הבחירה שבחרתם?</w:t>
      </w:r>
    </w:p>
    <w:p>
      <w:pPr>
        <w:bidi/>
        <w:spacing w:before="120" w:line="360" w:lineRule="auto"/>
        <w:rPr>
          <w:sz w:val="24"/>
          <w:szCs w:val="24"/>
        </w:rPr>
      </w:pPr>
      <w:r>
        <w:rPr>
          <w:sz w:val="24"/>
          <w:szCs w:val="24"/>
          <w:rtl/>
          <w:b/>
        </w:rPr>
        <w:t xml:space="preserve">שאלה 2 (10 נק')</w:t>
      </w:r>
    </w:p>
    <w:p>
      <w:pPr>
        <w:bidi/>
        <w:spacing w:before="120" w:line="360" w:lineRule="auto"/>
        <w:rPr>
          <w:sz w:val="24"/>
          <w:szCs w:val="24"/>
        </w:rPr>
      </w:pPr>
      <w:r>
        <w:rPr>
          <w:sz w:val="24"/>
          <w:szCs w:val="24"/>
          <w:rtl/>
        </w:rPr>
        <w:t xml:space="preserve">רשת "שולחן פנוי" מנהלת כיום את ההזמנות בכל סניף במחברת ובלוח מחיק, ולכן קורה ששולחן מובטח לשני לקוחות, שאורחים מגיעים ואין להם מקום, ושרשימת ההמתנה הולכת לאיבוד. לפני שתעצבו את המערכת החדשה עליכם ללמוד את מצב הניהול הקיים (AS-IS).</w:t>
      </w:r>
    </w:p>
    <w:p>
      <w:pPr>
        <w:bidi/>
        <w:spacing w:before="120" w:line="360" w:lineRule="auto"/>
        <w:rPr>
          <w:sz w:val="24"/>
          <w:szCs w:val="24"/>
        </w:rPr>
      </w:pPr>
      <w:r>
        <w:rPr>
          <w:sz w:val="24"/>
          <w:szCs w:val="24"/>
          <w:rtl/>
        </w:rPr>
        <w:t xml:space="preserve">א. (5 נק') ציינו לפחות ארבעה היבטים של המצב הקיים שתחקרו לפני עיצוב המערכת, והסבירו בקצרה מדוע כל אחד חשוב לעיצוב. בנוסף, ציינו שניים מבעלי העניין שאיתם הייתם משוחחים (מתוך: מארח/ת, מנהל סניף, רכז אירועים, לקוחות), מה תלמדו מכל אחד, ונמקו מדוע דווקא הם מקורות דרישה מתאימים.</w:t>
      </w:r>
    </w:p>
    <w:p>
      <w:pPr>
        <w:bidi/>
        <w:spacing w:before="120" w:line="360" w:lineRule="auto"/>
        <w:rPr>
          <w:sz w:val="24"/>
          <w:szCs w:val="24"/>
        </w:rPr>
      </w:pPr>
      <w:r>
        <w:rPr>
          <w:sz w:val="24"/>
          <w:szCs w:val="24"/>
          <w:rtl/>
        </w:rPr>
        <w:t xml:space="preserve">ב. (3 נק') הסבירו כיצד תיעוד התהליכים הקיימים (AS-IS) — למשל אופן בדיקת הזמינות ושיבוץ השולחן, וניהול רשימת ההמתנה במחברת — יסייע לכם לעצב את התהליכים החדשים (TO-BE) של המערכת. הדגימו על מקרה אחד מתוך הסיפור.</w:t>
      </w:r>
    </w:p>
    <w:p>
      <w:pPr>
        <w:bidi/>
        <w:spacing w:before="120" w:line="360" w:lineRule="auto"/>
        <w:rPr>
          <w:sz w:val="24"/>
          <w:szCs w:val="24"/>
        </w:rPr>
      </w:pPr>
      <w:r>
        <w:rPr>
          <w:sz w:val="24"/>
          <w:szCs w:val="24"/>
          <w:rtl/>
          <w:b/>
        </w:rPr>
        <w:t xml:space="preserve">שאלה 3 (12 נק')</w:t>
      </w:r>
    </w:p>
    <w:p>
      <w:pPr>
        <w:bidi/>
        <w:spacing w:before="120" w:line="360" w:lineRule="auto"/>
        <w:rPr>
          <w:sz w:val="24"/>
          <w:szCs w:val="24"/>
        </w:rPr>
      </w:pPr>
      <w:r>
        <w:rPr>
          <w:sz w:val="24"/>
          <w:szCs w:val="24"/>
          <w:rtl/>
        </w:rPr>
        <w:t xml:space="preserve">בעלי הרשת מתלבטים כיצד להשיג את המערכת ובאיזה היקף להשקיע.</w:t>
      </w:r>
    </w:p>
    <w:p>
      <w:pPr>
        <w:bidi/>
        <w:spacing w:before="120" w:line="360" w:lineRule="auto"/>
        <w:rPr>
          <w:sz w:val="24"/>
          <w:szCs w:val="24"/>
        </w:rPr>
      </w:pPr>
      <w:r>
        <w:rPr>
          <w:sz w:val="24"/>
          <w:szCs w:val="24"/>
          <w:rtl/>
        </w:rPr>
        <w:t xml:space="preserve">א. (6 נק') ציינו והסבירו את ארבעת היבטי ה-feasibility של הפרויקט — technological, economic, operational, schedule. עבור כל היבט תנו דוגמה אחת הנוגעת ספציפית למערכת של "שולחן פנוי" (למשל: קליטת בקשות מפלטפורמת ההזמנות החיצונית, רישום הפיקדון לאירוע ללא סליקה בפועל, הפעלה על-פני כמה סניפים בערים שונות).</w:t>
      </w:r>
    </w:p>
    <w:p>
      <w:pPr>
        <w:bidi/>
        <w:spacing w:before="120" w:line="360" w:lineRule="auto"/>
        <w:rPr>
          <w:sz w:val="24"/>
          <w:szCs w:val="24"/>
        </w:rPr>
      </w:pPr>
      <w:r>
        <w:rPr>
          <w:sz w:val="24"/>
          <w:szCs w:val="24"/>
          <w:rtl/>
        </w:rPr>
        <w:t xml:space="preserve">ב. (3 נק') הסבירו כיצד מידת המורכבות (complexity) והייחודיות (uniqueness) של המערכת משפיעות על ההחלטה בין רכישת מוצר מדף (COTS) לבין פיתוח ייעודי (bespoke). לאיזה כיוון הייתם נוטים עבור "שולחן פנוי", ומדוע?</w:t>
      </w:r>
    </w:p>
    <w:p>
      <w:pPr>
        <w:bidi/>
        <w:spacing w:before="120" w:line="360" w:lineRule="auto"/>
        <w:rPr>
          <w:sz w:val="24"/>
          <w:szCs w:val="24"/>
        </w:rPr>
      </w:pPr>
      <w:r>
        <w:rPr>
          <w:sz w:val="24"/>
          <w:szCs w:val="24"/>
          <w:rtl/>
        </w:rPr>
        <w:t xml:space="preserve">ג. (3 נק') הסבירו מהי מטרתו של מסמך RFI בשלב זה של הפרויקט, וציינו שתי שאלות קונקרטיות שהייתם מפנים לספקי מערכות הזמנות.</w:t>
      </w:r>
    </w:p>
    <w:p>
      <w:pPr>
        <w:bidi/>
        <w:spacing w:before="120" w:line="360" w:lineRule="auto"/>
        <w:rPr>
          <w:sz w:val="24"/>
          <w:szCs w:val="24"/>
        </w:rPr>
      </w:pPr>
      <w:r>
        <w:rPr>
          <w:sz w:val="24"/>
          <w:szCs w:val="24"/>
          <w:rtl/>
          <w:b/>
        </w:rPr>
        <w:t xml:space="preserve">שאלה 4 (8 נק')</w:t>
      </w:r>
    </w:p>
    <w:p>
      <w:pPr>
        <w:bidi/>
        <w:spacing w:before="120" w:line="360" w:lineRule="auto"/>
        <w:rPr>
          <w:sz w:val="24"/>
          <w:szCs w:val="24"/>
        </w:rPr>
      </w:pPr>
      <w:r>
        <w:rPr>
          <w:sz w:val="24"/>
          <w:szCs w:val="24"/>
          <w:rtl/>
        </w:rPr>
        <w:t xml:space="preserve">צוות הפיתוח דן באיזו מתודולוגיה לבחור לפרויקט.</w:t>
      </w:r>
    </w:p>
    <w:p>
      <w:pPr>
        <w:bidi/>
        <w:spacing w:before="120" w:line="360" w:lineRule="auto"/>
        <w:rPr>
          <w:sz w:val="24"/>
          <w:szCs w:val="24"/>
        </w:rPr>
      </w:pPr>
      <w:r>
        <w:rPr>
          <w:sz w:val="24"/>
          <w:szCs w:val="24"/>
          <w:rtl/>
        </w:rPr>
        <w:t xml:space="preserve">א. (4 נק') הסבירו את ההבדל בין אב-טיפוס מסוג throwaway / rapid prototype לבין evolutionary prototype. עבור "שולחן פנוי", תנו דוגמה אחת למסך או תהליך שהייתם בונים כאב-טיפוס (למשל מסך בדיקת הזמינות ושיבוץ מרשימת ההמתנה), וקבעו מאיזה סוג — ונמקו.</w:t>
      </w:r>
    </w:p>
    <w:p>
      <w:pPr>
        <w:bidi/>
        <w:spacing w:before="120" w:line="360" w:lineRule="auto"/>
        <w:rPr>
          <w:sz w:val="24"/>
          <w:szCs w:val="24"/>
        </w:rPr>
      </w:pPr>
      <w:r>
        <w:rPr>
          <w:sz w:val="24"/>
          <w:szCs w:val="24"/>
          <w:rtl/>
        </w:rPr>
        <w:t xml:space="preserve">ב. (4 נק') מבין Evolutionary Prototyping ל-Incremental, איזו שיטה מתאימה יותר לפרויקט זה? נמקו באמצעות לפחות שלושה מאפיינים של הפרויקט (למשל: אי-ודאות בדרישות — כולל הדרישה הסותרת לגבי סיבת הביטול והבקשה שמחוץ ל-scope; אינטגרציה עם הפלטפורמה החיצונית; ריבוי סוגי משתמשים; פריסה הדרגתית על-פני סניפים).</w:t>
      </w:r>
    </w:p>
    <w:p>
      <w:pPr>
        <w:bidi/>
        <w:spacing w:before="120" w:line="360" w:lineRule="auto"/>
        <w:rPr>
          <w:sz w:val="24"/>
          <w:szCs w:val="24"/>
        </w:rPr>
      </w:pPr>
      <w:r>
        <w:rPr>
          <w:sz w:val="24"/>
          <w:szCs w:val="24"/>
          <w:rtl/>
          <w:b/>
        </w:rPr>
        <w:t xml:space="preserve">שאלה 5 (8 נק')</w:t>
      </w:r>
    </w:p>
    <w:p>
      <w:pPr>
        <w:bidi/>
        <w:spacing w:before="120" w:line="360" w:lineRule="auto"/>
        <w:rPr>
          <w:sz w:val="24"/>
          <w:szCs w:val="24"/>
        </w:rPr>
      </w:pPr>
      <w:r>
        <w:rPr>
          <w:sz w:val="24"/>
          <w:szCs w:val="24"/>
          <w:rtl/>
        </w:rPr>
        <w:t xml:space="preserve">הערה: שימו לב שבשאלה זו הניקוד יינתן רק על כתיבה מדויקת. הקפידו על ניסוח ברור לפי העקרונות שנלמדו.</w:t>
      </w:r>
    </w:p>
    <w:p>
      <w:pPr>
        <w:bidi/>
        <w:spacing w:before="120" w:line="360" w:lineRule="auto"/>
        <w:rPr>
          <w:sz w:val="24"/>
          <w:szCs w:val="24"/>
        </w:rPr>
      </w:pPr>
      <w:r>
        <w:rPr>
          <w:sz w:val="24"/>
          <w:szCs w:val="24"/>
          <w:rtl/>
        </w:rPr>
        <w:t xml:space="preserve">א. (4 נק') נסחו בצורה מדויקת ככל האפשר 2 דרישות פונקציונליות למערכת מתוך התיאור שמופיע בשאלה (לא מתוך החלק של ה-BPMN).</w:t>
      </w:r>
    </w:p>
    <w:p>
      <w:pPr>
        <w:bidi/>
        <w:spacing w:before="120" w:line="360" w:lineRule="auto"/>
        <w:rPr>
          <w:sz w:val="24"/>
          <w:szCs w:val="24"/>
        </w:rPr>
      </w:pPr>
      <w:r>
        <w:rPr>
          <w:sz w:val="24"/>
          <w:szCs w:val="24"/>
          <w:rtl/>
        </w:rPr>
        <w:t xml:space="preserve">ב. (2 נק') נסחו בצורה מדויקת ככל האפשר 1 user story למערכת מתוך התיאור שמופיע בשאלה (לא מתוך החלק של ה-BPMN).</w:t>
      </w:r>
    </w:p>
    <w:p>
      <w:pPr>
        <w:bidi/>
        <w:spacing w:before="120" w:line="360" w:lineRule="auto"/>
        <w:rPr>
          <w:sz w:val="24"/>
          <w:szCs w:val="24"/>
        </w:rPr>
      </w:pPr>
      <w:r>
        <w:rPr>
          <w:sz w:val="24"/>
          <w:szCs w:val="24"/>
          <w:rtl/>
        </w:rPr>
        <w:t xml:space="preserve">ג. (2 נק') נסחו בצורה מדויקת ככל האפשר 1 דרישה לא-פונקציונלית למערכת מתוך התיאור שמופיע בשאלה (לא מתוך החלק של ה-BPMN).</w:t>
      </w:r>
    </w:p>
    <w:p>
      <w:r>
        <w:br w:type="page"/>
      </w:r>
    </w:p>
    <w:p>
      <w:pPr>
        <w:bidi/>
        <w:spacing w:before="120" w:line="360" w:lineRule="auto"/>
        <w:rPr>
          <w:sz w:val="24"/>
          <w:szCs w:val="24"/>
        </w:rPr>
      </w:pPr>
      <w:r>
        <w:rPr>
          <w:sz w:val="24"/>
          <w:szCs w:val="24"/>
          <w:rtl/>
          <w:b/>
        </w:rPr>
        <w:t xml:space="preserve">שאלה 6 (15 נק')</w:t>
      </w:r>
    </w:p>
    <w:p>
      <w:pPr>
        <w:bidi/>
        <w:spacing w:before="120" w:line="360" w:lineRule="auto"/>
        <w:ind w:left="571" w:hanging="571"/>
        <w:rPr>
          <w:sz w:val="24"/>
          <w:szCs w:val="24"/>
        </w:rPr>
      </w:pPr>
      <w:r>
        <w:rPr>
          <w:sz w:val="24"/>
          <w:szCs w:val="24"/>
          <w:rtl/>
        </w:rPr>
        <w:t xml:space="preserve">6.1 (6 נק') הכינו תרשים Use Case עבור המערכת מתוך המתואר בסיפור המסגרת. שימו לב שאין להתייחס למופיע בשאלה 1. יש להשתמש ב-include אחד לפחות.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6.2 (3 נק') לפני שהמארח מאשר הזמנת שולחן הוא בודק אם קיים שולחן פנוי מתאים למועד, ובאופן דומה, לפני שרכז האירועים מאשר הזמנת אירוע יש לוודא שהאולם פנוי לתאריך המבוקש. כיצד ייצגתם בתרשים שלכם את בדיקת הזמינות המשותפת הזו לשני התהליכים, ומדוע בחרתם בייצוג זה?</w:t>
      </w:r>
    </w:p>
    <w:p>
      <w:pPr>
        <w:bidi/>
        <w:spacing w:before="120" w:line="360" w:lineRule="auto"/>
        <w:ind w:left="571" w:hanging="571"/>
        <w:rPr>
          <w:sz w:val="24"/>
          <w:szCs w:val="24"/>
        </w:rPr>
      </w:pPr>
      <w:r>
        <w:rPr>
          <w:sz w:val="24"/>
          <w:szCs w:val="24"/>
          <w:rtl/>
        </w:rPr>
        <w:t xml:space="preserve">6.3 (3 נק') פלטפורמת ההזמנות של צד שלישי מעבירה אל המערכת בקשות הזמנה שלקוחות ביצעו באתר חיצוני, והן נקלטות כבקשות במערכת. כיצד ייצגתם את הפלטפורמה החיצונית בתרשים שלכם, ומדוע כך?</w:t>
      </w:r>
    </w:p>
    <w:p>
      <w:pPr>
        <w:bidi/>
        <w:spacing w:before="120" w:line="360" w:lineRule="auto"/>
        <w:ind w:left="571" w:hanging="571"/>
        <w:rPr>
          <w:sz w:val="24"/>
          <w:szCs w:val="24"/>
        </w:rPr>
      </w:pPr>
      <w:r>
        <w:rPr>
          <w:sz w:val="24"/>
          <w:szCs w:val="24"/>
          <w:rtl/>
        </w:rPr>
        <w:t xml:space="preserve">6.4 (3 נק') הבעלים ביקש שהמערכת תנהל גם את הקופה ואת הזמנת המנות במטבח. האם קיימים Use Cases כאלה בתרשים שלכם? נמקו במשפט אחד.</w:t>
      </w:r>
    </w:p>
    <w:p>
      <w:r>
        <w:br w:type="page"/>
      </w:r>
    </w:p>
    <w:p>
      <w:pPr>
        <w:bidi/>
        <w:spacing w:before="120" w:line="360" w:lineRule="auto"/>
        <w:rPr>
          <w:sz w:val="24"/>
          <w:szCs w:val="24"/>
        </w:rPr>
      </w:pPr>
      <w:r>
        <w:rPr>
          <w:sz w:val="24"/>
          <w:szCs w:val="24"/>
          <w:rtl/>
          <w:b/>
        </w:rPr>
        <w:t xml:space="preserve">שאלה 7 (20 נק')</w:t>
      </w:r>
    </w:p>
    <w:p>
      <w:pPr>
        <w:bidi/>
        <w:spacing w:before="120" w:line="360" w:lineRule="auto"/>
        <w:ind w:left="571" w:hanging="571"/>
        <w:rPr>
          <w:sz w:val="24"/>
          <w:szCs w:val="24"/>
        </w:rPr>
      </w:pPr>
      <w:r>
        <w:rPr>
          <w:sz w:val="24"/>
          <w:szCs w:val="24"/>
          <w:rtl/>
        </w:rPr>
        <w:t xml:space="preserve">7.1 (8 נק') הכינו תרשים מחלקות מקיף עבור המערכת המתוארת בסיפור המסגרת (שוב —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ארבע השאלות הבאות, המעוגנות בתרשים שציירתם, 3 נק' כל אחת (סה"כ 12 נק'). לכל שאלה נמקו במשפט אחד קצר במחברת הבחינה.</w:t>
      </w:r>
    </w:p>
    <w:p>
      <w:pPr>
        <w:bidi/>
        <w:spacing w:before="120" w:line="360" w:lineRule="auto"/>
        <w:ind w:left="571" w:hanging="571"/>
        <w:rPr>
          <w:sz w:val="24"/>
          <w:szCs w:val="24"/>
        </w:rPr>
      </w:pPr>
      <w:r>
        <w:rPr>
          <w:sz w:val="24"/>
          <w:szCs w:val="24"/>
          <w:rtl/>
        </w:rPr>
        <w:t xml:space="preserve">7.2 (3 נק') לקוח אחד עשוי להזמין שולחנות שונים במועדים שונים, ובאותו שולחן סועדים לאורך הזמן לקוחות שונים. לכל הזמנה כזו יש מועד, מספר סועדים, הערה מיוחדת וסטטוס משלה. כיצד ייצגתם עובדה זו בתרשים שלכם, והיכן בדיוק נשמרים המועד ומספר הסועדים של הזמנה מסוימת?</w:t>
      </w:r>
    </w:p>
    <w:p>
      <w:pPr>
        <w:bidi/>
        <w:spacing w:before="120" w:line="360" w:lineRule="auto"/>
        <w:ind w:left="571" w:hanging="571"/>
        <w:rPr>
          <w:sz w:val="24"/>
          <w:szCs w:val="24"/>
        </w:rPr>
      </w:pPr>
      <w:r>
        <w:rPr>
          <w:sz w:val="24"/>
          <w:szCs w:val="24"/>
          <w:rtl/>
        </w:rPr>
        <w:t xml:space="preserve">7.3 (3 נק') לכל סניף מספר שולחנות ומספר אולמות, ומדי פעם סוגרת הרשת סניף ומוציאה אותו מניהולה. כיצד ייצגתם את הקשרים שבין סניף, שולחן ואולם, ואיזו קרדינליות רשמתם בכל אחד מקצות הקשרים? הסבירו מה מתחייב מהייצוג שבחרתם לגבי השולחנות והאולמות כאשר סניף נסגר.</w:t>
      </w:r>
    </w:p>
    <w:p>
      <w:pPr>
        <w:bidi/>
        <w:spacing w:before="120" w:line="360" w:lineRule="auto"/>
        <w:ind w:left="571" w:hanging="571"/>
        <w:rPr>
          <w:sz w:val="24"/>
          <w:szCs w:val="24"/>
        </w:rPr>
      </w:pPr>
      <w:r>
        <w:rPr>
          <w:sz w:val="24"/>
          <w:szCs w:val="24"/>
          <w:rtl/>
        </w:rPr>
        <w:t xml:space="preserve">7.4 (3 נק') אזור הישיבה של שולחן נבחר מתוך רשימה קבועה (פנים, חצר, בר או חדר פרטי), וגם הסטטוס של הזמנה הוא אחד מתוך קבוצה קבועה של ערכים. כיצד ייצגתם נתונים אלה בתרשים שלכם, וכיצד הם מחוברים אל המחלקות שמשתמשות בהם?</w:t>
      </w:r>
    </w:p>
    <w:p>
      <w:pPr>
        <w:bidi/>
        <w:spacing w:before="120" w:line="360" w:lineRule="auto"/>
        <w:ind w:left="571" w:hanging="571"/>
        <w:rPr>
          <w:sz w:val="24"/>
          <w:szCs w:val="24"/>
        </w:rPr>
      </w:pPr>
      <w:r>
        <w:rPr>
          <w:sz w:val="24"/>
          <w:szCs w:val="24"/>
          <w:rtl/>
        </w:rPr>
        <w:t xml:space="preserve">7.5 (3 נק') מנהל התפעול ביקש שלא לרשום את סיבת ביטול ההזמנה, אלא רק לסמן אם ההזמנה בוטלה. האם קיימת בתרשים שלכם תכונה לסיבת הביטול? נמקו את החלטתכם, וציינו מחיר אחד שלה.</w:t>
      </w:r>
    </w:p>
    <w:p>
      <w:r>
        <w:br w:type="page"/>
      </w:r>
    </w:p>
    <w:p>
      <w:pPr>
        <w:bidi/>
        <w:spacing w:before="120" w:line="360" w:lineRule="auto"/>
        <w:rPr>
          <w:sz w:val="24"/>
          <w:szCs w:val="24"/>
        </w:rPr>
      </w:pPr>
      <w:r>
        <w:rPr>
          <w:sz w:val="24"/>
          <w:szCs w:val="24"/>
          <w:rtl/>
          <w:b/>
        </w:rPr>
        <w:t xml:space="preserve">שאלה 8 (12 נק')</w:t>
      </w:r>
    </w:p>
    <w:p>
      <w:pPr>
        <w:bidi/>
        <w:spacing w:before="120" w:line="360" w:lineRule="auto"/>
        <w:ind w:left="571" w:hanging="571"/>
        <w:rPr>
          <w:sz w:val="24"/>
          <w:szCs w:val="24"/>
        </w:rPr>
      </w:pPr>
      <w:r>
        <w:rPr>
          <w:sz w:val="24"/>
          <w:szCs w:val="24"/>
          <w:rtl/>
        </w:rPr>
        <w:t xml:space="preserve">8.1 (6 נק') הכינו state diagram עבור המצבים השונים שאובייקט הזמנת השולחן יכול להיות בהם, מרגע הגשת הבקשה ועד לסיום מחזור החיים שלו. במידת הצורך, ניתן להשתמש בידע ובהיגיון לגבי מצבים אפשריים במערכת כזו.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2 נק' כל אחת (סה"כ 6 נק'). לכל שאלה נמקו במשפט אחד קצר במחברת הבחינה.</w:t>
      </w:r>
    </w:p>
    <w:p>
      <w:pPr>
        <w:bidi/>
        <w:spacing w:before="120" w:line="360" w:lineRule="auto"/>
        <w:ind w:left="571" w:hanging="571"/>
        <w:rPr>
          <w:sz w:val="24"/>
          <w:szCs w:val="24"/>
        </w:rPr>
      </w:pPr>
      <w:r>
        <w:rPr>
          <w:sz w:val="24"/>
          <w:szCs w:val="24"/>
          <w:rtl/>
        </w:rPr>
        <w:t xml:space="preserve">8.2 (2 נק') בקשה שאין עבורה שולחן פנוי אינה נדחית מיד אלא ממתינה; אם מתפנה שולחן לפני המועד היא עשויה להתאשר, ואם חלף המועד בלי ששולחן התפנה היא נסגרת מאליה. כיצד ייצגתם בתרשים שלכם את מצב ההמתנה ואת שתי הדרכים השונות שבהן הוא מסתיים?</w:t>
      </w:r>
    </w:p>
    <w:p>
      <w:pPr>
        <w:bidi/>
        <w:spacing w:before="120" w:line="360" w:lineRule="auto"/>
        <w:ind w:left="571" w:hanging="571"/>
        <w:rPr>
          <w:sz w:val="24"/>
          <w:szCs w:val="24"/>
        </w:rPr>
      </w:pPr>
      <w:r>
        <w:rPr>
          <w:sz w:val="24"/>
          <w:szCs w:val="24"/>
          <w:rtl/>
        </w:rPr>
        <w:t xml:space="preserve">8.3 (2 נק') הזמנה שכבר אושרה יכולה לצאת ממחזור החיים שלה בכמה דרכים: הלקוח מבטל אותה, האורחים אינם מגיעים כלל, או שהאורחים הושבו והארוחה הסתיימה — כאשר הביטול אפשרי רק כל עוד לא הושבו האורחים. כיצד ייצגתם כל אחד מהסיומים האלה, ומה מפעיל כל אחד מהמעברים?</w:t>
      </w:r>
    </w:p>
    <w:p>
      <w:pPr>
        <w:bidi/>
        <w:spacing w:before="120" w:line="360" w:lineRule="auto"/>
        <w:ind w:left="571" w:hanging="571"/>
        <w:rPr>
          <w:sz w:val="24"/>
          <w:szCs w:val="24"/>
        </w:rPr>
      </w:pPr>
      <w:r>
        <w:rPr>
          <w:sz w:val="24"/>
          <w:szCs w:val="24"/>
          <w:rtl/>
        </w:rPr>
        <w:t xml:space="preserve">8.4 (2 נק') הרשאות המעבר אינן זהות לכל השחקנים: הלקוח רשאי לבטל הזמנה כל עוד לא הושבו האורחים, ואילו מנהל הסניף רשאי לבטל גם הזמנה שכבר אושרה. כיצד ייצגתם בתרשים שלכם את העובדה ששחקנים שונים מפעילים מעברים שונים?</w:t>
      </w:r>
    </w:p>
    <w:p>
      <w:r>
        <w:br w:type="page"/>
      </w:r>
    </w:p>
    <w:p w14:paraId="3B5FE877" w14:textId="5E9EF370"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6965E7EF" w14:textId="77777777" w:rsidR="00C15438" w:rsidRDefault="00C15438">
      <w:pPr>
        <w:bidi/>
        <w:spacing w:after="0"/>
        <w:ind w:left="-46"/>
        <w:rPr>
          <w:rFonts w:ascii="Tahoma" w:eastAsia="Tahoma" w:hAnsi="Tahoma" w:cs="Tahoma"/>
          <w:u w:val="single"/>
        </w:rPr>
      </w:pPr>
    </w:p>
    <w:p w14:paraId="057F9957" w14:textId="77777777" w:rsidR="00C15438" w:rsidRDefault="00C15438">
      <w:pPr>
        <w:bidi/>
        <w:spacing w:after="0"/>
        <w:ind w:left="-46"/>
        <w:rPr>
          <w:rFonts w:ascii="Tahoma" w:eastAsia="Tahoma" w:hAnsi="Tahoma" w:cs="Tahoma"/>
          <w:u w:val="single"/>
        </w:rPr>
      </w:pPr>
    </w:p>
    <w:p w14:paraId="0B2A4619"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6FCFD5FE"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135151D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1BE1DA5" w14:textId="77777777" w:rsidR="00C15438" w:rsidRDefault="00C15438">
      <w:pPr>
        <w:bidi/>
        <w:spacing w:after="0"/>
        <w:ind w:left="-46"/>
        <w:rPr>
          <w:rFonts w:ascii="Tahoma" w:eastAsia="Tahoma" w:hAnsi="Tahoma" w:cs="Tahoma"/>
        </w:rPr>
      </w:pPr>
    </w:p>
    <w:p w14:paraId="658409A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1573F74F" w14:textId="77777777" w:rsidR="00C15438" w:rsidRDefault="00C15438">
      <w:pPr>
        <w:bidi/>
        <w:spacing w:after="0"/>
        <w:ind w:left="-46"/>
        <w:rPr>
          <w:rFonts w:ascii="Tahoma" w:eastAsia="Tahoma" w:hAnsi="Tahoma" w:cs="Tahoma"/>
        </w:rPr>
      </w:pPr>
    </w:p>
    <w:p w14:paraId="1CE353CA"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34E7DCC"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N9tHwIAAEoEAAAOAAAAZHJzL2Uyb0RvYy54bWysVGFr2zAQ/T7YfxD6vjix47QNcUppljEo a6DbD7jIciyQJU2nxMm/30nOmnQbDMYwyHfS+end3Tsv7o+dZgfpUVlT8clozJk0wtbK7Cr+7ev6 wy1nGMDUoK2RFT9J5PfL9+8WvZvL3LZW19IzAjE4713F2xDcPMtQtLIDHFknDR021ncQyPW7rPbQ E3qns3w8nmW99bXzVkhE2l0Nh3yZ8JtGivDcNCgD0xUnbiGtPq3buGbLBcx3HlyrxJkG/AOLDpSh S1+hVhCA7b36DapTwlu0TRgJ22W2aZSQKQfKZjL+JZuXFpxMuVBx0L2WCf8frPhyeHEbT2XoHc6R zJjFsfFdfBM/dqx4mefFJKdOnipezKazoiiGwsljYIIC8ml5My05ExSQz26Koozn2QXIeQyfpO1Y NCoutVYOY2owh8MThiH6Z1TcRqtVvVZaJ8fvto/aswNQG1e38Tlf8CZMG9aTCO/GJbVaAMmp0RDI 7FxdcTS7dOGbT/Aa+aGMz5+QI7MVYDswSAhDBbzdmzqJqJVQfzQ1CydHOjekdh7ZYMeZljQbZKS4 AEr/PY5qpw2V8NKVaIXj9sgU5TKJWHFna+vTxjN0Yq2I4xNg2IAnCU/odpI13ft9D5646M+GdHM3 mebUqHDt+Gtne+2AEa2laRHBczY4jyFNT+yKsQ/7YBuVunchc2ZNgk0SOA9XnIhrP0VdfgHLHwAA AP//AwBQSwMEFAAGAAgAAAAhAH5+UofeAAAACQEAAA8AAABkcnMvZG93bnJldi54bWxMj8FOg0AQ hu8mvsNmTLzZpZSIRYaGmNR68IDYB9iyIxDZWcIuLX1715MeJ/Pl/78/3y1mEGeaXG8ZYb2KQBA3 VvfcIhw/9w9PIJxXrNVgmRCu5GBX3N7kKtP2wh90rn0rQgi7TCF03o+ZlK7pyCi3siNx+H3ZySgf zqmVelKXEG4GGUfRozSq59DQqZFeOmq+69kgyNf3trKlmY/bw4Hexqqtq2uJeH+3lM8gPC3+D4Zf /aAORXA62Zm1EwNCEq3TgCLEaZgQgCTZJCBOCGm8BVnk8v+C4gcAAP//AwBQSwECLQAUAAYACAAA ACEAtoM4kv4AAADhAQAAEwAAAAAAAAAAAAAAAAAAAAAAW0NvbnRlbnRfVHlwZXNdLnhtbFBLAQIt ABQABgAIAAAAIQA4/SH/1gAAAJQBAAALAAAAAAAAAAAAAAAAAC8BAABfcmVscy8ucmVsc1BLAQIt ABQABgAIAAAAIQDbtN9tHwIAAEoEAAAOAAAAAAAAAAAAAAAAAC4CAABkcnMvZTJvRG9jLnhtbFBL AQItABQABgAIAAAAIQB+flKH3gAAAAkBAAAPAAAAAAAAAAAAAAAAAHkEAABkcnMvZG93bnJldi54 bWxQSwUGAAAAAAQABADzAAAAhAUAAAAA " fillcolor="#d8d8d8" strokecolor="#a5a5a5" strokeweight="1.5pt">
                <v:stroke startarrowwidth="narrow" startarrowlength="short" endarrowwidth="narrow" endarrowlength="short"/>
                <v:textbox inset="2.53958mm,2.53958mm,2.53958mm,2.53958mm">
                  <w:txbxContent>
                    <w:p w14:paraId="334E7DCC" w14:textId="77777777" w:rsidR="00C15438" w:rsidRDefault="00C15438">
                      <w:pPr>
                        <w:spacing w:after="0" w:line="240" w:lineRule="auto"/>
                        <w:textDirection w:val="btLr"/>
                      </w:pPr>
                    </w:p>
                  </w:txbxContent>
                </v:textbox>
              </v:oval>
            </w:pict>
          </mc:Fallback>
        </mc:AlternateContent>
      </w:r>
    </w:p>
    <w:p w14:paraId="581227C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8DBEE3" w14:textId="77777777" w:rsidR="00C15438" w:rsidRDefault="00C15438">
      <w:pPr>
        <w:bidi/>
        <w:spacing w:after="0"/>
        <w:ind w:left="-46"/>
        <w:rPr>
          <w:rFonts w:ascii="Tahoma" w:eastAsia="Tahoma" w:hAnsi="Tahoma" w:cs="Tahoma"/>
        </w:rPr>
      </w:pPr>
    </w:p>
    <w:p w14:paraId="17E0D50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758F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1A0B026C"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368B7C3" w14:textId="77777777" w:rsidR="00C15438" w:rsidRDefault="00C15438">
      <w:pPr>
        <w:bidi/>
        <w:spacing w:after="0"/>
        <w:ind w:left="-46"/>
        <w:rPr>
          <w:rFonts w:ascii="Tahoma" w:eastAsia="Tahoma" w:hAnsi="Tahoma" w:cs="Tahoma"/>
        </w:rPr>
      </w:pPr>
    </w:p>
    <w:p w14:paraId="535E751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9BF484D" w14:textId="77777777" w:rsidR="00C15438" w:rsidRDefault="00C15438">
      <w:pPr>
        <w:bidi/>
        <w:spacing w:after="0"/>
        <w:ind w:left="-46"/>
        <w:rPr>
          <w:rFonts w:ascii="Tahoma" w:eastAsia="Tahoma" w:hAnsi="Tahoma" w:cs="Tahoma"/>
        </w:rPr>
      </w:pPr>
    </w:p>
    <w:p w14:paraId="6A45945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A592D7F" w14:textId="77777777" w:rsidR="00C15438" w:rsidRDefault="00C15438">
      <w:pPr>
        <w:bidi/>
        <w:spacing w:after="0"/>
        <w:ind w:left="-46"/>
        <w:rPr>
          <w:rFonts w:ascii="Tahoma" w:eastAsia="Tahoma" w:hAnsi="Tahoma" w:cs="Tahoma"/>
        </w:rPr>
      </w:pPr>
    </w:p>
    <w:p w14:paraId="1A330AB9" w14:textId="77777777" w:rsidR="00C15438" w:rsidRDefault="00C15438">
      <w:pPr>
        <w:bidi/>
        <w:spacing w:after="0"/>
        <w:ind w:left="-46"/>
        <w:rPr>
          <w:rFonts w:ascii="Tahoma" w:eastAsia="Tahoma" w:hAnsi="Tahoma" w:cs="Tahoma"/>
        </w:rPr>
      </w:pPr>
    </w:p>
    <w:p w14:paraId="2CC4D6B4" w14:textId="77777777" w:rsidR="00C15438" w:rsidRDefault="00C15438">
      <w:pPr>
        <w:bidi/>
        <w:ind w:left="-46"/>
        <w:rPr>
          <w:rFonts w:ascii="Tahoma" w:eastAsia="Tahoma" w:hAnsi="Tahoma" w:cs="Tahoma"/>
          <w:u w:val="single"/>
        </w:rPr>
      </w:pPr>
    </w:p>
    <w:p w14:paraId="166D8731"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B18341"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LX98OwIAAFwEAAAOAAAAZHJzL2Uyb0RvYy54bWysVNuOEzEMfUfiH6K805lpO9226nSFthQh rdiKhQ9wk0wnkBtJevt7nEzZFnhAQvQhtWPn2D62Z3F/0oochA/SmoZWg5ISYZjl0uwa+uXz+s2U khDBcFDWiIaeRaD3y9evFkc3F0PbWcWFJwhiwvzoGtrF6OZFEVgnNISBdcKgsbVeQ0TV7wru4Yjo WhXDspwUR+u585aJEPB21RvpMuO3rWDxqW2DiEQ1FHOL+fT53KazWC5gvvPgOskuacA/ZKFBGgz6 ArWCCGTv5R9QWjJvg23jgFld2LaVTOQasJqq/K2a5w6cyLUgOcG90BT+Hyz7eHh2G480HF2YBxRT FafW6/SP+ZFTQ8fTYVmPsJPnho7qeja7G/XEiVMkDB2qsi5nw5oShh7jcVnWdXIorkjOh/heWE2S 0FBv94Z/wu5k0uDwGGJmjxMDGscE+FdKWq2wFwdQpJpMJncXxIszYv/ETC+NXUulcjeVIUdMaXhX YsMZ4FC1CiKK2vGGBrPLMYNVkqc36XUeN/GgPMFoDeXfqkuwX7xSvBWErnfKpp4GLSMOsZK6odMy /frrTgB/ZziJZ4clGZx/mjILmhIlcFtQyAlHkOrvfliwMsjptU9JiqftiUisa5iw0s3W8vPGk+DY WmLCjxDiBjwSWWF0HHSM+30PHnNRHwxO0qwap87FrIzrzJq/tWxvLWBYZ3F/WPSU9MpDzPvUd+Ht PtpWxtT8azIXBUc4z8Rl3dKO3OrZ6/pRWP4AAAD//wMAUEsDBBQABgAIAAAAIQCLxKoC3wAAAAoB AAAPAAAAZHJzL2Rvd25yZXYueG1sTI/BTsMwEETvSPyDtUjcqFMHojaNUyEQEhcOBCR63MZLEjW2 o9htDV/PcoLjap9m3lTbZEdxojkM3mlYLjIQ5FpvBtdpeH97ulmBCBGdwdE70vBFAbb15UWFpfFn 90qnJnaCQ1woUUMf41RKGdqeLIaFn8jx79PPFiOfcyfNjGcOt6NUWVZIi4Pjhh4neuipPTRHq0FR 2iV/q57x5XHAlfpuDh9do/X1VbrfgIiU4h8Mv/qsDjU77f3RmSBGDXdqvWRUQ654EwPFuihA7JnM 8hxkXcn/E+ofAAAA//8DAFBLAQItABQABgAIAAAAIQC2gziS/gAAAOEBAAATAAAAAAAAAAAAAAAA AAAAAABbQ29udGVudF9UeXBlc10ueG1sUEsBAi0AFAAGAAgAAAAhADj9If/WAAAAlAEAAAsAAAAA AAAAAAAAAAAALwEAAF9yZWxzLy5yZWxzUEsBAi0AFAAGAAgAAAAhAHgtf3w7AgAAXAQAAA4AAAAA AAAAAAAAAAAALgIAAGRycy9lMm9Eb2MueG1sUEsBAi0AFAAGAAgAAAAhAIvEqgLfAAAACgEAAA8A AAAAAAAAAAAAAAAAlQQAAGRycy9kb3ducmV2LnhtbFBLBQYAAAAABAAEAPMAAAChBQAAAAA= " filled="f" strokecolor="black [3200]" strokeweight="1pt">
                <v:stroke startarrowwidth="narrow" startarrowlength="short" endarrowwidth="narrow" endarrowlength="short" joinstyle="miter"/>
                <v:textbox inset="2.53958mm,1.2694mm,2.53958mm,1.2694mm">
                  <w:txbxContent>
                    <w:p w14:paraId="66B18341" w14:textId="77777777" w:rsidR="00C15438" w:rsidRDefault="00C15438">
                      <w:pPr>
                        <w:spacing w:line="258" w:lineRule="auto"/>
                        <w:jc w:val="center"/>
                        <w:textDirection w:val="btLr"/>
                      </w:pPr>
                    </w:p>
                  </w:txbxContent>
                </v:textbox>
              </v:roundrect>
            </w:pict>
          </mc:Fallback>
        </mc:AlternateContent>
      </w:r>
    </w:p>
    <w:p w14:paraId="02E82770" w14:textId="77777777" w:rsidR="00C15438" w:rsidRDefault="00000000">
      <w:pPr>
        <w:bidi/>
        <w:ind w:left="-46"/>
        <w:rPr>
          <w:rFonts w:ascii="Tahoma" w:eastAsia="Tahoma" w:hAnsi="Tahoma" w:cs="Tahoma"/>
        </w:rPr>
      </w:pPr>
      <w:r>
        <w:rPr>
          <w:rFonts w:ascii="Tahoma" w:eastAsia="Tahoma" w:hAnsi="Tahoma" w:cs="Tahoma"/>
          <w:rtl/>
        </w:rPr>
        <w:t>מצב</w:t>
      </w:r>
    </w:p>
    <w:p w14:paraId="1F3DB5DA" w14:textId="77777777" w:rsidR="00C15438" w:rsidRDefault="00C15438">
      <w:pPr>
        <w:bidi/>
        <w:ind w:left="-46"/>
        <w:rPr>
          <w:rFonts w:ascii="Tahoma" w:eastAsia="Tahoma" w:hAnsi="Tahoma" w:cs="Tahoma"/>
          <w:u w:val="single"/>
        </w:rPr>
      </w:pPr>
    </w:p>
    <w:p w14:paraId="1D762E96"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59E5F86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AA2B4F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LVuJwIAAFUEAAAOAAAAZHJzL2Uyb0RvYy54bWysVNtu2zAMfR+wfxD0vviSOG2MOMXQLMOA Yg3Q7QMYWY6F6TZJSZy/HyV3Tbo9FBjmB1mUaPIc8tDLu0FJcuTOC6MbWkxySrhmphV639Dv3zYf binxAXQL0mje0DP39G71/t3yZGtemt7IljuCQbSvT7ahfQi2zjLPeq7AT4zlGi874xQENN0+ax2c MLqSWZnn8+xkXGudYdx7PF2Pl3SV4ncdZ+Gx6zwPRDYUsYW0urTu4pqtllDvHdhesGcY8A8oFAiN SV9CrSEAOTjxVyglmDPedGHCjMpM1wnGEwdkU+R/sHnqwfLEBYvj7UuZ/P8Ly74en+zWYRlO1tce t5HF0DkV34iPDA2tyrIoyykl54ZO5/PpzaIaC8eHQBg6lLNFVVWUMHQop+WsSIXNLoGs8+EzN4rE TUO5lML6SA1qOD74gPnR+7dXPPZGinYjpExGlAO/l44cARvZ/ihifvzilZfU5IQaLG9y7DQDVFMn IeBW2bahXu9TvlefJJ29GTjiWoPvx+wpwMhfiYDqlUI19DaPz3jcc2g/6ZaEs0XJaxQ+jci8okRy HBPcJN0FEPJtP6QpNbK9NCjuwrAbiEBe0xgrnuxMe9464i3bCAT8AD5swaGaC8yOCse8Pw/gEIv8 olFCi2JWYs9CMmZVqpq7vtld34BmvcHBYcFRMhr3IQ1SbJA2Hw/BdCI18gLmGTVqN3Xrec7icFzb yevyN1j9AgAA//8DAFBLAwQUAAYACAAAACEAyDagvdwAAAAIAQAADwAAAGRycy9kb3ducmV2Lnht bEyPQU/CQBCF7yT+h82QeIMtFSvUbokh4tFE1PvSHdtCd7bZXWj59w4nPU7eyzffKzaj7cQFfWgd KVjMExBIlTMt1Qq+PnezFYgQNRndOUIFVwywKe8mhc6NG+gDL/tYC4ZQyLWCJsY+lzJUDVod5q5H 4uzHeasjn76WxuuB4baTaZJk0uqW+EOje9w2WJ32Z6sgS5O6j2/tcfdwGl+v34N/X2+flLqfji/P ICKO8a8MN31Wh5KdDu5MJojuxlikXFWw5gWcZ1n6COKgYLlagiwL+X9A+QsAAP//AwBQSwECLQAU AAYACAAAACEAtoM4kv4AAADhAQAAEwAAAAAAAAAAAAAAAAAAAAAAW0NvbnRlbnRfVHlwZXNdLnht bFBLAQItABQABgAIAAAAIQA4/SH/1gAAAJQBAAALAAAAAAAAAAAAAAAAAC8BAABfcmVscy8ucmVs c1BLAQItABQABgAIAAAAIQCzILVuJwIAAFUEAAAOAAAAAAAAAAAAAAAAAC4CAABkcnMvZTJvRG9j LnhtbFBLAQItABQABgAIAAAAIQDINqC93AAAAAgBAAAPAAAAAAAAAAAAAAAAAIEEAABkcnMvZG93 bnJldi54bWxQSwUGAAAAAAQABADzAAAAigUAAAAA " fillcolor="black [3200]" strokecolor="black [3200]" strokeweight="1pt">
                <v:stroke startarrowwidth="narrow" startarrowlength="short" endarrowwidth="narrow" endarrowlength="short" joinstyle="miter"/>
                <v:textbox inset="2.53958mm,1.2694mm,2.53958mm,1.2694mm">
                  <w:txbxContent>
                    <w:p w14:paraId="3AA2B4FE" w14:textId="77777777" w:rsidR="00C15438" w:rsidRDefault="00C15438">
                      <w:pPr>
                        <w:spacing w:line="258" w:lineRule="auto"/>
                        <w:jc w:val="center"/>
                        <w:textDirection w:val="btLr"/>
                      </w:pPr>
                    </w:p>
                  </w:txbxContent>
                </v:textbox>
              </v:oval>
            </w:pict>
          </mc:Fallback>
        </mc:AlternateContent>
      </w:r>
    </w:p>
    <w:p w14:paraId="66782F7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2BC18EBF" w14:textId="77777777" w:rsidR="00C15438" w:rsidRDefault="00C15438">
      <w:pPr>
        <w:bidi/>
        <w:spacing w:after="0"/>
        <w:ind w:left="-46"/>
        <w:rPr>
          <w:rFonts w:ascii="Tahoma" w:eastAsia="Tahoma" w:hAnsi="Tahoma" w:cs="Tahoma"/>
        </w:rPr>
      </w:pPr>
    </w:p>
    <w:p w14:paraId="3B8DF6CD"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5041DFE7" w14:textId="77777777" w:rsidR="00C15438" w:rsidRDefault="00000000">
      <w:pPr>
        <w:bidi/>
        <w:spacing w:after="0"/>
        <w:ind w:left="-46"/>
        <w:rPr>
          <w:rFonts w:ascii="Tahoma" w:eastAsia="Tahoma" w:hAnsi="Tahoma" w:cs="Tahoma"/>
        </w:rPr>
      </w:pPr>
      <w:r>
        <w:rPr>
          <w:rFonts w:ascii="Tahoma" w:eastAsia="Tahoma" w:hAnsi="Tahoma" w:cs="Tahoma"/>
          <w:rtl/>
        </w:rPr>
        <w:t>סיום</w:t>
        <w:tab/>
        <w:tab/>
        <w:tab/>
        <w:t xml:space="preserve">  </w:t>
      </w:r>
    </w:p>
    <w:p w14:paraId="0A377B0F" w14:textId="77777777" w:rsidR="00C15438" w:rsidRDefault="00C15438">
      <w:pPr>
        <w:bidi/>
        <w:spacing w:after="0"/>
        <w:ind w:left="-46"/>
        <w:rPr>
          <w:rFonts w:ascii="Tahoma" w:eastAsia="Tahoma" w:hAnsi="Tahoma" w:cs="Tahoma"/>
          <w:u w:val="single"/>
        </w:rPr>
      </w:pPr>
    </w:p>
    <w:p w14:paraId="0D78B5A2"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B3F" w14:textId="77777777" w:rsidR="00BB30FF" w:rsidRDefault="00BB30FF">
      <w:pPr>
        <w:spacing w:after="0" w:line="240" w:lineRule="auto"/>
      </w:pPr>
      <w:r>
        <w:separator/>
      </w:r>
    </w:p>
  </w:endnote>
  <w:endnote w:type="continuationSeparator" w:id="0">
    <w:p w14:paraId="03514D74" w14:textId="77777777" w:rsidR="00BB30FF" w:rsidRDefault="00BB3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27BAE-BBED-44A6-A49C-5FA1D48D552D}"/>
    <w:embedBold r:id="rId2" w:fontKey="{19611C60-2A9D-4030-80E0-24F9BAC1EC51}"/>
  </w:font>
  <w:font w:name="Noto Sans Symbols">
    <w:charset w:val="00"/>
    <w:family w:val="auto"/>
    <w:pitch w:val="default"/>
    <w:embedRegular r:id="rId3" w:fontKey="{2BB7891F-6032-48D3-A258-07842C020C8C}"/>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92D79CB-F3D7-46CB-8DAF-9D3807A7ED53}"/>
  </w:font>
  <w:font w:name="Georgia">
    <w:panose1 w:val="02040502050405020303"/>
    <w:charset w:val="00"/>
    <w:family w:val="roman"/>
    <w:pitch w:val="variable"/>
    <w:sig w:usb0="00000287" w:usb1="00000000" w:usb2="00000000" w:usb3="00000000" w:csb0="0000009F" w:csb1="00000000"/>
    <w:embedItalic r:id="rId5" w:fontKey="{208DC92F-9B89-4C7E-B769-C89A01AB76CF}"/>
  </w:font>
  <w:font w:name="Tahoma">
    <w:panose1 w:val="020B0604030504040204"/>
    <w:charset w:val="00"/>
    <w:family w:val="swiss"/>
    <w:pitch w:val="variable"/>
    <w:sig w:usb0="E1002EFF" w:usb1="C000605B" w:usb2="00000029" w:usb3="00000000" w:csb0="000101FF" w:csb1="00000000"/>
    <w:embedRegular r:id="rId6" w:fontKey="{D4ADBDF7-FD6D-4F2B-96DE-1B66CC6B8316}"/>
    <w:embedBold r:id="rId7" w:fontKey="{BB6C7C92-5ECB-4E72-9117-C2EE83934EFF}"/>
  </w:font>
  <w:font w:name="Calibri Light">
    <w:panose1 w:val="020F0302020204030204"/>
    <w:charset w:val="00"/>
    <w:family w:val="swiss"/>
    <w:pitch w:val="variable"/>
    <w:sig w:usb0="E4002EFF" w:usb1="C200247B" w:usb2="00000009" w:usb3="00000000" w:csb0="000001FF" w:csb1="00000000"/>
    <w:embedRegular r:id="rId8" w:fontKey="{8831C9C4-E21D-44BA-9312-BDBAE321DD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F1F9"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E1BE" w14:textId="77777777" w:rsidR="00BB30FF" w:rsidRDefault="00BB30FF">
      <w:pPr>
        <w:spacing w:after="0" w:line="240" w:lineRule="auto"/>
      </w:pPr>
      <w:r>
        <w:separator/>
      </w:r>
    </w:p>
  </w:footnote>
  <w:footnote w:type="continuationSeparator" w:id="0">
    <w:p w14:paraId="63F15370" w14:textId="77777777" w:rsidR="00BB30FF" w:rsidRDefault="00BB3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F59C"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9C707D"/>
    <w:rsid w:val="00AF67FB"/>
    <w:rsid w:val="00AF7CC1"/>
    <w:rsid w:val="00BB30FF"/>
    <w:rsid w:val="00C15438"/>
    <w:rsid w:val="00C32C1D"/>
    <w:rsid w:val="00CF3173"/>
    <w:rsid w:val="00E42875"/>
    <w:rsid w:val="00F64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3A55"/>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2270</Words>
  <Characters>10763</Characters>
  <Application>Microsoft Office Word</Application>
  <DocSecurity>0</DocSecurity>
  <Lines>229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3</cp:revision>
  <dcterms:created xsi:type="dcterms:W3CDTF">2022-01-03T11:57:00Z</dcterms:created>
  <dcterms:modified xsi:type="dcterms:W3CDTF">2026-07-08T08:28:00Z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