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From Analysis to Running CRUD</w:t>
      </w:r>
    </w:p>
    <w:p>
      <w:pPr>
        <w:pStyle w:val="Subtitle"/>
      </w:pPr>
      <w:r>
        <w:t xml:space="preserve">Building a System with Claude Code</w:t>
      </w:r>
    </w:p>
    <w:p>
      <w:pPr>
        <w:pStyle w:val="Author"/>
      </w:pPr>
      <w:r>
        <w:t xml:space="preserve">Software Analysis and Design — BGU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the-goal-today"/>
    <w:p>
      <w:pPr>
        <w:pStyle w:val="Heading1"/>
      </w:pPr>
      <w:r>
        <w:t xml:space="preserve">The Goal Today</w:t>
      </w:r>
    </w:p>
    <w:p>
      <w:pPr>
        <w:pStyle w:val="Compact"/>
        <w:numPr>
          <w:ilvl w:val="0"/>
          <w:numId w:val="1001"/>
        </w:numPr>
      </w:pPr>
      <w:r>
        <w:t xml:space="preserve">A working SQL Server database with seed data</w:t>
      </w:r>
    </w:p>
    <w:p>
      <w:pPr>
        <w:pStyle w:val="Compact"/>
        <w:numPr>
          <w:ilvl w:val="0"/>
          <w:numId w:val="1001"/>
        </w:numPr>
      </w:pPr>
      <w:r>
        <w:t xml:space="preserve">A C# WinForms project running on your machine</w:t>
      </w:r>
    </w:p>
    <w:p>
      <w:pPr>
        <w:pStyle w:val="Compact"/>
        <w:numPr>
          <w:ilvl w:val="0"/>
          <w:numId w:val="1001"/>
        </w:numPr>
      </w:pPr>
      <w:r>
        <w:t xml:space="preserve">Login screen + 2–3 CRUD screens</w:t>
      </w:r>
    </w:p>
    <w:p>
      <w:pPr>
        <w:pStyle w:val="Compact"/>
        <w:numPr>
          <w:ilvl w:val="0"/>
          <w:numId w:val="1001"/>
        </w:numPr>
      </w:pPr>
      <w:r>
        <w:t xml:space="preserve">Everything driven from Claude Code</w:t>
      </w:r>
    </w:p>
    <w:bookmarkEnd w:id="9"/>
    <w:bookmarkStart w:id="10" w:name="what-you-bring"/>
    <w:p>
      <w:pPr>
        <w:pStyle w:val="Heading1"/>
      </w:pPr>
      <w:r>
        <w:t xml:space="preserve">What You Bring</w:t>
      </w:r>
    </w:p>
    <w:p>
      <w:pPr>
        <w:pStyle w:val="Compact"/>
        <w:numPr>
          <w:ilvl w:val="0"/>
          <w:numId w:val="1002"/>
        </w:numPr>
      </w:pPr>
      <w:r>
        <w:t xml:space="preserve">Your group’s Part A + Part B analysis</w:t>
      </w:r>
    </w:p>
    <w:p>
      <w:pPr>
        <w:pStyle w:val="Compact"/>
        <w:numPr>
          <w:ilvl w:val="0"/>
          <w:numId w:val="1002"/>
        </w:numPr>
      </w:pPr>
      <w:r>
        <w:t xml:space="preserve">A laptop with all prerequisites installed</w:t>
      </w:r>
    </w:p>
    <w:p>
      <w:pPr>
        <w:pStyle w:val="Compact"/>
        <w:numPr>
          <w:ilvl w:val="0"/>
          <w:numId w:val="1002"/>
        </w:numPr>
      </w:pPr>
      <w:r>
        <w:t xml:space="preserve">Your group’s project folder, ready to go</w:t>
      </w:r>
    </w:p>
    <w:bookmarkEnd w:id="10"/>
    <w:bookmarkStart w:id="11" w:name="the-big-picture-in-class"/>
    <w:p>
      <w:pPr>
        <w:pStyle w:val="Heading1"/>
      </w:pPr>
      <w:r>
        <w:t xml:space="preserve">The Big Picture — In Class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Project setup + MCP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Extract analysis to markdown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Generate your CLAUDE.md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Database schema + stored procedures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Seed test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C# scaffold + entry flow + first 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Remaining CRUD panels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State machines (if time)</w:t>
            </w:r>
          </w:p>
        </w:tc>
      </w:tr>
    </w:tbl>
    <w:bookmarkEnd w:id="11"/>
    <w:bookmarkStart w:id="12" w:name="the-big-picture-homework"/>
    <w:p>
      <w:pPr>
        <w:pStyle w:val="Heading1"/>
      </w:pPr>
      <w:r>
        <w:t xml:space="preserve">The Big Picture — Homework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Complex UC 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UI polish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Switching to a shared DB</w:t>
            </w:r>
          </w:p>
        </w:tc>
      </w:tr>
    </w:tbl>
    <w:p>
      <w:pPr>
        <w:pStyle w:val="BodyText"/>
      </w:pPr>
      <w:r>
        <w:t xml:space="preserve">All documented with full prompts in</w:t>
      </w:r>
      <w:r>
        <w:t xml:space="preserve"> </w:t>
      </w:r>
      <w:r>
        <w:rPr>
          <w:rStyle w:val="VerbatimChar"/>
        </w:rPr>
        <w:t xml:space="preserve">LESSON_STEPS.md</w:t>
      </w:r>
      <w:r>
        <w:t xml:space="preserve">.</w:t>
      </w:r>
    </w:p>
    <w:bookmarkEnd w:id="12"/>
    <w:bookmarkStart w:id="13" w:name="three-things-drive-this-lesson"/>
    <w:p>
      <w:pPr>
        <w:pStyle w:val="Heading1"/>
      </w:pPr>
      <w:r>
        <w:t xml:space="preserve">Three Things Drive This Lesson</w:t>
      </w:r>
    </w:p>
    <w:p>
      <w:pPr>
        <w:pStyle w:val="FirstParagraph"/>
      </w:pPr>
      <w:r>
        <w:rPr>
          <w:b/>
          <w:bCs/>
        </w:rPr>
        <w:t xml:space="preserve">Stay in Claude Code.</w:t>
      </w:r>
      <w:r>
        <w:t xml:space="preserve"> </w:t>
      </w:r>
      <w:r>
        <w:t xml:space="preserve">One tool, no bouncing between SSMS / terminal / browser.</w:t>
      </w:r>
    </w:p>
    <w:p>
      <w:pPr>
        <w:pStyle w:val="BodyText"/>
      </w:pPr>
      <w:r>
        <w:rPr>
          <w:b/>
          <w:bCs/>
        </w:rPr>
        <w:t xml:space="preserve">Files are the source of truth.</w:t>
      </w:r>
      <w:r>
        <w:t xml:space="preserve"> </w:t>
      </w:r>
      <w:r>
        <w:t xml:space="preserve">Markdown +</w:t>
      </w:r>
      <w:r>
        <w:t xml:space="preserve"> </w:t>
      </w:r>
      <w:r>
        <w:rPr>
          <w:rStyle w:val="VerbatimChar"/>
        </w:rPr>
        <w:t xml:space="preserve">.sql</w:t>
      </w:r>
      <w:r>
        <w:t xml:space="preserve"> </w:t>
      </w:r>
      <w:r>
        <w:t xml:space="preserve">in git. The database is a cached projection.</w:t>
      </w:r>
    </w:p>
    <w:p>
      <w:pPr>
        <w:pStyle w:val="BodyText"/>
      </w:pPr>
      <w:r>
        <w:rPr>
          <w:b/>
          <w:bCs/>
        </w:rPr>
        <w:t xml:space="preserve">Review what Claude produces.</w:t>
      </w:r>
      <w:r>
        <w:t xml:space="preserve"> </w:t>
      </w:r>
      <w:r>
        <w:t xml:space="preserve">Fast but not careful. Skipping review = silent errors all semester.</w:t>
      </w:r>
    </w:p>
    <w:bookmarkEnd w:id="13"/>
    <w:bookmarkStart w:id="14" w:name="prerequisites-bootstrap-first"/>
    <w:p>
      <w:pPr>
        <w:pStyle w:val="Heading1"/>
      </w:pPr>
      <w:r>
        <w:t xml:space="preserve">Prerequisites — Bootstrap First</w:t>
      </w:r>
    </w:p>
    <w:p>
      <w:pPr>
        <w:pStyle w:val="FirstParagraph"/>
      </w:pPr>
      <w:r>
        <w:t xml:space="preserve">The smart install order (student-tested):</w:t>
      </w:r>
    </w:p>
    <w:p>
      <w:pPr>
        <w:pStyle w:val="Compact"/>
        <w:numPr>
          <w:ilvl w:val="0"/>
          <w:numId w:val="1003"/>
        </w:numPr>
      </w:pPr>
      <w:r>
        <w:t xml:space="preserve">Install</w:t>
      </w:r>
      <w:r>
        <w:t xml:space="preserve"> </w:t>
      </w:r>
      <w:r>
        <w:rPr>
          <w:b/>
          <w:bCs/>
        </w:rPr>
        <w:t xml:space="preserve">VSCode + Claude Code</w:t>
      </w:r>
      <w:r>
        <w:t xml:space="preserve"> </w:t>
      </w:r>
      <w:r>
        <w:t xml:space="preserve">by hand (~10 min)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Let Claude install the rest</w:t>
      </w:r>
      <w:r>
        <w:t xml:space="preserve"> </w:t>
      </w:r>
      <w:r>
        <w:t xml:space="preserve">— Git, uv, .NET, VS, SQL Server</w:t>
      </w:r>
    </w:p>
    <w:p>
      <w:pPr>
        <w:pStyle w:val="FirstParagraph"/>
      </w:pPr>
      <w:r>
        <w:t xml:space="preserve">When installs break, Claude reads the error and fixes it — no googling stack traces alone.</w:t>
      </w:r>
    </w:p>
    <w:bookmarkEnd w:id="14"/>
    <w:bookmarkStart w:id="15" w:name="prerequisites-verify"/>
    <w:p>
      <w:pPr>
        <w:pStyle w:val="Heading1"/>
      </w:pPr>
      <w:r>
        <w:t xml:space="preserve">Prerequisites — Verify</w:t>
      </w:r>
    </w:p>
    <w:p>
      <w:pPr>
        <w:pStyle w:val="FirstParagraph"/>
      </w:pPr>
      <w:r>
        <w:t xml:space="preserve">In a fresh terminal, all four must succeed:</w:t>
      </w:r>
    </w:p>
    <w:p>
      <w:pPr>
        <w:pStyle w:val="SourceCode"/>
      </w:pPr>
      <w:r>
        <w:rPr>
          <w:rStyle w:val="VerbatimChar"/>
        </w:rPr>
        <w:t xml:space="preserve">dotnet --version</w:t>
      </w:r>
      <w:r>
        <w:br/>
      </w:r>
      <w:r>
        <w:rPr>
          <w:rStyle w:val="VerbatimChar"/>
        </w:rPr>
        <w:t xml:space="preserve">git --version</w:t>
      </w:r>
      <w:r>
        <w:br/>
      </w:r>
      <w:r>
        <w:rPr>
          <w:rStyle w:val="VerbatimChar"/>
        </w:rPr>
        <w:t xml:space="preserve">uvx --version</w:t>
      </w:r>
      <w:r>
        <w:br/>
      </w:r>
      <w:r>
        <w:rPr>
          <w:rStyle w:val="VerbatimChar"/>
        </w:rPr>
        <w:t xml:space="preserve">sqlcmd -L</w:t>
      </w:r>
    </w:p>
    <w:p>
      <w:pPr>
        <w:pStyle w:val="FirstParagraph"/>
      </w:pPr>
      <w:r>
        <w:t xml:space="preserve">Plus: Claude Code signed in, VS 2025 open, SSMS connects.</w:t>
      </w:r>
    </w:p>
    <w:p>
      <w:pPr>
        <w:pStyle w:val="BodyText"/>
      </w:pPr>
      <w:r>
        <w:t xml:space="preserve">Full details + the install prompt in</w:t>
      </w:r>
      <w:r>
        <w:t xml:space="preserve"> </w:t>
      </w:r>
      <w:r>
        <w:rPr>
          <w:rStyle w:val="VerbatimChar"/>
        </w:rPr>
        <w:t xml:space="preserve">PREREQS.md</w:t>
      </w:r>
      <w:r>
        <w:t xml:space="preserve">.</w:t>
      </w:r>
    </w:p>
    <w:bookmarkEnd w:id="15"/>
    <w:bookmarkStart w:id="16" w:name="phase-1-project-setup"/>
    <w:p>
      <w:pPr>
        <w:pStyle w:val="Heading1"/>
      </w:pPr>
      <w:r>
        <w:t xml:space="preserve">Phase 1 — Project Setup</w:t>
      </w:r>
    </w:p>
    <w:p>
      <w:pPr>
        <w:pStyle w:val="FirstParagraph"/>
      </w:pPr>
      <w:r>
        <w:t xml:space="preserve">Manual (~5 min):</w:t>
      </w:r>
    </w:p>
    <w:p>
      <w:pPr>
        <w:pStyle w:val="Compact"/>
        <w:numPr>
          <w:ilvl w:val="0"/>
          <w:numId w:val="1004"/>
        </w:numPr>
      </w:pPr>
      <w:r>
        <w:t xml:space="preserve">Create your project folder</w:t>
      </w:r>
    </w:p>
    <w:p>
      <w:pPr>
        <w:pStyle w:val="Compact"/>
        <w:numPr>
          <w:ilvl w:val="0"/>
          <w:numId w:val="1004"/>
        </w:numPr>
      </w:pPr>
      <w:r>
        <w:t xml:space="preserve">PDFs into</w:t>
      </w:r>
      <w:r>
        <w:t xml:space="preserve"> </w:t>
      </w:r>
      <w:r>
        <w:rPr>
          <w:rStyle w:val="VerbatimChar"/>
        </w:rPr>
        <w:t xml:space="preserve">docs/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git clone … cloned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cloned/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.mcp.json</w:t>
      </w:r>
    </w:p>
    <w:p>
      <w:pPr>
        <w:pStyle w:val="FirstParagraph"/>
      </w:pPr>
      <w:r>
        <w:t xml:space="preserve">Then one Claude prompt installs the MCP, verifies the DB connection.</w:t>
      </w:r>
    </w:p>
    <w:bookmarkEnd w:id="16"/>
    <w:bookmarkStart w:id="17" w:name="phase-2-extract-to-markdown"/>
    <w:p>
      <w:pPr>
        <w:pStyle w:val="Heading1"/>
      </w:pPr>
      <w:r>
        <w:t xml:space="preserve">Phase 2 — Extract to Markdown</w:t>
      </w:r>
    </w:p>
    <w:p>
      <w:pPr>
        <w:pStyle w:val="FirstParagraph"/>
      </w:pPr>
      <w:r>
        <w:t xml:space="preserve">One prompt, Claude produces:</w:t>
      </w:r>
    </w:p>
    <w:p>
      <w:pPr>
        <w:pStyle w:val="Compact"/>
        <w:numPr>
          <w:ilvl w:val="0"/>
          <w:numId w:val="1005"/>
        </w:numPr>
      </w:pPr>
      <w:r>
        <w:t xml:space="preserve">Organization, interviews, problems, BPMNs</w:t>
      </w:r>
    </w:p>
    <w:p>
      <w:pPr>
        <w:pStyle w:val="Compact"/>
        <w:numPr>
          <w:ilvl w:val="0"/>
          <w:numId w:val="1005"/>
        </w:numPr>
      </w:pPr>
      <w:r>
        <w:t xml:space="preserve">Requirements + UC specs</w:t>
      </w:r>
    </w:p>
    <w:p>
      <w:pPr>
        <w:pStyle w:val="Compact"/>
        <w:numPr>
          <w:ilvl w:val="0"/>
          <w:numId w:val="1005"/>
        </w:numPr>
      </w:pPr>
      <w:r>
        <w:t xml:space="preserve">Design diagrams (class, state, sequence)</w:t>
      </w:r>
    </w:p>
    <w:p>
      <w:pPr>
        <w:pStyle w:val="FirstParagraph"/>
      </w:pPr>
      <w:r>
        <w:rPr>
          <w:b/>
          <w:bCs/>
        </w:rPr>
        <w:t xml:space="preserve">Then review each file against the PDF.</w:t>
      </w:r>
      <w:r>
        <w:t xml:space="preserve"> </w:t>
      </w:r>
      <w:r>
        <w:t xml:space="preserve">Counts, tables, wording — Claude drifts here.</w:t>
      </w:r>
    </w:p>
    <w:bookmarkEnd w:id="17"/>
    <w:bookmarkStart w:id="18" w:name="phase-3-generate-claude.md"/>
    <w:p>
      <w:pPr>
        <w:pStyle w:val="Heading1"/>
      </w:pPr>
      <w:r>
        <w:t xml:space="preserve">Phase 3 — Generate CLAUDE.md</w:t>
      </w:r>
    </w:p>
    <w:p>
      <w:pPr>
        <w:pStyle w:val="FirstParagraph"/>
      </w:pPr>
      <w:r>
        <w:t xml:space="preserve">Most important file in your project. Claude inlines</w:t>
      </w:r>
      <w:r>
        <w:t xml:space="preserve"> </w:t>
      </w:r>
      <w:r>
        <w:rPr>
          <w:rStyle w:val="VerbatimChar"/>
        </w:rPr>
        <w:t xml:space="preserve">PATTERNS.md</w:t>
      </w:r>
      <w:r>
        <w:t xml:space="preserve"> </w:t>
      </w:r>
      <w:r>
        <w:t xml:space="preserve">+ your domain.</w:t>
      </w:r>
    </w:p>
    <w:p>
      <w:pPr>
        <w:pStyle w:val="BodyText"/>
      </w:pPr>
      <w:r>
        <w:t xml:space="preserve">What to verify:</w:t>
      </w:r>
    </w:p>
    <w:p>
      <w:pPr>
        <w:pStyle w:val="Compact"/>
        <w:numPr>
          <w:ilvl w:val="0"/>
          <w:numId w:val="1006"/>
        </w:numPr>
      </w:pPr>
      <w:r>
        <w:t xml:space="preserve">Implementation scope matches what you’ll code</w:t>
      </w:r>
    </w:p>
    <w:p>
      <w:pPr>
        <w:pStyle w:val="Compact"/>
        <w:numPr>
          <w:ilvl w:val="0"/>
          <w:numId w:val="1006"/>
        </w:numPr>
      </w:pPr>
      <w:r>
        <w:t xml:space="preserve">Entity load order is correct</w:t>
      </w:r>
    </w:p>
    <w:p>
      <w:pPr>
        <w:pStyle w:val="Compact"/>
        <w:numPr>
          <w:ilvl w:val="0"/>
          <w:numId w:val="1006"/>
        </w:numPr>
      </w:pPr>
      <w:r>
        <w:t xml:space="preserve">Group decisions are real (not invented)</w:t>
      </w:r>
    </w:p>
    <w:p>
      <w:pPr>
        <w:pStyle w:val="FirstParagraph"/>
      </w:pPr>
      <w:r>
        <w:t xml:space="preserve">Don’t fuss over attribute names — compiler catches those later.</w:t>
      </w:r>
    </w:p>
    <w:bookmarkEnd w:id="18"/>
    <w:bookmarkStart w:id="19" w:name="phase-4-schema-sps"/>
    <w:p>
      <w:pPr>
        <w:pStyle w:val="Heading1"/>
      </w:pPr>
      <w:r>
        <w:t xml:space="preserve">Phase 4 — Schema + SPs</w:t>
      </w:r>
    </w:p>
    <w:p>
      <w:pPr>
        <w:pStyle w:val="Compact"/>
        <w:numPr>
          <w:ilvl w:val="0"/>
          <w:numId w:val="1007"/>
        </w:numPr>
      </w:pPr>
      <w:r>
        <w:t xml:space="preserve">Create the project DB (4.0)</w:t>
      </w:r>
    </w:p>
    <w:p>
      <w:pPr>
        <w:pStyle w:val="Compact"/>
        <w:numPr>
          <w:ilvl w:val="0"/>
          <w:numId w:val="1007"/>
        </w:numPr>
      </w:pPr>
      <w:r>
        <w:t xml:space="preserve">Generate</w:t>
      </w:r>
      <w:r>
        <w:t xml:space="preserve"> </w:t>
      </w:r>
      <w:r>
        <w:rPr>
          <w:rStyle w:val="VerbatimChar"/>
        </w:rPr>
        <w:t xml:space="preserve">create_database.sql</w:t>
      </w:r>
      <w:r>
        <w:t xml:space="preserve"> </w:t>
      </w:r>
      <w:r>
        <w:t xml:space="preserve">(4.1)</w:t>
      </w:r>
    </w:p>
    <w:p>
      <w:pPr>
        <w:pStyle w:val="Compact"/>
        <w:numPr>
          <w:ilvl w:val="0"/>
          <w:numId w:val="1007"/>
        </w:numPr>
      </w:pPr>
      <w:r>
        <w:t xml:space="preserve">Review against class diagram (4.2)</w:t>
      </w:r>
    </w:p>
    <w:p>
      <w:pPr>
        <w:pStyle w:val="Compact"/>
        <w:numPr>
          <w:ilvl w:val="0"/>
          <w:numId w:val="1007"/>
        </w:numPr>
      </w:pPr>
      <w:r>
        <w:t xml:space="preserve">Run via MCP (4.3)</w:t>
      </w:r>
    </w:p>
    <w:p>
      <w:pPr>
        <w:pStyle w:val="FirstParagraph"/>
      </w:pPr>
      <w:r>
        <w:t xml:space="preserve">Then SPs:</w:t>
      </w:r>
    </w:p>
    <w:p>
      <w:pPr>
        <w:pStyle w:val="Compact"/>
        <w:numPr>
          <w:ilvl w:val="0"/>
          <w:numId w:val="1008"/>
        </w:numPr>
      </w:pPr>
      <w:r>
        <w:t xml:space="preserve">Generate</w:t>
      </w:r>
      <w:r>
        <w:t xml:space="preserve"> </w:t>
      </w:r>
      <w:r>
        <w:rPr>
          <w:rStyle w:val="VerbatimChar"/>
        </w:rPr>
        <w:t xml:space="preserve">stored_procedures.sql</w:t>
      </w:r>
      <w:r>
        <w:t xml:space="preserve"> </w:t>
      </w:r>
      <w:r>
        <w:t xml:space="preserve">(4.4)</w:t>
      </w:r>
    </w:p>
    <w:p>
      <w:pPr>
        <w:pStyle w:val="Compact"/>
        <w:numPr>
          <w:ilvl w:val="0"/>
          <w:numId w:val="1008"/>
        </w:numPr>
      </w:pPr>
      <w:r>
        <w:t xml:space="preserve">Spot-check one entity’s CRUD (4.5)</w:t>
      </w:r>
    </w:p>
    <w:bookmarkEnd w:id="19"/>
    <w:bookmarkStart w:id="20" w:name="phase-4-key-conventions"/>
    <w:p>
      <w:pPr>
        <w:pStyle w:val="Heading1"/>
      </w:pPr>
      <w:r>
        <w:t xml:space="preserve">Phase 4 — Key Conventions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PKs assigned in C#, not by DB.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NVARCHAR</w:t>
      </w:r>
      <w:r>
        <w:rPr>
          <w:b/>
          <w:bCs/>
        </w:rPr>
        <w:t xml:space="preserve">, never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VARCHAR</w:t>
      </w:r>
      <w:r>
        <w:rPr>
          <w:b/>
          <w:bCs/>
        </w:rPr>
        <w:t xml:space="preserve">.</w:t>
      </w:r>
      <w:r>
        <w:t xml:space="preserve"> </w:t>
      </w:r>
      <w:r>
        <w:t xml:space="preserve">Always.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Hebrew literals prefixed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N'...'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Every SP takes its PK as a parameter.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SCOPE_IDENTITY()</w:t>
      </w:r>
      <w:r>
        <w:t xml:space="preserve">.</w:t>
      </w:r>
    </w:p>
    <w:p>
      <w:pPr>
        <w:pStyle w:val="FirstParagraph"/>
      </w:pPr>
      <w:r>
        <w:t xml:space="preserve">These live in</w:t>
      </w:r>
      <w:r>
        <w:t xml:space="preserve"> </w:t>
      </w:r>
      <w:r>
        <w:rPr>
          <w:rStyle w:val="VerbatimChar"/>
        </w:rPr>
        <w:t xml:space="preserve">PATTERNS.md</w:t>
      </w:r>
      <w:r>
        <w:t xml:space="preserve"> </w:t>
      </w:r>
      <w:r>
        <w:t xml:space="preserve">and get inlined into your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bookmarkEnd w:id="20"/>
    <w:bookmarkStart w:id="21" w:name="phase-4.5-seed-data"/>
    <w:p>
      <w:pPr>
        <w:pStyle w:val="Heading1"/>
      </w:pPr>
      <w:r>
        <w:t xml:space="preserve">Phase 4.5 — Seed Data</w:t>
      </w:r>
    </w:p>
    <w:p>
      <w:pPr>
        <w:pStyle w:val="FirstParagraph"/>
      </w:pPr>
      <w:r>
        <w:t xml:space="preserve">Generate</w:t>
      </w:r>
      <w:r>
        <w:t xml:space="preserve"> </w:t>
      </w:r>
      <w:r>
        <w:rPr>
          <w:rStyle w:val="VerbatimChar"/>
        </w:rPr>
        <w:t xml:space="preserve">seed_data.sql</w:t>
      </w:r>
      <w:r>
        <w:t xml:space="preserve"> </w:t>
      </w:r>
      <w:r>
        <w:t xml:space="preserve">covering every role, status, and enum.</w:t>
      </w:r>
    </w:p>
    <w:p>
      <w:pPr>
        <w:pStyle w:val="BodyText"/>
      </w:pPr>
      <w:r>
        <w:t xml:space="preserve">~5–10 rows per base table, ~10–20 for transactional/association tables.</w:t>
      </w:r>
    </w:p>
    <w:p>
      <w:pPr>
        <w:pStyle w:val="BodyText"/>
      </w:pPr>
      <w:r>
        <w:rPr>
          <w:b/>
          <w:bCs/>
        </w:rPr>
        <w:t xml:space="preserve">Why now (before code):</w:t>
      </w:r>
      <w:r>
        <w:t xml:space="preserve"> </w:t>
      </w:r>
      <w:r>
        <w:t xml:space="preserve">so when Phase 5’s</w:t>
      </w:r>
      <w:r>
        <w:t xml:space="preserve"> </w:t>
      </w:r>
      <w:r>
        <w:rPr>
          <w:rStyle w:val="VerbatimChar"/>
        </w:rPr>
        <w:t xml:space="preserve">LoginPanel</w:t>
      </w:r>
      <w:r>
        <w:t xml:space="preserve"> </w:t>
      </w:r>
      <w:r>
        <w:t xml:space="preserve">runs, there are real users to log in as.</w:t>
      </w:r>
    </w:p>
    <w:bookmarkEnd w:id="21"/>
    <w:bookmarkStart w:id="22" w:name="phase-5-c-scaffold"/>
    <w:p>
      <w:pPr>
        <w:pStyle w:val="Heading1"/>
      </w:pPr>
      <w:r>
        <w:t xml:space="preserve">Phase 5 — C# Scaffold</w:t>
      </w:r>
    </w:p>
    <w:p>
      <w:pPr>
        <w:pStyle w:val="Compact"/>
        <w:numPr>
          <w:ilvl w:val="0"/>
          <w:numId w:val="1010"/>
        </w:numPr>
      </w:pPr>
      <w:r>
        <w:t xml:space="preserve">5.1 —</w:t>
      </w:r>
      <w:r>
        <w:t xml:space="preserve"> </w:t>
      </w:r>
      <w:r>
        <w:rPr>
          <w:rStyle w:val="VerbatimChar"/>
        </w:rPr>
        <w:t xml:space="preserve">.sln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 </w:t>
      </w:r>
      <w:r>
        <w:t xml:space="preserve">mirroring the sample</w:t>
      </w:r>
    </w:p>
    <w:p>
      <w:pPr>
        <w:pStyle w:val="Compact"/>
        <w:numPr>
          <w:ilvl w:val="0"/>
          <w:numId w:val="1010"/>
        </w:numPr>
      </w:pPr>
      <w:r>
        <w:t xml:space="preserve">5.2 —</w:t>
      </w:r>
      <w:r>
        <w:t xml:space="preserve"> </w:t>
      </w:r>
      <w:r>
        <w:rPr>
          <w:rStyle w:val="VerbatimChar"/>
        </w:rPr>
        <w:t xml:space="preserve">SQL_CON.cs</w:t>
      </w:r>
      <w:r>
        <w:t xml:space="preserve"> </w:t>
      </w:r>
      <w:r>
        <w:t xml:space="preserve">reading from</w:t>
      </w:r>
      <w:r>
        <w:t xml:space="preserve"> </w:t>
      </w:r>
      <w:r>
        <w:rPr>
          <w:rStyle w:val="VerbatimChar"/>
        </w:rPr>
        <w:t xml:space="preserve">app.config</w:t>
      </w:r>
    </w:p>
    <w:p>
      <w:pPr>
        <w:pStyle w:val="Compact"/>
        <w:numPr>
          <w:ilvl w:val="0"/>
          <w:numId w:val="1010"/>
        </w:numPr>
      </w:pPr>
      <w:r>
        <w:t xml:space="preserve">5.3 — All entity classes +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with load order</w:t>
      </w:r>
    </w:p>
    <w:p>
      <w:pPr>
        <w:pStyle w:val="Compact"/>
        <w:numPr>
          <w:ilvl w:val="0"/>
          <w:numId w:val="1010"/>
        </w:numPr>
      </w:pPr>
      <w:r>
        <w:t xml:space="preserve">5.4 — Review entity hydration</w:t>
      </w:r>
    </w:p>
    <w:p>
      <w:pPr>
        <w:pStyle w:val="FirstParagraph"/>
      </w:pPr>
      <w:r>
        <w:t xml:space="preserve">Build should fail expectedly until 5.5 (no entry point yet).</w:t>
      </w:r>
    </w:p>
    <w:bookmarkEnd w:id="22"/>
    <w:bookmarkStart w:id="23" w:name="phase-5.5-the-entry-flow"/>
    <w:p>
      <w:pPr>
        <w:pStyle w:val="Heading1"/>
      </w:pPr>
      <w:r>
        <w:t xml:space="preserve">Phase 5.5 — The Entry Flow</w:t>
      </w:r>
    </w:p>
    <w:p>
      <w:pPr>
        <w:pStyle w:val="FirstParagraph"/>
      </w:pPr>
      <w:r>
        <w:t xml:space="preserve">Login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UC. But it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 first screen.</w:t>
      </w:r>
    </w:p>
    <w:p>
      <w:pPr>
        <w:pStyle w:val="BodyText"/>
      </w:pPr>
      <w:r>
        <w:t xml:space="preserve">Claude reads the class diagram → finds credential-holding entities → designs login + per-role homes.</w:t>
      </w:r>
    </w:p>
    <w:p>
      <w:pPr>
        <w:pStyle w:val="BodyText"/>
      </w:pPr>
      <w:r>
        <w:t xml:space="preserve">Claude proposes the design and waits for your confirmation before writing files.</w:t>
      </w:r>
    </w:p>
    <w:p>
      <w:pPr>
        <w:pStyle w:val="BodyText"/>
      </w:pPr>
      <w:r>
        <w:t xml:space="preserve">Where your design diagrams pay off visually.</w:t>
      </w:r>
    </w:p>
    <w:bookmarkEnd w:id="23"/>
    <w:bookmarkStart w:id="24" w:name="phase-5.6-5.7-first-panel-and-run"/>
    <w:p>
      <w:pPr>
        <w:pStyle w:val="Heading1"/>
      </w:pPr>
      <w:r>
        <w:t xml:space="preserve">Phase 5.6 + 5.7 — First Panel and Run</w:t>
      </w:r>
    </w:p>
    <w:p>
      <w:pPr>
        <w:pStyle w:val="FirstParagraph"/>
      </w:pPr>
      <w:r>
        <w:t xml:space="preserve">5.6 — Generate the first CRUD panel for a Tier 1 base entity. Wire under the right role’s home.</w:t>
      </w:r>
    </w:p>
    <w:p>
      <w:pPr>
        <w:pStyle w:val="BodyText"/>
      </w:pPr>
      <w:r>
        <w:t xml:space="preserve">5.7 — Build, F5, walk through: login → role home → CRUD → verify in DB via MCP.</w:t>
      </w:r>
    </w:p>
    <w:p>
      <w:pPr>
        <w:pStyle w:val="BodyText"/>
      </w:pPr>
      <w:r>
        <w:t xml:space="preserve">This is the</w:t>
      </w:r>
      <w:r>
        <w:t xml:space="preserve"> </w:t>
      </w:r>
      <w:r>
        <w:t xml:space="preserve">“wow”</w:t>
      </w:r>
      <w:r>
        <w:t xml:space="preserve"> </w:t>
      </w:r>
      <w:r>
        <w:t xml:space="preserve">moment. Login screen, real role routing, working CRUD.</w:t>
      </w:r>
    </w:p>
    <w:bookmarkEnd w:id="24"/>
    <w:bookmarkStart w:id="25" w:name="phase-6-remaining-cruds"/>
    <w:p>
      <w:pPr>
        <w:pStyle w:val="Heading1"/>
      </w:pPr>
      <w:r>
        <w:t xml:space="preserve">Phase 6 — Remaining CRUDs</w:t>
      </w:r>
    </w:p>
    <w:p>
      <w:pPr>
        <w:pStyle w:val="FirstParagraph"/>
      </w:pPr>
      <w:r>
        <w:t xml:space="preserve">Two paths:</w:t>
      </w:r>
    </w:p>
    <w:p>
      <w:pPr>
        <w:pStyle w:val="BodyText"/>
      </w:pPr>
      <w:r>
        <w:rPr>
          <w:b/>
          <w:bCs/>
        </w:rPr>
        <w:t xml:space="preserve">Option A — One at a time.</w:t>
      </w:r>
      <w:r>
        <w:t xml:space="preserve"> </w:t>
      </w:r>
      <w:r>
        <w:t xml:space="preserve">Cautious. Generate, review, build, repeat.</w:t>
      </w:r>
    </w:p>
    <w:p>
      <w:pPr>
        <w:pStyle w:val="BodyText"/>
      </w:pPr>
      <w:r>
        <w:rPr>
          <w:b/>
          <w:bCs/>
        </w:rPr>
        <w:t xml:space="preserve">Option B — All at once.</w:t>
      </w:r>
      <w:r>
        <w:t xml:space="preserve"> </w:t>
      </w:r>
      <w:r>
        <w:t xml:space="preserve">Dramatic. One prompt → 8–10 panels in one batch.</w:t>
      </w:r>
    </w:p>
    <w:p>
      <w:pPr>
        <w:pStyle w:val="BodyText"/>
      </w:pPr>
      <w:r>
        <w:t xml:space="preserve">Either way, sweep through every panel after. Spot-check create/update/delete on a couple.</w:t>
      </w:r>
    </w:p>
    <w:bookmarkEnd w:id="25"/>
    <w:bookmarkStart w:id="26" w:name="phase-7-state-machines"/>
    <w:p>
      <w:pPr>
        <w:pStyle w:val="Heading1"/>
      </w:pPr>
      <w:r>
        <w:t xml:space="preserve">Phase 7 — State Machines</w:t>
      </w:r>
    </w:p>
    <w:p>
      <w:pPr>
        <w:pStyle w:val="FirstParagraph"/>
      </w:pPr>
      <w:r>
        <w:t xml:space="preserve">CRUD treats entities as bags of fields. State machines add: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Guards</w:t>
      </w:r>
      <w:r>
        <w:t xml:space="preserve"> </w:t>
      </w:r>
      <w:r>
        <w:t xml:space="preserve">— not every transition is always legal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Side effects</w:t>
      </w:r>
      <w:r>
        <w:t xml:space="preserve"> </w:t>
      </w:r>
      <w:r>
        <w:t xml:space="preserve">— cancel a registration → free slot + refund credit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Atomicity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BEGIN TRAN … COMMIT</w:t>
      </w:r>
    </w:p>
    <w:p>
      <w:pPr>
        <w:pStyle w:val="FirstParagraph"/>
      </w:pPr>
      <w:r>
        <w:t xml:space="preserve">Each user-triggered transition gets a verb button, not a generic Update.</w:t>
      </w:r>
    </w:p>
    <w:bookmarkEnd w:id="26"/>
    <w:bookmarkStart w:id="27" w:name="phase-7-why-it-matters"/>
    <w:p>
      <w:pPr>
        <w:pStyle w:val="Heading1"/>
      </w:pPr>
      <w:r>
        <w:t xml:space="preserve">Phase 7 — Why It Matters</w:t>
      </w:r>
    </w:p>
    <w:p>
      <w:pPr>
        <w:pStyle w:val="FirstParagraph"/>
      </w:pPr>
      <w:r>
        <w:t xml:space="preserve">Your state diagrams from design class become</w:t>
      </w:r>
      <w:r>
        <w:t xml:space="preserve"> </w:t>
      </w:r>
      <w:r>
        <w:rPr>
          <w:b/>
          <w:bCs/>
        </w:rPr>
        <w:t xml:space="preserve">running code</w:t>
      </w:r>
      <w:r>
        <w:t xml:space="preserve">.</w:t>
      </w:r>
    </w:p>
    <w:p>
      <w:pPr>
        <w:pStyle w:val="BodyText"/>
      </w:pPr>
      <w:r>
        <w:t xml:space="preserve">If you only do CRUD, students can manually set</w:t>
      </w:r>
      <w:r>
        <w:t xml:space="preserve"> </w:t>
      </w:r>
      <w:r>
        <w:rPr>
          <w:rStyle w:val="VerbatimChar"/>
        </w:rPr>
        <w:t xml:space="preserve">status = 'Cancelled'</w:t>
      </w:r>
      <w:r>
        <w:t xml:space="preserve"> </w:t>
      </w:r>
      <w:r>
        <w:t xml:space="preserve">and silently skip all guards — broken domain.</w:t>
      </w:r>
    </w:p>
    <w:p>
      <w:pPr>
        <w:pStyle w:val="BodyText"/>
      </w:pPr>
      <w:r>
        <w:t xml:space="preserve">State machines are where business logic lives in code, not in screens.</w:t>
      </w:r>
    </w:p>
    <w:bookmarkEnd w:id="27"/>
    <w:bookmarkStart w:id="28" w:name="phases-811-homework"/>
    <w:p>
      <w:pPr>
        <w:pStyle w:val="Heading1"/>
      </w:pPr>
      <w:r>
        <w:t xml:space="preserve">Phases 8–11 — Homework</w:t>
      </w:r>
    </w:p>
    <w:p>
      <w:pPr>
        <w:pStyle w:val="FirstParagraph"/>
      </w:pPr>
      <w:r>
        <w:t xml:space="preserve">Documented with full prompts in</w:t>
      </w:r>
      <w:r>
        <w:t xml:space="preserve"> </w:t>
      </w:r>
      <w:r>
        <w:rPr>
          <w:rStyle w:val="VerbatimChar"/>
        </w:rPr>
        <w:t xml:space="preserve">LESSON_STEPS.md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8</w:t>
      </w:r>
      <w:r>
        <w:t xml:space="preserve"> </w:t>
      </w:r>
      <w:r>
        <w:t xml:space="preserve">— Reports (read-only, aggregated, parameterized)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9</w:t>
      </w:r>
      <w:r>
        <w:t xml:space="preserve"> </w:t>
      </w:r>
      <w:r>
        <w:t xml:space="preserve">— Complex UC flows (orchestrated multi-entity transactions)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10</w:t>
      </w:r>
      <w:r>
        <w:t xml:space="preserve"> </w:t>
      </w:r>
      <w:r>
        <w:t xml:space="preserve">— UI polish (feed Claude screenshots, get richer designs)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11</w:t>
      </w:r>
      <w:r>
        <w:t xml:space="preserve"> </w:t>
      </w:r>
      <w:r>
        <w:t xml:space="preserve">— Shared DB (BGU central or free Azure SQL)</w:t>
      </w:r>
    </w:p>
    <w:p>
      <w:pPr>
        <w:pStyle w:val="FirstParagraph"/>
      </w:pPr>
      <w:r>
        <w:t xml:space="preserve">Same pattern as in-class phases. You have the tools.</w:t>
      </w:r>
    </w:p>
    <w:bookmarkEnd w:id="28"/>
    <w:bookmarkStart w:id="29" w:name="review-discipline-catch-now"/>
    <w:p>
      <w:pPr>
        <w:pStyle w:val="Heading1"/>
      </w:pPr>
      <w:r>
        <w:t xml:space="preserve">Review Discipline — Catch Now</w:t>
      </w:r>
    </w:p>
    <w:p>
      <w:pPr>
        <w:pStyle w:val="FirstParagraph"/>
      </w:pPr>
      <w:r>
        <w:t xml:space="preserve">Errors that</w:t>
      </w:r>
      <w:r>
        <w:t xml:space="preserve"> </w:t>
      </w:r>
      <w:r>
        <w:rPr>
          <w:b/>
          <w:bCs/>
        </w:rPr>
        <w:t xml:space="preserve">won’t</w:t>
      </w:r>
      <w:r>
        <w:t xml:space="preserve"> </w:t>
      </w:r>
      <w:r>
        <w:t xml:space="preserve">surface later:</w:t>
      </w:r>
    </w:p>
    <w:p>
      <w:pPr>
        <w:pStyle w:val="Compact"/>
        <w:numPr>
          <w:ilvl w:val="0"/>
          <w:numId w:val="1013"/>
        </w:numPr>
      </w:pPr>
      <w:r>
        <w:t xml:space="preserve">Implementation scope</w:t>
      </w:r>
    </w:p>
    <w:p>
      <w:pPr>
        <w:pStyle w:val="Compact"/>
        <w:numPr>
          <w:ilvl w:val="0"/>
          <w:numId w:val="1013"/>
        </w:numPr>
      </w:pPr>
      <w:r>
        <w:t xml:space="preserve">Load order / FK ordering</w:t>
      </w:r>
    </w:p>
    <w:p>
      <w:pPr>
        <w:pStyle w:val="Compact"/>
        <w:numPr>
          <w:ilvl w:val="0"/>
          <w:numId w:val="1013"/>
        </w:numPr>
      </w:pPr>
      <w:r>
        <w:t xml:space="preserve">Group decisions</w:t>
      </w:r>
    </w:p>
    <w:p>
      <w:pPr>
        <w:pStyle w:val="Compact"/>
        <w:numPr>
          <w:ilvl w:val="0"/>
          <w:numId w:val="1013"/>
        </w:numPr>
      </w:pPr>
      <w:r>
        <w:t xml:space="preserve">Counts and lists</w:t>
      </w:r>
    </w:p>
    <w:p>
      <w:pPr>
        <w:pStyle w:val="Compact"/>
        <w:numPr>
          <w:ilvl w:val="0"/>
          <w:numId w:val="1013"/>
        </w:numPr>
      </w:pPr>
      <w:r>
        <w:t xml:space="preserve">Silent doc conflicts</w:t>
      </w:r>
    </w:p>
    <w:bookmarkEnd w:id="29"/>
    <w:bookmarkStart w:id="30" w:name="review-discipline-dont-bother"/>
    <w:p>
      <w:pPr>
        <w:pStyle w:val="Heading1"/>
      </w:pPr>
      <w:r>
        <w:t xml:space="preserve">Review Discipline — Don’t Bother</w:t>
      </w:r>
    </w:p>
    <w:p>
      <w:pPr>
        <w:pStyle w:val="FirstParagraph"/>
      </w:pPr>
      <w:r>
        <w:t xml:space="preserve">Errors the compiler catches the moment code references them:</w:t>
      </w:r>
    </w:p>
    <w:p>
      <w:pPr>
        <w:pStyle w:val="Compact"/>
        <w:numPr>
          <w:ilvl w:val="0"/>
          <w:numId w:val="1014"/>
        </w:numPr>
      </w:pPr>
      <w:r>
        <w:t xml:space="preserve">Attribute names</w:t>
      </w:r>
    </w:p>
    <w:p>
      <w:pPr>
        <w:pStyle w:val="Compact"/>
        <w:numPr>
          <w:ilvl w:val="0"/>
          <w:numId w:val="1014"/>
        </w:numPr>
      </w:pPr>
      <w:r>
        <w:t xml:space="preserve">Enum values</w:t>
      </w:r>
    </w:p>
    <w:p>
      <w:pPr>
        <w:pStyle w:val="Compact"/>
        <w:numPr>
          <w:ilvl w:val="0"/>
          <w:numId w:val="1014"/>
        </w:numPr>
      </w:pPr>
      <w:r>
        <w:t xml:space="preserve">Method signatures</w:t>
      </w:r>
    </w:p>
    <w:p>
      <w:pPr>
        <w:pStyle w:val="Compact"/>
        <w:numPr>
          <w:ilvl w:val="0"/>
          <w:numId w:val="1014"/>
        </w:numPr>
      </w:pPr>
      <w:r>
        <w:t xml:space="preserve">Minor wording</w:t>
      </w:r>
    </w:p>
    <w:p>
      <w:pPr>
        <w:pStyle w:val="FirstParagraph"/>
      </w:pPr>
      <w:r>
        <w:t xml:space="preserve">Save your attention for the silent ones.</w:t>
      </w:r>
    </w:p>
    <w:bookmarkEnd w:id="30"/>
    <w:bookmarkStart w:id="31" w:name="working-with-claude"/>
    <w:p>
      <w:pPr>
        <w:pStyle w:val="Heading1"/>
      </w:pPr>
      <w:r>
        <w:t xml:space="preserve">Working With Claude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Always ask Claude first.</w:t>
      </w:r>
      <w:r>
        <w:t xml:space="preserve"> </w:t>
      </w:r>
      <w:r>
        <w:t xml:space="preserve">Let it do the work, you review.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Push back specifically.</w:t>
      </w:r>
      <w:r>
        <w:t xml:space="preserve"> </w:t>
      </w:r>
      <w:r>
        <w:t xml:space="preserve">Cite source, page, count.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Persist decisions in files.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carries forward to every session.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One prompt per concern.</w:t>
      </w:r>
      <w:r>
        <w:t xml:space="preserve"> </w:t>
      </w:r>
      <w:r>
        <w:t xml:space="preserve">Don’t combine</w:t>
      </w:r>
      <w:r>
        <w:t xml:space="preserve"> </w:t>
      </w:r>
      <w:r>
        <w:t xml:space="preserve">“generate, change, deploy”</w:t>
      </w:r>
      <w:r>
        <w:t xml:space="preserve"> </w:t>
      </w:r>
      <w:r>
        <w:t xml:space="preserve">in one prompt.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Never 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.mcp.json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app.config</w:t>
      </w:r>
      <w:r>
        <w:rPr>
          <w:b/>
          <w:bCs/>
        </w:rPr>
        <w:t xml:space="preserve">.</w:t>
      </w:r>
      <w:r>
        <w:t xml:space="preserve"> </w:t>
      </w:r>
      <w:r>
        <w:t xml:space="preserve">Credentials.</w:t>
      </w:r>
    </w:p>
    <w:bookmarkEnd w:id="31"/>
    <w:bookmarkStart w:id="32" w:name="take-home-materials"/>
    <w:p>
      <w:pPr>
        <w:pStyle w:val="Heading1"/>
      </w:pPr>
      <w:r>
        <w:t xml:space="preserve">Take-Home Materials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PREREQS.md</w:t>
      </w:r>
      <w:r>
        <w:t xml:space="preserve"> </w:t>
      </w:r>
      <w:r>
        <w:t xml:space="preserve">— install once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LESSON_STEPS.md</w:t>
      </w:r>
      <w:r>
        <w:t xml:space="preserve"> </w:t>
      </w:r>
      <w:r>
        <w:t xml:space="preserve">— full reference with rationale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PROMPTS_CHEATSHEET.md</w:t>
      </w:r>
      <w:r>
        <w:t xml:space="preserve"> </w:t>
      </w:r>
      <w:r>
        <w:t xml:space="preserve">— every prompt in copy-paste form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Your group’s repo</w:t>
      </w:r>
      <w:r>
        <w:t xml:space="preserve"> </w:t>
      </w:r>
      <w:r>
        <w:t xml:space="preserve">— working scaffold, CLAUDE.md, runnable panel</w:t>
      </w:r>
    </w:p>
    <w:p>
      <w:pPr>
        <w:pStyle w:val="FirstParagraph"/>
      </w:pPr>
      <w:r>
        <w:t xml:space="preserve">After class: pick up where you stopped, then 8–11 over the semester.</w:t>
      </w:r>
    </w:p>
    <w:bookmarkEnd w:id="32"/>
    <w:bookmarkStart w:id="33" w:name="questions"/>
    <w:p>
      <w:pPr>
        <w:pStyle w:val="Heading1"/>
      </w:pPr>
      <w:r>
        <w:t xml:space="preserve">Questions</w:t>
      </w:r>
    </w:p>
    <w:p>
      <w:pPr>
        <w:pStyle w:val="FirstParagraph"/>
      </w:pPr>
      <w:r>
        <w:t xml:space="preserve">Repo: github.com/dcodish/SAD-sample-project</w:t>
      </w:r>
    </w:p>
    <w:p>
      <w:pPr>
        <w:pStyle w:val="BodyText"/>
      </w:pPr>
      <w:r>
        <w:t xml:space="preserve">When stuck:</w:t>
      </w:r>
    </w:p>
    <w:p>
      <w:pPr>
        <w:pStyle w:val="Compact"/>
        <w:numPr>
          <w:ilvl w:val="0"/>
          <w:numId w:val="1017"/>
        </w:numPr>
      </w:pPr>
      <w:r>
        <w:t xml:space="preserve">Paste the error into Claude Code — full context</w:t>
      </w:r>
    </w:p>
    <w:p>
      <w:pPr>
        <w:pStyle w:val="Compact"/>
        <w:numPr>
          <w:ilvl w:val="0"/>
          <w:numId w:val="1017"/>
        </w:numPr>
      </w:pPr>
      <w:r>
        <w:t xml:space="preserve">Course group chat — second line</w:t>
      </w:r>
    </w:p>
    <w:p>
      <w:pPr>
        <w:pStyle w:val="Compact"/>
        <w:numPr>
          <w:ilvl w:val="0"/>
          <w:numId w:val="1017"/>
        </w:numPr>
      </w:pPr>
      <w:r>
        <w:t xml:space="preserve">Office hours — last resort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From Analysis to Running CRUD</dc:title>
  <dc:creator>Software Analysis and Design — BGU</dc:creator>
  <cp:keywords/>
  <dcterms:created xsi:type="dcterms:W3CDTF">2026-05-23T08:27:00Z</dcterms:created>
  <dcterms:modified xsi:type="dcterms:W3CDTF">2026-05-23T08:27:00Z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subtitle">
    <vt:lpwstr>Building a System with Claude Code</vt:lpwstr>
  </property>
</Properties>
</file>