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1D60DD" w14:textId="3C6B4FE0" w:rsidR="000F7F70" w:rsidRPr="003E6291" w:rsidRDefault="000F7F70" w:rsidP="00CA35D7">
      <w:pPr>
        <w:widowControl w:val="0"/>
        <w:autoSpaceDE w:val="0"/>
        <w:autoSpaceDN w:val="0"/>
        <w:adjustRightInd w:val="0"/>
        <w:spacing w:line="360" w:lineRule="atLeast"/>
        <w:jc w:val="both"/>
        <w:rPr>
          <w:rFonts w:ascii="Century Gothic" w:eastAsiaTheme="minorEastAsia" w:hAnsi="Century Gothic" w:cs="Al Bayan Plain"/>
          <w:b/>
          <w:bCs/>
          <w:noProof/>
          <w:color w:val="262626" w:themeColor="text1" w:themeTint="D9"/>
          <w:sz w:val="60"/>
          <w:szCs w:val="60"/>
          <w:lang w:val="en-AU" w:eastAsia="en-AU"/>
        </w:rPr>
      </w:pPr>
      <w:r w:rsidRPr="003E6291">
        <w:rPr>
          <w:rFonts w:ascii="Century Gothic" w:eastAsiaTheme="minorEastAsia" w:hAnsi="Century Gothic" w:cs="Al Bayan Plain"/>
          <w:b/>
          <w:bCs/>
          <w:noProof/>
          <w:color w:val="262626" w:themeColor="text1" w:themeTint="D9"/>
          <w:sz w:val="60"/>
          <w:szCs w:val="60"/>
          <w:lang w:val="en-AU" w:eastAsia="en-AU"/>
        </w:rPr>
        <w:t>Which Plant Where project</w:t>
      </w:r>
    </w:p>
    <w:p w14:paraId="1CFD2061" w14:textId="11D5A26E" w:rsidR="000F7F70" w:rsidRPr="003E6291" w:rsidRDefault="000F7F70" w:rsidP="00CA35D7">
      <w:pPr>
        <w:pStyle w:val="Heading2"/>
        <w:ind w:left="0"/>
        <w:jc w:val="both"/>
        <w:rPr>
          <w:rFonts w:ascii="Century Gothic" w:hAnsi="Century Gothic"/>
          <w:color w:val="404040" w:themeColor="text1" w:themeTint="BF"/>
        </w:rPr>
      </w:pPr>
      <w:r w:rsidRPr="003E6291">
        <w:rPr>
          <w:rFonts w:ascii="Century Gothic" w:hAnsi="Century Gothic"/>
          <w:noProof/>
          <w:color w:val="404040" w:themeColor="text1" w:themeTint="BF"/>
        </w:rPr>
        <mc:AlternateContent>
          <mc:Choice Requires="wps">
            <w:drawing>
              <wp:anchor distT="0" distB="0" distL="114300" distR="114300" simplePos="0" relativeHeight="251660288" behindDoc="0" locked="0" layoutInCell="1" allowOverlap="1" wp14:anchorId="35CFD9CB" wp14:editId="78D8AAAF">
                <wp:simplePos x="0" y="0"/>
                <wp:positionH relativeFrom="column">
                  <wp:posOffset>-36195</wp:posOffset>
                </wp:positionH>
                <wp:positionV relativeFrom="paragraph">
                  <wp:posOffset>471805</wp:posOffset>
                </wp:positionV>
                <wp:extent cx="6282000" cy="0"/>
                <wp:effectExtent l="0" t="0" r="17780" b="25400"/>
                <wp:wrapNone/>
                <wp:docPr id="10" name="Straight Connector 10"/>
                <wp:cNvGraphicFramePr/>
                <a:graphic xmlns:a="http://schemas.openxmlformats.org/drawingml/2006/main">
                  <a:graphicData uri="http://schemas.microsoft.com/office/word/2010/wordprocessingShape">
                    <wps:wsp>
                      <wps:cNvCnPr/>
                      <wps:spPr>
                        <a:xfrm flipV="1">
                          <a:off x="0" y="0"/>
                          <a:ext cx="6282000" cy="0"/>
                        </a:xfrm>
                        <a:prstGeom prst="line">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6CADB69E" id="Straight Connector 10"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37.15pt" to="491.8pt,3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" strokecolor="gray [1629]" strokeweight="1pt">
                <v:stroke joinstyle="miter"/>
              </v:line>
            </w:pict>
          </mc:Fallback>
        </mc:AlternateContent>
      </w:r>
      <w:r w:rsidR="006920A3">
        <w:rPr>
          <w:rFonts w:ascii="Century Gothic" w:hAnsi="Century Gothic"/>
          <w:color w:val="404040" w:themeColor="text1" w:themeTint="BF"/>
        </w:rPr>
        <w:t>JULY</w:t>
      </w:r>
      <w:r w:rsidRPr="003E6291">
        <w:rPr>
          <w:rFonts w:ascii="Century Gothic" w:hAnsi="Century Gothic"/>
          <w:color w:val="404040" w:themeColor="text1" w:themeTint="BF"/>
        </w:rPr>
        <w:t xml:space="preserve"> 2018</w:t>
      </w:r>
    </w:p>
    <w:p w14:paraId="5BE32233" w14:textId="2485195C" w:rsidR="007C2AD9" w:rsidRDefault="000F7F70" w:rsidP="00CA35D7">
      <w:pPr>
        <w:widowControl w:val="0"/>
        <w:autoSpaceDE w:val="0"/>
        <w:autoSpaceDN w:val="0"/>
        <w:adjustRightInd w:val="0"/>
        <w:spacing w:line="360" w:lineRule="atLeast"/>
        <w:jc w:val="both"/>
        <w:rPr>
          <w:rFonts w:asciiTheme="majorHAnsi" w:hAnsiTheme="majorHAnsi" w:cs="Times"/>
          <w:color w:val="193C66"/>
        </w:rPr>
      </w:pPr>
      <w:r>
        <w:rPr>
          <w:rFonts w:asciiTheme="majorHAnsi" w:hAnsiTheme="majorHAnsi" w:cs="Times"/>
          <w:color w:val="193C66"/>
        </w:rPr>
        <w:t xml:space="preserve"> </w:t>
      </w:r>
    </w:p>
    <w:p w14:paraId="33A3E987" w14:textId="41621435" w:rsidR="007C2AD9" w:rsidRDefault="000F7F70" w:rsidP="00CA35D7">
      <w:pPr>
        <w:widowControl w:val="0"/>
        <w:autoSpaceDE w:val="0"/>
        <w:autoSpaceDN w:val="0"/>
        <w:adjustRightInd w:val="0"/>
        <w:spacing w:line="360" w:lineRule="atLeast"/>
        <w:jc w:val="both"/>
        <w:rPr>
          <w:rFonts w:asciiTheme="majorHAnsi" w:hAnsiTheme="majorHAnsi" w:cs="Times"/>
          <w:color w:val="193C66"/>
        </w:rPr>
      </w:pPr>
      <w:r>
        <w:rPr>
          <w:rFonts w:eastAsiaTheme="minorEastAsia"/>
          <w:noProof/>
          <w:lang w:val="en-AU" w:eastAsia="en-AU"/>
        </w:rPr>
        <w:drawing>
          <wp:inline distT="0" distB="0" distL="0" distR="0" wp14:anchorId="6AAE1BFA" wp14:editId="444D4118">
            <wp:extent cx="6251611" cy="4170443"/>
            <wp:effectExtent l="0" t="0" r="0" b="0"/>
            <wp:docPr id="1" name="Picture 1" descr="d-jameson-rage-223065-un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meson-rage-223065-unsplash.jpg"/>
                    <pic:cNvPicPr>
                      <a:picLocks noChangeAspect="1" noChangeArrowheads="1"/>
                    </pic:cNvPicPr>
                  </pic:nvPicPr>
                  <pic:blipFill>
                    <a:blip r:embed="rId8" cstate="hqprint">
                      <a:extLst>
                        <a:ext uri="{28A0092B-C50C-407E-A947-70E740481C1C}">
                          <a14:useLocalDpi xmlns:a14="http://schemas.microsoft.com/office/drawing/2010/main" val="0"/>
                        </a:ext>
                      </a:extLst>
                    </a:blip>
                    <a:srcRect/>
                    <a:stretch>
                      <a:fillRect/>
                    </a:stretch>
                  </pic:blipFill>
                  <pic:spPr bwMode="auto">
                    <a:xfrm>
                      <a:off x="0" y="0"/>
                      <a:ext cx="6267646" cy="4181140"/>
                    </a:xfrm>
                    <a:prstGeom prst="rect">
                      <a:avLst/>
                    </a:prstGeom>
                    <a:solidFill>
                      <a:srgbClr val="C6D41B"/>
                    </a:solidFill>
                    <a:ln>
                      <a:noFill/>
                    </a:ln>
                  </pic:spPr>
                </pic:pic>
              </a:graphicData>
            </a:graphic>
          </wp:inline>
        </w:drawing>
      </w:r>
    </w:p>
    <w:p w14:paraId="2B18F4E2" w14:textId="13363FBB" w:rsidR="003E6291" w:rsidRDefault="003E6291" w:rsidP="00CA35D7">
      <w:pPr>
        <w:widowControl w:val="0"/>
        <w:autoSpaceDE w:val="0"/>
        <w:autoSpaceDN w:val="0"/>
        <w:adjustRightInd w:val="0"/>
        <w:spacing w:line="360" w:lineRule="atLeast"/>
        <w:jc w:val="both"/>
        <w:rPr>
          <w:rFonts w:asciiTheme="majorHAnsi" w:hAnsiTheme="majorHAnsi" w:cs="Times"/>
          <w:color w:val="193C66"/>
        </w:rPr>
      </w:pPr>
      <w:r>
        <w:rPr>
          <w:noProof/>
          <w:lang w:val="en-AU" w:eastAsia="en-AU"/>
        </w:rPr>
        <mc:AlternateContent>
          <mc:Choice Requires="wps">
            <w:drawing>
              <wp:anchor distT="0" distB="0" distL="114300" distR="114300" simplePos="0" relativeHeight="251662336" behindDoc="0" locked="0" layoutInCell="1" allowOverlap="1" wp14:anchorId="695F9827" wp14:editId="3641F7F5">
                <wp:simplePos x="0" y="0"/>
                <wp:positionH relativeFrom="column">
                  <wp:posOffset>9534</wp:posOffset>
                </wp:positionH>
                <wp:positionV relativeFrom="page">
                  <wp:posOffset>6630998</wp:posOffset>
                </wp:positionV>
                <wp:extent cx="6245216" cy="941"/>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6245216" cy="941"/>
                        </a:xfrm>
                        <a:prstGeom prst="line">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5BCA4322" id="Straight Connector 1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75pt,522.15pt" to="492.5pt,52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" strokecolor="gray [1629]" strokeweight="1pt">
                <v:stroke joinstyle="miter"/>
                <w10:wrap anchory="page"/>
              </v:line>
            </w:pict>
          </mc:Fallback>
        </mc:AlternateContent>
      </w:r>
    </w:p>
    <w:p w14:paraId="4836A0DD" w14:textId="53872BEC" w:rsidR="000F7F70" w:rsidRDefault="000F7F70" w:rsidP="00CA35D7">
      <w:pPr>
        <w:widowControl w:val="0"/>
        <w:autoSpaceDE w:val="0"/>
        <w:autoSpaceDN w:val="0"/>
        <w:adjustRightInd w:val="0"/>
        <w:spacing w:line="360" w:lineRule="atLeast"/>
        <w:jc w:val="both"/>
        <w:rPr>
          <w:rFonts w:asciiTheme="majorHAnsi" w:hAnsiTheme="majorHAnsi" w:cs="Times"/>
          <w:color w:val="193C66"/>
        </w:rPr>
      </w:pPr>
      <w:r w:rsidRPr="00004BFC">
        <w:rPr>
          <w:rFonts w:eastAsiaTheme="minorEastAsia"/>
          <w:color w:val="262626" w:themeColor="text1" w:themeTint="D9"/>
        </w:rPr>
        <w:t>Prepared by Leigh Staas on behalf of the</w:t>
      </w:r>
      <w:r>
        <w:rPr>
          <w:rFonts w:eastAsiaTheme="minorEastAsia"/>
          <w:color w:val="262626" w:themeColor="text1" w:themeTint="D9"/>
        </w:rPr>
        <w:t xml:space="preserve"> Which Plant Where project </w:t>
      </w:r>
    </w:p>
    <w:p w14:paraId="2C7F1C28" w14:textId="77777777" w:rsidR="000F7F70" w:rsidRDefault="000F7F70" w:rsidP="00CA35D7">
      <w:pPr>
        <w:widowControl w:val="0"/>
        <w:autoSpaceDE w:val="0"/>
        <w:autoSpaceDN w:val="0"/>
        <w:adjustRightInd w:val="0"/>
        <w:spacing w:line="360" w:lineRule="atLeast"/>
        <w:jc w:val="both"/>
        <w:rPr>
          <w:rFonts w:asciiTheme="majorHAnsi" w:hAnsiTheme="majorHAnsi" w:cs="Times"/>
          <w:color w:val="193C66"/>
        </w:rPr>
      </w:pPr>
    </w:p>
    <w:p w14:paraId="212AA1C9" w14:textId="77777777" w:rsidR="000F7F70" w:rsidRDefault="000F7F70" w:rsidP="00CA35D7">
      <w:pPr>
        <w:widowControl w:val="0"/>
        <w:autoSpaceDE w:val="0"/>
        <w:autoSpaceDN w:val="0"/>
        <w:adjustRightInd w:val="0"/>
        <w:spacing w:line="360" w:lineRule="atLeast"/>
        <w:jc w:val="both"/>
        <w:rPr>
          <w:rFonts w:asciiTheme="majorHAnsi" w:hAnsiTheme="majorHAnsi" w:cs="Times"/>
          <w:color w:val="193C66"/>
        </w:rPr>
      </w:pPr>
    </w:p>
    <w:p w14:paraId="56EC4C68" w14:textId="77777777" w:rsidR="00CE29D6" w:rsidRDefault="00CE29D6" w:rsidP="00CA35D7">
      <w:pPr>
        <w:widowControl w:val="0"/>
        <w:autoSpaceDE w:val="0"/>
        <w:autoSpaceDN w:val="0"/>
        <w:adjustRightInd w:val="0"/>
        <w:spacing w:line="360" w:lineRule="atLeast"/>
        <w:jc w:val="both"/>
        <w:rPr>
          <w:rFonts w:asciiTheme="majorHAnsi" w:hAnsiTheme="majorHAnsi" w:cs="Times"/>
          <w:color w:val="193C66"/>
        </w:rPr>
      </w:pPr>
    </w:p>
    <w:p w14:paraId="2368013A" w14:textId="084251C5" w:rsidR="000F7F70" w:rsidRDefault="000F7F70" w:rsidP="00CA35D7">
      <w:pPr>
        <w:widowControl w:val="0"/>
        <w:autoSpaceDE w:val="0"/>
        <w:autoSpaceDN w:val="0"/>
        <w:adjustRightInd w:val="0"/>
        <w:spacing w:line="360" w:lineRule="atLeast"/>
        <w:jc w:val="both"/>
        <w:rPr>
          <w:rFonts w:asciiTheme="majorHAnsi" w:hAnsiTheme="majorHAnsi" w:cs="Times"/>
          <w:color w:val="193C66"/>
        </w:rPr>
      </w:pPr>
      <w:r w:rsidRPr="000F7F70">
        <w:rPr>
          <w:rFonts w:asciiTheme="majorHAnsi" w:hAnsiTheme="majorHAnsi" w:cs="Times"/>
          <w:noProof/>
          <w:color w:val="193C66"/>
          <w:lang w:val="en-AU" w:eastAsia="en-AU"/>
        </w:rPr>
        <mc:AlternateContent>
          <mc:Choice Requires="wpg">
            <w:drawing>
              <wp:inline distT="0" distB="0" distL="0" distR="0" wp14:anchorId="0E3CA67F" wp14:editId="3952B9C8">
                <wp:extent cx="2898811" cy="889764"/>
                <wp:effectExtent l="0" t="0" r="0" b="0"/>
                <wp:docPr id="2" name="Group 1"/>
                <wp:cNvGraphicFramePr/>
                <a:graphic xmlns:a="http://schemas.openxmlformats.org/drawingml/2006/main">
                  <a:graphicData uri="http://schemas.microsoft.com/office/word/2010/wordprocessingGroup">
                    <wpg:wgp>
                      <wpg:cNvGrpSpPr/>
                      <wpg:grpSpPr>
                        <a:xfrm>
                          <a:off x="0" y="0"/>
                          <a:ext cx="2898811" cy="889764"/>
                          <a:chOff x="0" y="0"/>
                          <a:chExt cx="5315109" cy="1601136"/>
                        </a:xfrm>
                      </wpg:grpSpPr>
                      <wps:wsp>
                        <wps:cNvPr id="3" name="Rectangle 3"/>
                        <wps:cNvSpPr/>
                        <wps:spPr>
                          <a:xfrm>
                            <a:off x="108109" y="22086"/>
                            <a:ext cx="5207000" cy="1579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 name="Picture 4"/>
                          <pic:cNvPicPr>
                            <a:picLocks noChangeAspect="1"/>
                          </pic:cNvPicPr>
                        </pic:nvPicPr>
                        <pic:blipFill>
                          <a:blip r:embed="rId9" cstate="hqprint">
                            <a:extLst>
                              <a:ext uri="{28A0092B-C50C-407E-A947-70E740481C1C}">
                                <a14:useLocalDpi xmlns:a14="http://schemas.microsoft.com/office/drawing/2010/main" val="0"/>
                              </a:ext>
                            </a:extLst>
                          </a:blip>
                          <a:stretch>
                            <a:fillRect/>
                          </a:stretch>
                        </pic:blipFill>
                        <pic:spPr>
                          <a:xfrm>
                            <a:off x="0" y="0"/>
                            <a:ext cx="4277360" cy="1601135"/>
                          </a:xfrm>
                          <a:prstGeom prst="rect">
                            <a:avLst/>
                          </a:prstGeom>
                        </pic:spPr>
                      </pic:pic>
                    </wpg:wgp>
                  </a:graphicData>
                </a:graphic>
              </wp:inline>
            </w:drawing>
          </mc:Choice>
          <mc:Fallback xmlns:mo="http://schemas.microsoft.com/office/mac/office/2008/main" xmlns:mv="urn:schemas-microsoft-com:mac:vml">
            <w:pict>
              <v:group w14:anchorId="6B0E6E54" id="Group 1" o:spid="_x0000_s1026" style="width:228.25pt;height:70.05pt;mso-position-horizontal-relative:char;mso-position-vertical-relative:line" coordsize="5315109,160113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">
                <v:rect id="Rectangle 3" o:spid="_x0000_s1027" style="position:absolute;left:108109;top:22086;width:5207000;height:15790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coIgwwAA&#10;ANoAAAAPAAAAZHJzL2Rvd25yZXYueG1sRI9BawIxFITvhf6H8Aq9FM3aQCmrUWyh4MWDVqTHx+a5&#10;CW5elk3cXfvrjVDocZiZb5jFavSN6KmLLrCG2bQAQVwF47jWcPj+mryDiAnZYBOYNFwpwmr5+LDA&#10;0oSBd9TvUy0yhGOJGmxKbSllrCx5jNPQEmfvFDqPKcuulqbDIcN9I1+L4k16dJwXLLb0aak67y9e&#10;w/aq1KZ/Uefh4FTtfuXPx9EGrZ+fxvUcRKIx/Yf/2hujQcH9Sr4Bc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coIgwwAAANoAAAAPAAAAAAAAAAAAAAAAAJcCAABkcnMvZG93&#10;bnJldi54bWxQSwUGAAAAAAQABAD1AAAAhwMAAAAA&#10;" fillcolor="white [3212]"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4277360;height:16011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ce&#10;LPrCAAAA2gAAAA8AAABkcnMvZG93bnJldi54bWxEj19rwkAQxN8Lfodjhb7Vi1KkRE+p/0CoUBIt&#10;fV1yaxKa2wvZU9Nv7xUKPg4z8xtmvuxdo67USe3ZwHiUgCIuvK25NHA67l7eQElAtth4JgO/JLBc&#10;DJ7mmFp/44yueShVhLCkaKAKoU21lqIihzLyLXH0zr5zGKLsSm07vEW4a/QkSabaYc1xocKW1hUV&#10;P/nFGcgylo18Tj++Vlt3+N7nupTkbMzzsH+fgQrUh0f4v723Bl7h70q8AXpx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HHiz6wgAAANoAAAAPAAAAAAAAAAAAAAAAAJwCAABk&#10;cnMvZG93bnJldi54bWxQSwUGAAAAAAQABAD3AAAAiwMAAAAA&#10;">
                  <v:imagedata r:id="rId10" o:title=""/>
                  <v:path arrowok="t"/>
                </v:shape>
                <w10:anchorlock/>
              </v:group>
            </w:pict>
          </mc:Fallback>
        </mc:AlternateContent>
      </w:r>
      <w:r w:rsidRPr="000F7F70">
        <w:rPr>
          <w:rFonts w:asciiTheme="majorHAnsi" w:hAnsiTheme="majorHAnsi" w:cs="Times"/>
          <w:noProof/>
          <w:color w:val="193C66"/>
          <w:lang w:val="en-AU" w:eastAsia="en-AU"/>
        </w:rPr>
        <w:drawing>
          <wp:inline distT="0" distB="0" distL="0" distR="0" wp14:anchorId="73479D46" wp14:editId="1B1BB4DB">
            <wp:extent cx="2627511" cy="788253"/>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40722" cy="822216"/>
                    </a:xfrm>
                    <a:prstGeom prst="rect">
                      <a:avLst/>
                    </a:prstGeom>
                  </pic:spPr>
                </pic:pic>
              </a:graphicData>
            </a:graphic>
          </wp:inline>
        </w:drawing>
      </w:r>
    </w:p>
    <w:p w14:paraId="1F8A44C5" w14:textId="77777777" w:rsidR="0008161A" w:rsidRDefault="000F7F70" w:rsidP="00CA35D7">
      <w:pPr>
        <w:widowControl w:val="0"/>
        <w:autoSpaceDE w:val="0"/>
        <w:autoSpaceDN w:val="0"/>
        <w:adjustRightInd w:val="0"/>
        <w:spacing w:line="360" w:lineRule="atLeast"/>
        <w:jc w:val="both"/>
        <w:rPr>
          <w:rFonts w:asciiTheme="majorHAnsi" w:hAnsiTheme="majorHAnsi" w:cs="Times"/>
          <w:color w:val="1F4E79" w:themeColor="accent1" w:themeShade="80"/>
          <w:sz w:val="28"/>
          <w:szCs w:val="28"/>
        </w:rPr>
      </w:pPr>
      <w:r w:rsidRPr="000F7F70">
        <w:rPr>
          <w:rFonts w:asciiTheme="majorHAnsi" w:hAnsiTheme="majorHAnsi" w:cs="Times"/>
          <w:noProof/>
          <w:color w:val="193C66"/>
          <w:lang w:val="en-AU" w:eastAsia="en-AU"/>
        </w:rPr>
        <w:drawing>
          <wp:anchor distT="0" distB="0" distL="114300" distR="114300" simplePos="0" relativeHeight="251658240" behindDoc="0" locked="0" layoutInCell="1" allowOverlap="1" wp14:anchorId="2CF0DB8A" wp14:editId="1A5D1600">
            <wp:simplePos x="0" y="0"/>
            <wp:positionH relativeFrom="column">
              <wp:posOffset>3206115</wp:posOffset>
            </wp:positionH>
            <wp:positionV relativeFrom="paragraph">
              <wp:posOffset>200660</wp:posOffset>
            </wp:positionV>
            <wp:extent cx="2438400" cy="785495"/>
            <wp:effectExtent l="0" t="0" r="0" b="1905"/>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438400" cy="785495"/>
                    </a:xfrm>
                    <a:prstGeom prst="rect">
                      <a:avLst/>
                    </a:prstGeom>
                  </pic:spPr>
                </pic:pic>
              </a:graphicData>
            </a:graphic>
            <wp14:sizeRelH relativeFrom="margin">
              <wp14:pctWidth>0</wp14:pctWidth>
            </wp14:sizeRelH>
            <wp14:sizeRelV relativeFrom="margin">
              <wp14:pctHeight>0</wp14:pctHeight>
            </wp14:sizeRelV>
          </wp:anchor>
        </w:drawing>
      </w:r>
      <w:r w:rsidRPr="000F7F70">
        <w:rPr>
          <w:rFonts w:asciiTheme="majorHAnsi" w:hAnsiTheme="majorHAnsi" w:cs="Times"/>
          <w:noProof/>
          <w:color w:val="193C66"/>
          <w:lang w:val="en-AU" w:eastAsia="en-AU"/>
        </w:rPr>
        <w:drawing>
          <wp:inline distT="0" distB="0" distL="0" distR="0" wp14:anchorId="57A1D522" wp14:editId="724A014F">
            <wp:extent cx="1984411" cy="1342553"/>
            <wp:effectExtent l="0" t="0" r="0" b="38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27211" cy="1371510"/>
                    </a:xfrm>
                    <a:prstGeom prst="rect">
                      <a:avLst/>
                    </a:prstGeom>
                  </pic:spPr>
                </pic:pic>
              </a:graphicData>
            </a:graphic>
          </wp:inline>
        </w:drawing>
      </w:r>
    </w:p>
    <w:p w14:paraId="0236C113" w14:textId="007C40F8" w:rsidR="003E6291" w:rsidRPr="00D31465" w:rsidRDefault="00CA35D7" w:rsidP="00D31465">
      <w:pPr>
        <w:pStyle w:val="Heading2"/>
      </w:pPr>
      <w:r w:rsidRPr="007A4D01">
        <w:rPr>
          <w:noProof/>
          <w:color w:val="404040" w:themeColor="text1" w:themeTint="BF"/>
        </w:rPr>
        <w:lastRenderedPageBreak/>
        <mc:AlternateContent>
          <mc:Choice Requires="wps">
            <w:drawing>
              <wp:anchor distT="0" distB="0" distL="114300" distR="114300" simplePos="0" relativeHeight="251673600" behindDoc="0" locked="0" layoutInCell="1" allowOverlap="1" wp14:anchorId="727BBBD4" wp14:editId="1C70AD79">
                <wp:simplePos x="0" y="0"/>
                <wp:positionH relativeFrom="column">
                  <wp:posOffset>309278</wp:posOffset>
                </wp:positionH>
                <wp:positionV relativeFrom="paragraph">
                  <wp:posOffset>359174</wp:posOffset>
                </wp:positionV>
                <wp:extent cx="6174071" cy="6586"/>
                <wp:effectExtent l="0" t="0" r="49530" b="44450"/>
                <wp:wrapNone/>
                <wp:docPr id="37" name="Straight Connector 37"/>
                <wp:cNvGraphicFramePr/>
                <a:graphic xmlns:a="http://schemas.openxmlformats.org/drawingml/2006/main">
                  <a:graphicData uri="http://schemas.microsoft.com/office/word/2010/wordprocessingShape">
                    <wps:wsp>
                      <wps:cNvCnPr/>
                      <wps:spPr>
                        <a:xfrm>
                          <a:off x="0" y="0"/>
                          <a:ext cx="6174071" cy="6586"/>
                        </a:xfrm>
                        <a:prstGeom prst="line">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43B87D5D" id="Straight Connector 37"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5pt,28.3pt" to="510.5pt,2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" strokecolor="gray [1629]" strokeweight="1pt">
                <v:stroke joinstyle="miter"/>
              </v:line>
            </w:pict>
          </mc:Fallback>
        </mc:AlternateContent>
      </w:r>
      <w:r w:rsidR="003E6291">
        <w:rPr>
          <w:color w:val="404040" w:themeColor="text1" w:themeTint="BF"/>
        </w:rPr>
        <w:t xml:space="preserve">     </w:t>
      </w:r>
      <w:r w:rsidR="00D31465">
        <w:t xml:space="preserve">the wpw </w:t>
      </w:r>
      <w:r w:rsidR="008C1908">
        <w:t>plant selection tool</w:t>
      </w:r>
    </w:p>
    <w:p w14:paraId="74570CD3" w14:textId="2F193423" w:rsidR="00FC01CD" w:rsidRPr="00FC01CD" w:rsidRDefault="0034136E" w:rsidP="00FC01CD">
      <w:pPr>
        <w:widowControl w:val="0"/>
        <w:autoSpaceDE w:val="0"/>
        <w:autoSpaceDN w:val="0"/>
        <w:adjustRightInd w:val="0"/>
        <w:spacing w:after="240" w:line="360" w:lineRule="atLeast"/>
        <w:ind w:left="454"/>
        <w:jc w:val="both"/>
        <w:rPr>
          <w:rFonts w:asciiTheme="majorHAnsi" w:hAnsiTheme="majorHAnsi" w:cs="Times"/>
          <w:color w:val="000000"/>
        </w:rPr>
      </w:pPr>
      <w:r>
        <w:rPr>
          <w:rFonts w:asciiTheme="majorHAnsi" w:hAnsiTheme="majorHAnsi" w:cs="Times"/>
          <w:color w:val="000000"/>
        </w:rPr>
        <w:t>The WPW project is creating</w:t>
      </w:r>
      <w:r w:rsidR="008C1908">
        <w:rPr>
          <w:rFonts w:asciiTheme="majorHAnsi" w:hAnsiTheme="majorHAnsi" w:cs="Times"/>
          <w:color w:val="000000"/>
        </w:rPr>
        <w:t xml:space="preserve"> an online plant selection tool which</w:t>
      </w:r>
      <w:r w:rsidR="00FC01CD" w:rsidRPr="00FC01CD">
        <w:rPr>
          <w:rFonts w:asciiTheme="majorHAnsi" w:hAnsiTheme="majorHAnsi" w:cs="Times"/>
          <w:color w:val="000000"/>
        </w:rPr>
        <w:t xml:space="preserve"> will enable practitioners to make more informed plant selections to support sustainable urban landscapes. The online tool will create market opportunities for growers by identifying native and exotic species in a variety of gr</w:t>
      </w:r>
      <w:r w:rsidR="00D54EEB">
        <w:rPr>
          <w:rFonts w:asciiTheme="majorHAnsi" w:hAnsiTheme="majorHAnsi" w:cs="Times"/>
          <w:color w:val="000000"/>
        </w:rPr>
        <w:t>owth forms (trees, shrubs</w:t>
      </w:r>
      <w:r w:rsidR="00FC01CD" w:rsidRPr="00FC01CD">
        <w:rPr>
          <w:rFonts w:asciiTheme="majorHAnsi" w:hAnsiTheme="majorHAnsi" w:cs="Times"/>
          <w:color w:val="000000"/>
        </w:rPr>
        <w:t>, climbers, grasses) that are resilient to climate change, for enhancing urban greening, thereby:</w:t>
      </w:r>
    </w:p>
    <w:p w14:paraId="4A93EBB8" w14:textId="77777777" w:rsidR="00FC01CD" w:rsidRPr="00FC01CD" w:rsidRDefault="00FC01CD" w:rsidP="00FC01CD">
      <w:pPr>
        <w:widowControl w:val="0"/>
        <w:numPr>
          <w:ilvl w:val="0"/>
          <w:numId w:val="15"/>
        </w:numPr>
        <w:autoSpaceDE w:val="0"/>
        <w:autoSpaceDN w:val="0"/>
        <w:adjustRightInd w:val="0"/>
        <w:spacing w:after="240" w:line="360" w:lineRule="atLeast"/>
        <w:jc w:val="both"/>
        <w:rPr>
          <w:rFonts w:asciiTheme="majorHAnsi" w:hAnsiTheme="majorHAnsi" w:cs="Times"/>
          <w:color w:val="000000"/>
        </w:rPr>
      </w:pPr>
      <w:r w:rsidRPr="00FC01CD">
        <w:rPr>
          <w:rFonts w:asciiTheme="majorHAnsi" w:hAnsiTheme="majorHAnsi" w:cs="Times"/>
          <w:color w:val="000000"/>
        </w:rPr>
        <w:t xml:space="preserve">Facilitating sustainable green cities in a changing environment </w:t>
      </w:r>
    </w:p>
    <w:p w14:paraId="27C6CF6E" w14:textId="77777777" w:rsidR="00FC01CD" w:rsidRPr="00FC01CD" w:rsidRDefault="00FC01CD" w:rsidP="00FC01CD">
      <w:pPr>
        <w:widowControl w:val="0"/>
        <w:numPr>
          <w:ilvl w:val="0"/>
          <w:numId w:val="15"/>
        </w:numPr>
        <w:autoSpaceDE w:val="0"/>
        <w:autoSpaceDN w:val="0"/>
        <w:adjustRightInd w:val="0"/>
        <w:spacing w:after="240" w:line="360" w:lineRule="atLeast"/>
        <w:jc w:val="both"/>
        <w:rPr>
          <w:rFonts w:asciiTheme="majorHAnsi" w:hAnsiTheme="majorHAnsi" w:cs="Times"/>
          <w:color w:val="000000"/>
        </w:rPr>
      </w:pPr>
      <w:r w:rsidRPr="00FC01CD">
        <w:rPr>
          <w:rFonts w:asciiTheme="majorHAnsi" w:hAnsiTheme="majorHAnsi" w:cs="Times"/>
          <w:color w:val="000000"/>
        </w:rPr>
        <w:t xml:space="preserve">Driving sustainable market growth for the horticultural industry </w:t>
      </w:r>
    </w:p>
    <w:p w14:paraId="419C5ACF" w14:textId="38C8B4F5" w:rsidR="00C35F93" w:rsidRPr="00BB6B3D" w:rsidRDefault="00FC01CD" w:rsidP="00BB6B3D">
      <w:pPr>
        <w:widowControl w:val="0"/>
        <w:numPr>
          <w:ilvl w:val="0"/>
          <w:numId w:val="15"/>
        </w:numPr>
        <w:autoSpaceDE w:val="0"/>
        <w:autoSpaceDN w:val="0"/>
        <w:adjustRightInd w:val="0"/>
        <w:spacing w:after="240" w:line="360" w:lineRule="atLeast"/>
        <w:jc w:val="both"/>
        <w:rPr>
          <w:rFonts w:asciiTheme="majorHAnsi" w:hAnsiTheme="majorHAnsi" w:cs="Times"/>
          <w:color w:val="000000"/>
        </w:rPr>
      </w:pPr>
      <w:r w:rsidRPr="00FC01CD">
        <w:rPr>
          <w:rFonts w:asciiTheme="majorHAnsi" w:hAnsiTheme="majorHAnsi" w:cs="Times"/>
          <w:color w:val="000000"/>
        </w:rPr>
        <w:t>Developing tools and resources to be used by a wide range of stakeholders</w:t>
      </w:r>
    </w:p>
    <w:p w14:paraId="165E1206" w14:textId="721042C6" w:rsidR="00FC01CD" w:rsidRPr="00FC01CD" w:rsidRDefault="003819D2" w:rsidP="00AA1B5D">
      <w:pPr>
        <w:widowControl w:val="0"/>
        <w:autoSpaceDE w:val="0"/>
        <w:autoSpaceDN w:val="0"/>
        <w:adjustRightInd w:val="0"/>
        <w:spacing w:after="240" w:line="360" w:lineRule="atLeast"/>
        <w:ind w:left="454"/>
        <w:jc w:val="both"/>
        <w:rPr>
          <w:rFonts w:asciiTheme="majorHAnsi" w:hAnsiTheme="majorHAnsi" w:cs="Times"/>
          <w:color w:val="000000"/>
          <w:lang w:val="en-AU"/>
        </w:rPr>
      </w:pPr>
      <w:r>
        <w:rPr>
          <w:rFonts w:asciiTheme="majorHAnsi" w:hAnsiTheme="majorHAnsi" w:cs="Times"/>
          <w:color w:val="000000"/>
          <w:lang w:val="en-AU"/>
        </w:rPr>
        <w:t>Some p</w:t>
      </w:r>
      <w:r w:rsidR="00D54EEB">
        <w:rPr>
          <w:rFonts w:asciiTheme="majorHAnsi" w:hAnsiTheme="majorHAnsi" w:cs="Times"/>
          <w:color w:val="000000"/>
          <w:lang w:val="en-AU"/>
        </w:rPr>
        <w:t>lants</w:t>
      </w:r>
      <w:r w:rsidR="00FC01CD" w:rsidRPr="00FC01CD">
        <w:rPr>
          <w:rFonts w:asciiTheme="majorHAnsi" w:hAnsiTheme="majorHAnsi" w:cs="Times"/>
          <w:color w:val="000000"/>
          <w:lang w:val="en-AU"/>
        </w:rPr>
        <w:t xml:space="preserve"> </w:t>
      </w:r>
      <w:r>
        <w:rPr>
          <w:rFonts w:asciiTheme="majorHAnsi" w:hAnsiTheme="majorHAnsi" w:cs="Times"/>
          <w:color w:val="000000"/>
          <w:lang w:val="en-AU"/>
        </w:rPr>
        <w:t>possess a greater</w:t>
      </w:r>
      <w:r w:rsidR="00D54EEB">
        <w:rPr>
          <w:rFonts w:asciiTheme="majorHAnsi" w:hAnsiTheme="majorHAnsi" w:cs="Times"/>
          <w:color w:val="000000"/>
          <w:lang w:val="en-AU"/>
        </w:rPr>
        <w:t xml:space="preserve"> </w:t>
      </w:r>
      <w:r>
        <w:rPr>
          <w:rFonts w:asciiTheme="majorHAnsi" w:hAnsiTheme="majorHAnsi" w:cs="Times"/>
          <w:color w:val="000000"/>
          <w:lang w:val="en-AU"/>
        </w:rPr>
        <w:t>capacity for resilience</w:t>
      </w:r>
      <w:r w:rsidR="00FC01CD" w:rsidRPr="00FC01CD">
        <w:rPr>
          <w:rFonts w:asciiTheme="majorHAnsi" w:hAnsiTheme="majorHAnsi" w:cs="Times"/>
          <w:color w:val="000000"/>
          <w:lang w:val="en-AU"/>
        </w:rPr>
        <w:t xml:space="preserve"> to </w:t>
      </w:r>
      <w:r w:rsidR="00D54EEB">
        <w:rPr>
          <w:rFonts w:asciiTheme="majorHAnsi" w:hAnsiTheme="majorHAnsi" w:cs="Times"/>
          <w:color w:val="000000"/>
          <w:lang w:val="en-AU"/>
        </w:rPr>
        <w:t xml:space="preserve">the </w:t>
      </w:r>
      <w:r w:rsidR="00FC01CD" w:rsidRPr="00FC01CD">
        <w:rPr>
          <w:rFonts w:asciiTheme="majorHAnsi" w:hAnsiTheme="majorHAnsi" w:cs="Times"/>
          <w:color w:val="000000"/>
          <w:lang w:val="en-AU"/>
        </w:rPr>
        <w:t xml:space="preserve">site specific conditions found in </w:t>
      </w:r>
      <w:r w:rsidR="00D54EEB">
        <w:rPr>
          <w:rFonts w:asciiTheme="majorHAnsi" w:hAnsiTheme="majorHAnsi" w:cs="Times"/>
          <w:color w:val="000000"/>
          <w:lang w:val="en-AU"/>
        </w:rPr>
        <w:t xml:space="preserve">different </w:t>
      </w:r>
      <w:r w:rsidR="00FC01CD" w:rsidRPr="00FC01CD">
        <w:rPr>
          <w:rFonts w:asciiTheme="majorHAnsi" w:hAnsiTheme="majorHAnsi" w:cs="Times"/>
          <w:color w:val="000000"/>
          <w:lang w:val="en-AU"/>
        </w:rPr>
        <w:t>urban greenspaces</w:t>
      </w:r>
      <w:r>
        <w:rPr>
          <w:rFonts w:asciiTheme="majorHAnsi" w:hAnsiTheme="majorHAnsi" w:cs="Times"/>
          <w:color w:val="000000"/>
          <w:lang w:val="en-AU"/>
        </w:rPr>
        <w:t xml:space="preserve"> and their traits can</w:t>
      </w:r>
      <w:r w:rsidR="00D54EEB">
        <w:rPr>
          <w:rFonts w:asciiTheme="majorHAnsi" w:hAnsiTheme="majorHAnsi" w:cs="Times"/>
          <w:color w:val="000000"/>
          <w:lang w:val="en-AU"/>
        </w:rPr>
        <w:t xml:space="preserve"> guid</w:t>
      </w:r>
      <w:r w:rsidR="008C1908">
        <w:rPr>
          <w:rFonts w:asciiTheme="majorHAnsi" w:hAnsiTheme="majorHAnsi" w:cs="Times"/>
          <w:color w:val="000000"/>
          <w:lang w:val="en-AU"/>
        </w:rPr>
        <w:t>e end-</w:t>
      </w:r>
      <w:r>
        <w:rPr>
          <w:rFonts w:asciiTheme="majorHAnsi" w:hAnsiTheme="majorHAnsi" w:cs="Times"/>
          <w:color w:val="000000"/>
          <w:lang w:val="en-AU"/>
        </w:rPr>
        <w:t>users</w:t>
      </w:r>
      <w:r w:rsidR="00D54EEB">
        <w:rPr>
          <w:rFonts w:asciiTheme="majorHAnsi" w:hAnsiTheme="majorHAnsi" w:cs="Times"/>
          <w:color w:val="000000"/>
          <w:lang w:val="en-AU"/>
        </w:rPr>
        <w:t xml:space="preserve"> to a wide range of well-suited species. </w:t>
      </w:r>
      <w:r w:rsidR="00FC01CD" w:rsidRPr="00FC01CD">
        <w:rPr>
          <w:rFonts w:asciiTheme="majorHAnsi" w:hAnsiTheme="majorHAnsi" w:cs="Times"/>
          <w:color w:val="000000"/>
          <w:lang w:val="en-AU"/>
        </w:rPr>
        <w:t xml:space="preserve">Once the site limitations are accounted for, the tool will leave end users free to choose plants </w:t>
      </w:r>
      <w:r w:rsidR="00D54EEB">
        <w:rPr>
          <w:rFonts w:asciiTheme="majorHAnsi" w:hAnsiTheme="majorHAnsi" w:cs="Times"/>
          <w:color w:val="000000"/>
          <w:lang w:val="en-AU"/>
        </w:rPr>
        <w:t>based on</w:t>
      </w:r>
      <w:r w:rsidR="00FC01CD" w:rsidRPr="00FC01CD">
        <w:rPr>
          <w:rFonts w:asciiTheme="majorHAnsi" w:hAnsiTheme="majorHAnsi" w:cs="Times"/>
          <w:color w:val="000000"/>
          <w:lang w:val="en-AU"/>
        </w:rPr>
        <w:t xml:space="preserve"> aesthetic traits and functional benefits to optimise </w:t>
      </w:r>
      <w:r w:rsidR="00D54EEB">
        <w:rPr>
          <w:rFonts w:asciiTheme="majorHAnsi" w:hAnsiTheme="majorHAnsi" w:cs="Times"/>
          <w:color w:val="000000"/>
          <w:lang w:val="en-AU"/>
        </w:rPr>
        <w:t xml:space="preserve">and customise the design of </w:t>
      </w:r>
      <w:r w:rsidR="00FC01CD" w:rsidRPr="00FC01CD">
        <w:rPr>
          <w:rFonts w:asciiTheme="majorHAnsi" w:hAnsiTheme="majorHAnsi" w:cs="Times"/>
          <w:color w:val="000000"/>
          <w:lang w:val="en-AU"/>
        </w:rPr>
        <w:t xml:space="preserve">their particular urban green space. </w:t>
      </w:r>
      <w:r w:rsidR="00FC01CD" w:rsidRPr="00FC01CD">
        <w:rPr>
          <w:rFonts w:asciiTheme="majorHAnsi" w:hAnsiTheme="majorHAnsi" w:cs="Times"/>
          <w:color w:val="000000"/>
        </w:rPr>
        <w:t>To start the conversation with our industry contacts, we have compiled a list of design elements and plant traits that seem relevant for the WPW plant selection tool. To construct the list, we:</w:t>
      </w:r>
    </w:p>
    <w:p w14:paraId="31E61B57" w14:textId="77777777" w:rsidR="00FC01CD" w:rsidRPr="00FC01CD" w:rsidRDefault="00FC01CD" w:rsidP="00FC01CD">
      <w:pPr>
        <w:widowControl w:val="0"/>
        <w:numPr>
          <w:ilvl w:val="0"/>
          <w:numId w:val="15"/>
        </w:numPr>
        <w:autoSpaceDE w:val="0"/>
        <w:autoSpaceDN w:val="0"/>
        <w:adjustRightInd w:val="0"/>
        <w:spacing w:after="240" w:line="360" w:lineRule="atLeast"/>
        <w:jc w:val="both"/>
        <w:rPr>
          <w:rFonts w:asciiTheme="majorHAnsi" w:hAnsiTheme="majorHAnsi" w:cs="Times"/>
          <w:color w:val="000000"/>
        </w:rPr>
      </w:pPr>
      <w:r w:rsidRPr="00FC01CD">
        <w:rPr>
          <w:rFonts w:asciiTheme="majorHAnsi" w:hAnsiTheme="majorHAnsi" w:cs="Times"/>
          <w:color w:val="000000"/>
        </w:rPr>
        <w:t>Analysed feedback from our stakeholder engagement</w:t>
      </w:r>
    </w:p>
    <w:p w14:paraId="63B3A40E" w14:textId="77777777" w:rsidR="00FC01CD" w:rsidRPr="00FC01CD" w:rsidRDefault="00FC01CD" w:rsidP="00FC01CD">
      <w:pPr>
        <w:widowControl w:val="0"/>
        <w:numPr>
          <w:ilvl w:val="0"/>
          <w:numId w:val="15"/>
        </w:numPr>
        <w:autoSpaceDE w:val="0"/>
        <w:autoSpaceDN w:val="0"/>
        <w:adjustRightInd w:val="0"/>
        <w:spacing w:after="240" w:line="360" w:lineRule="atLeast"/>
        <w:jc w:val="both"/>
        <w:rPr>
          <w:rFonts w:asciiTheme="majorHAnsi" w:hAnsiTheme="majorHAnsi" w:cs="Times"/>
          <w:color w:val="000000"/>
        </w:rPr>
      </w:pPr>
      <w:r w:rsidRPr="00FC01CD">
        <w:rPr>
          <w:rFonts w:asciiTheme="majorHAnsi" w:hAnsiTheme="majorHAnsi" w:cs="Times"/>
          <w:color w:val="000000"/>
        </w:rPr>
        <w:t xml:space="preserve">Briefly reviewed site design considerations currently in practice from government guidelines, design textbooks and growers guides </w:t>
      </w:r>
    </w:p>
    <w:p w14:paraId="43CB4762" w14:textId="1B965264" w:rsidR="009A42E8" w:rsidRDefault="00C35F93" w:rsidP="00B57D76">
      <w:pPr>
        <w:widowControl w:val="0"/>
        <w:numPr>
          <w:ilvl w:val="0"/>
          <w:numId w:val="15"/>
        </w:numPr>
        <w:autoSpaceDE w:val="0"/>
        <w:autoSpaceDN w:val="0"/>
        <w:adjustRightInd w:val="0"/>
        <w:spacing w:after="240" w:line="360" w:lineRule="atLeast"/>
        <w:jc w:val="both"/>
        <w:rPr>
          <w:rFonts w:asciiTheme="majorHAnsi" w:hAnsiTheme="majorHAnsi" w:cs="Times"/>
          <w:color w:val="000000"/>
        </w:rPr>
      </w:pPr>
      <w:r w:rsidRPr="00FC01CD">
        <w:rPr>
          <w:rFonts w:asciiTheme="majorHAnsi" w:hAnsiTheme="majorHAnsi" w:cs="Times"/>
          <w:color w:val="000000"/>
        </w:rPr>
        <w:t>Reviewed 21 existing online plant selection tools from Australia and around the world to inform the search tool design and identify some possible features that may add to the tool’s utility.</w:t>
      </w:r>
    </w:p>
    <w:p w14:paraId="70E38F61" w14:textId="77777777" w:rsidR="00D31465" w:rsidRPr="00B57D76" w:rsidRDefault="00D31465" w:rsidP="00D31465">
      <w:pPr>
        <w:widowControl w:val="0"/>
        <w:autoSpaceDE w:val="0"/>
        <w:autoSpaceDN w:val="0"/>
        <w:adjustRightInd w:val="0"/>
        <w:spacing w:after="240" w:line="360" w:lineRule="atLeast"/>
        <w:ind w:left="720"/>
        <w:jc w:val="both"/>
        <w:rPr>
          <w:rFonts w:asciiTheme="majorHAnsi" w:hAnsiTheme="majorHAnsi" w:cs="Times"/>
          <w:color w:val="000000"/>
        </w:rPr>
      </w:pPr>
    </w:p>
    <w:p w14:paraId="409A1B9F" w14:textId="5AB817F4" w:rsidR="00D31465" w:rsidRPr="00D31465" w:rsidRDefault="00D31465" w:rsidP="00D31465">
      <w:pPr>
        <w:pStyle w:val="ListParagraph"/>
        <w:widowControl w:val="0"/>
        <w:autoSpaceDE w:val="0"/>
        <w:autoSpaceDN w:val="0"/>
        <w:adjustRightInd w:val="0"/>
        <w:spacing w:line="360" w:lineRule="atLeast"/>
        <w:jc w:val="both"/>
        <w:rPr>
          <w:rFonts w:asciiTheme="majorHAnsi" w:hAnsiTheme="majorHAnsi" w:cs="Times"/>
          <w:color w:val="000000"/>
        </w:rPr>
      </w:pPr>
      <w:r w:rsidRPr="00C70D20">
        <w:rPr>
          <w:noProof/>
          <w:lang w:val="en-AU" w:eastAsia="en-AU"/>
        </w:rPr>
        <mc:AlternateContent>
          <mc:Choice Requires="wpg">
            <w:drawing>
              <wp:anchor distT="0" distB="0" distL="114300" distR="114300" simplePos="0" relativeHeight="251745280" behindDoc="0" locked="0" layoutInCell="1" allowOverlap="1" wp14:anchorId="73228703" wp14:editId="0EA27FA5">
                <wp:simplePos x="0" y="0"/>
                <wp:positionH relativeFrom="column">
                  <wp:posOffset>451486</wp:posOffset>
                </wp:positionH>
                <wp:positionV relativeFrom="paragraph">
                  <wp:posOffset>9102</wp:posOffset>
                </wp:positionV>
                <wp:extent cx="475200" cy="478800"/>
                <wp:effectExtent l="0" t="0" r="7620" b="3810"/>
                <wp:wrapSquare wrapText="right"/>
                <wp:docPr id="60" name="Group 1"/>
                <wp:cNvGraphicFramePr/>
                <a:graphic xmlns:a="http://schemas.openxmlformats.org/drawingml/2006/main">
                  <a:graphicData uri="http://schemas.microsoft.com/office/word/2010/wordprocessingGroup">
                    <wpg:wgp>
                      <wpg:cNvGrpSpPr/>
                      <wpg:grpSpPr>
                        <a:xfrm>
                          <a:off x="0" y="0"/>
                          <a:ext cx="475200" cy="478800"/>
                          <a:chOff x="0" y="0"/>
                          <a:chExt cx="1080000" cy="1080000"/>
                        </a:xfrm>
                      </wpg:grpSpPr>
                      <wps:wsp>
                        <wps:cNvPr id="61" name="Oval 61"/>
                        <wps:cNvSpPr/>
                        <wps:spPr>
                          <a:xfrm>
                            <a:off x="360000" y="360000"/>
                            <a:ext cx="360000" cy="360000"/>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lIns="144000" rtlCol="0" anchor="ctr"/>
                      </wps:wsp>
                      <wpg:grpSp>
                        <wpg:cNvPr id="62" name="Group 62"/>
                        <wpg:cNvGrpSpPr/>
                        <wpg:grpSpPr>
                          <a:xfrm>
                            <a:off x="0" y="0"/>
                            <a:ext cx="1080000" cy="1080000"/>
                            <a:chOff x="0" y="0"/>
                            <a:chExt cx="1080000" cy="1080000"/>
                          </a:xfrm>
                        </wpg:grpSpPr>
                        <wps:wsp>
                          <wps:cNvPr id="74" name="Donut 74"/>
                          <wps:cNvSpPr/>
                          <wps:spPr>
                            <a:xfrm>
                              <a:off x="180000" y="180000"/>
                              <a:ext cx="720000" cy="720000"/>
                            </a:xfrm>
                            <a:prstGeom prst="donut">
                              <a:avLst>
                                <a:gd name="adj" fmla="val 1711"/>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lIns="144000" rtlCol="0" anchor="ctr"/>
                        </wps:wsp>
                        <wps:wsp>
                          <wps:cNvPr id="75" name="Donut 75"/>
                          <wps:cNvSpPr/>
                          <wps:spPr>
                            <a:xfrm>
                              <a:off x="0" y="0"/>
                              <a:ext cx="1080000" cy="1080000"/>
                            </a:xfrm>
                            <a:prstGeom prst="donut">
                              <a:avLst>
                                <a:gd name="adj" fmla="val 1735"/>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lIns="144000" rtlCol="0" anchor="ctr"/>
                        </wps:wsp>
                      </wpg:grpSp>
                    </wpg:wgp>
                  </a:graphicData>
                </a:graphic>
                <wp14:sizeRelH relativeFrom="margin">
                  <wp14:pctWidth>0</wp14:pctWidth>
                </wp14:sizeRelH>
                <wp14:sizeRelV relativeFrom="margin">
                  <wp14:pctHeight>0</wp14:pctHeight>
                </wp14:sizeRelV>
              </wp:anchor>
            </w:drawing>
          </mc:Choice>
          <mc:Fallback>
            <w:pict>
              <v:group w14:anchorId="299B5BCA" id="Group 1" o:spid="_x0000_s1026" style="position:absolute;margin-left:35.55pt;margin-top:.7pt;width:37.4pt;height:37.7pt;z-index:251745280;mso-width-relative:margin;mso-height-relative:margin" coordsize="10800,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">
                <v:oval id="Oval 61" o:spid="_x0000_s1027" style="position:absolute;left:3600;top:360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" fillcolor="#002060" stroked="f" strokeweight="1pt">
                  <v:stroke joinstyle="miter"/>
                  <v:textbox inset="4mm"/>
                </v:oval>
                <v:group id="Group 62" o:spid="_x0000_s1028" style="position:absolute;width:10800;height:10800" coordsize="1080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74" o:spid="_x0000_s1029" type="#_x0000_t23" style="position:absolute;left:1800;top:1800;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" adj="370" fillcolor="#002060" stroked="f" strokeweight="1pt">
                    <v:stroke joinstyle="miter"/>
                    <v:textbox inset="4mm"/>
                  </v:shape>
                  <v:shape id="Donut 75" o:spid="_x0000_s1030" type="#_x0000_t23" style="position:absolute;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" adj="375" fillcolor="gray [1629]" stroked="f" strokeweight="1pt">
                    <v:stroke joinstyle="miter"/>
                    <v:textbox inset="4mm"/>
                  </v:shape>
                </v:group>
                <w10:wrap type="square" side="right"/>
              </v:group>
            </w:pict>
          </mc:Fallback>
        </mc:AlternateContent>
      </w:r>
      <w:r>
        <w:rPr>
          <w:rFonts w:asciiTheme="majorHAnsi" w:hAnsiTheme="majorHAnsi" w:cs="Times"/>
          <w:color w:val="002060"/>
          <w:sz w:val="28"/>
          <w:szCs w:val="28"/>
          <w:lang w:val="en-AU"/>
        </w:rPr>
        <w:t>REVIEWING PLANT SELECTION TOOLS</w:t>
      </w:r>
      <w:r w:rsidRPr="00D31465">
        <w:rPr>
          <w:rFonts w:asciiTheme="majorHAnsi" w:hAnsiTheme="majorHAnsi" w:cs="Times"/>
          <w:color w:val="002060"/>
          <w:sz w:val="28"/>
          <w:szCs w:val="28"/>
          <w:lang w:val="en-AU"/>
        </w:rPr>
        <w:t xml:space="preserve"> </w:t>
      </w:r>
    </w:p>
    <w:p w14:paraId="3EBD97D6" w14:textId="0F55DD2F" w:rsidR="00FC01CD" w:rsidRPr="006505F8" w:rsidRDefault="00D31465" w:rsidP="00D54EEB">
      <w:pPr>
        <w:widowControl w:val="0"/>
        <w:autoSpaceDE w:val="0"/>
        <w:autoSpaceDN w:val="0"/>
        <w:adjustRightInd w:val="0"/>
        <w:spacing w:after="240" w:line="360" w:lineRule="atLeast"/>
        <w:ind w:left="454"/>
        <w:jc w:val="both"/>
        <w:rPr>
          <w:rFonts w:asciiTheme="majorHAnsi" w:hAnsiTheme="majorHAnsi" w:cs="Times"/>
          <w:color w:val="000000"/>
          <w:lang w:val="en-AU"/>
        </w:rPr>
      </w:pPr>
      <w:r w:rsidRPr="003E6291">
        <w:rPr>
          <w:rFonts w:ascii="Century Gothic" w:hAnsi="Century Gothic"/>
          <w:noProof/>
          <w:color w:val="404040" w:themeColor="text1" w:themeTint="BF"/>
          <w:lang w:val="en-AU" w:eastAsia="en-AU"/>
        </w:rPr>
        <mc:AlternateContent>
          <mc:Choice Requires="wps">
            <w:drawing>
              <wp:anchor distT="0" distB="0" distL="114300" distR="114300" simplePos="0" relativeHeight="251747328" behindDoc="0" locked="0" layoutInCell="1" allowOverlap="1" wp14:anchorId="6C1306F3" wp14:editId="30FE7EEE">
                <wp:simplePos x="0" y="0"/>
                <wp:positionH relativeFrom="column">
                  <wp:posOffset>1048385</wp:posOffset>
                </wp:positionH>
                <wp:positionV relativeFrom="paragraph">
                  <wp:posOffset>0</wp:posOffset>
                </wp:positionV>
                <wp:extent cx="5192395" cy="2540"/>
                <wp:effectExtent l="0" t="0" r="40005" b="48260"/>
                <wp:wrapNone/>
                <wp:docPr id="39" name="Straight Connector 39"/>
                <wp:cNvGraphicFramePr/>
                <a:graphic xmlns:a="http://schemas.openxmlformats.org/drawingml/2006/main">
                  <a:graphicData uri="http://schemas.microsoft.com/office/word/2010/wordprocessingShape">
                    <wps:wsp>
                      <wps:cNvCnPr/>
                      <wps:spPr>
                        <a:xfrm>
                          <a:off x="0" y="0"/>
                          <a:ext cx="5192395" cy="2540"/>
                        </a:xfrm>
                        <a:prstGeom prst="line">
                          <a:avLst/>
                        </a:prstGeom>
                        <a:ln w="952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CACD9" id="Straight Connector 39"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5pt,0" to="491.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" strokecolor="#002060">
                <v:stroke joinstyle="miter"/>
              </v:line>
            </w:pict>
          </mc:Fallback>
        </mc:AlternateContent>
      </w:r>
    </w:p>
    <w:p w14:paraId="7ED6FC44" w14:textId="13A94D18" w:rsidR="00FC01CD" w:rsidRPr="00BB6B3D" w:rsidRDefault="00FC01CD" w:rsidP="00AA1B5D">
      <w:pPr>
        <w:widowControl w:val="0"/>
        <w:autoSpaceDE w:val="0"/>
        <w:autoSpaceDN w:val="0"/>
        <w:adjustRightInd w:val="0"/>
        <w:spacing w:after="240" w:line="360" w:lineRule="atLeast"/>
        <w:ind w:left="454"/>
        <w:jc w:val="both"/>
        <w:rPr>
          <w:rFonts w:asciiTheme="majorHAnsi" w:hAnsiTheme="majorHAnsi" w:cs="Times"/>
          <w:color w:val="000000"/>
          <w:lang w:val="en-AU"/>
        </w:rPr>
      </w:pPr>
      <w:r w:rsidRPr="00BB6B3D">
        <w:rPr>
          <w:rFonts w:asciiTheme="majorHAnsi" w:hAnsiTheme="majorHAnsi" w:cs="Times"/>
          <w:color w:val="000000"/>
          <w:lang w:val="en-AU"/>
        </w:rPr>
        <w:t>T</w:t>
      </w:r>
      <w:r w:rsidR="00B57D76">
        <w:rPr>
          <w:rFonts w:asciiTheme="majorHAnsi" w:hAnsiTheme="majorHAnsi" w:cs="Times"/>
          <w:color w:val="000000"/>
          <w:lang w:val="en-AU"/>
        </w:rPr>
        <w:t xml:space="preserve">he most widely-used </w:t>
      </w:r>
      <w:r w:rsidR="008C1908">
        <w:rPr>
          <w:rFonts w:asciiTheme="majorHAnsi" w:hAnsiTheme="majorHAnsi" w:cs="Times"/>
          <w:color w:val="000000"/>
          <w:lang w:val="en-AU"/>
        </w:rPr>
        <w:t>traits</w:t>
      </w:r>
      <w:r w:rsidR="009A42E8">
        <w:rPr>
          <w:rFonts w:asciiTheme="majorHAnsi" w:hAnsiTheme="majorHAnsi" w:cs="Times"/>
          <w:color w:val="000000"/>
          <w:lang w:val="en-AU"/>
        </w:rPr>
        <w:t xml:space="preserve"> were those which tend to</w:t>
      </w:r>
      <w:r w:rsidRPr="00BB6B3D">
        <w:rPr>
          <w:rFonts w:asciiTheme="majorHAnsi" w:hAnsiTheme="majorHAnsi" w:cs="Times"/>
          <w:color w:val="000000"/>
          <w:lang w:val="en-AU"/>
        </w:rPr>
        <w:t xml:space="preserve"> limit</w:t>
      </w:r>
      <w:r w:rsidR="009A42E8">
        <w:rPr>
          <w:rFonts w:asciiTheme="majorHAnsi" w:hAnsiTheme="majorHAnsi" w:cs="Times"/>
          <w:color w:val="000000"/>
          <w:lang w:val="en-AU"/>
        </w:rPr>
        <w:t xml:space="preserve"> plant growth,</w:t>
      </w:r>
      <w:r w:rsidR="00D54EEB">
        <w:rPr>
          <w:rFonts w:asciiTheme="majorHAnsi" w:hAnsiTheme="majorHAnsi" w:cs="Times"/>
          <w:color w:val="000000"/>
          <w:lang w:val="en-AU"/>
        </w:rPr>
        <w:t xml:space="preserve"> such as </w:t>
      </w:r>
      <w:r w:rsidRPr="00BB6B3D">
        <w:rPr>
          <w:rFonts w:asciiTheme="majorHAnsi" w:hAnsiTheme="majorHAnsi" w:cs="Times"/>
          <w:color w:val="000000"/>
          <w:lang w:val="en-AU"/>
        </w:rPr>
        <w:t>Climate, Light Requirements, Tolerances/Hardiness</w:t>
      </w:r>
      <w:r w:rsidR="00D54EEB">
        <w:rPr>
          <w:rFonts w:asciiTheme="majorHAnsi" w:hAnsiTheme="majorHAnsi" w:cs="Times"/>
          <w:color w:val="000000"/>
          <w:lang w:val="en-AU"/>
        </w:rPr>
        <w:t xml:space="preserve"> and some measure</w:t>
      </w:r>
      <w:r w:rsidRPr="00BB6B3D">
        <w:rPr>
          <w:rFonts w:asciiTheme="majorHAnsi" w:hAnsiTheme="majorHAnsi" w:cs="Times"/>
          <w:color w:val="000000"/>
          <w:lang w:val="en-AU"/>
        </w:rPr>
        <w:t xml:space="preserve"> of appropriate soil conditions.</w:t>
      </w:r>
      <w:r w:rsidR="00AA1B5D">
        <w:rPr>
          <w:rFonts w:asciiTheme="majorHAnsi" w:hAnsiTheme="majorHAnsi" w:cs="Times"/>
          <w:color w:val="000000"/>
          <w:lang w:val="en-AU"/>
        </w:rPr>
        <w:t xml:space="preserve"> </w:t>
      </w:r>
      <w:r w:rsidRPr="00BB6B3D">
        <w:rPr>
          <w:rFonts w:asciiTheme="majorHAnsi" w:hAnsiTheme="majorHAnsi" w:cs="Times"/>
          <w:color w:val="000000"/>
          <w:lang w:val="en-AU"/>
        </w:rPr>
        <w:t xml:space="preserve">The distinguishing aesthetic qualities of the plant were also extremely common: </w:t>
      </w:r>
      <w:r w:rsidR="00D54EEB">
        <w:rPr>
          <w:rFonts w:asciiTheme="majorHAnsi" w:hAnsiTheme="majorHAnsi" w:cs="Times"/>
          <w:color w:val="000000"/>
          <w:lang w:val="en-AU"/>
        </w:rPr>
        <w:t>P</w:t>
      </w:r>
      <w:r w:rsidRPr="00BB6B3D">
        <w:rPr>
          <w:rFonts w:asciiTheme="majorHAnsi" w:hAnsiTheme="majorHAnsi" w:cs="Times"/>
          <w:color w:val="000000"/>
          <w:lang w:val="en-AU"/>
        </w:rPr>
        <w:t>lan</w:t>
      </w:r>
      <w:r w:rsidR="00D54EEB">
        <w:rPr>
          <w:rFonts w:asciiTheme="majorHAnsi" w:hAnsiTheme="majorHAnsi" w:cs="Times"/>
          <w:color w:val="000000"/>
          <w:lang w:val="en-AU"/>
        </w:rPr>
        <w:t>t form, C</w:t>
      </w:r>
      <w:r w:rsidRPr="00BB6B3D">
        <w:rPr>
          <w:rFonts w:asciiTheme="majorHAnsi" w:hAnsiTheme="majorHAnsi" w:cs="Times"/>
          <w:color w:val="000000"/>
          <w:lang w:val="en-AU"/>
        </w:rPr>
        <w:t>olour</w:t>
      </w:r>
      <w:r w:rsidR="00D54EEB">
        <w:rPr>
          <w:rFonts w:asciiTheme="majorHAnsi" w:hAnsiTheme="majorHAnsi" w:cs="Times"/>
          <w:color w:val="000000"/>
          <w:lang w:val="en-AU"/>
        </w:rPr>
        <w:t>s, Height and S</w:t>
      </w:r>
      <w:r w:rsidRPr="00BB6B3D">
        <w:rPr>
          <w:rFonts w:asciiTheme="majorHAnsi" w:hAnsiTheme="majorHAnsi" w:cs="Times"/>
          <w:color w:val="000000"/>
          <w:lang w:val="en-AU"/>
        </w:rPr>
        <w:t>hape.</w:t>
      </w:r>
      <w:r w:rsidR="00AA1B5D">
        <w:rPr>
          <w:rFonts w:asciiTheme="majorHAnsi" w:hAnsiTheme="majorHAnsi" w:cs="Times"/>
          <w:color w:val="000000"/>
          <w:lang w:val="en-AU"/>
        </w:rPr>
        <w:t xml:space="preserve"> </w:t>
      </w:r>
      <w:r w:rsidRPr="00BB6B3D">
        <w:rPr>
          <w:rFonts w:asciiTheme="majorHAnsi" w:hAnsiTheme="majorHAnsi" w:cs="Times"/>
          <w:color w:val="000000"/>
          <w:lang w:val="en-AU"/>
        </w:rPr>
        <w:t xml:space="preserve">Many plant selection </w:t>
      </w:r>
      <w:r w:rsidR="00AA1B5D">
        <w:rPr>
          <w:rFonts w:asciiTheme="majorHAnsi" w:hAnsiTheme="majorHAnsi" w:cs="Times"/>
          <w:color w:val="000000"/>
          <w:lang w:val="en-AU"/>
        </w:rPr>
        <w:t>tools</w:t>
      </w:r>
      <w:r w:rsidR="008C1908">
        <w:rPr>
          <w:rFonts w:asciiTheme="majorHAnsi" w:hAnsiTheme="majorHAnsi" w:cs="Times"/>
          <w:color w:val="000000"/>
          <w:lang w:val="en-AU"/>
        </w:rPr>
        <w:t xml:space="preserve"> selected plants based on</w:t>
      </w:r>
      <w:r w:rsidRPr="00BB6B3D">
        <w:rPr>
          <w:rFonts w:asciiTheme="majorHAnsi" w:hAnsiTheme="majorHAnsi" w:cs="Times"/>
          <w:color w:val="000000"/>
          <w:lang w:val="en-AU"/>
        </w:rPr>
        <w:t xml:space="preserve"> appropriate locations, such as s</w:t>
      </w:r>
      <w:r w:rsidR="008C1908">
        <w:rPr>
          <w:rFonts w:asciiTheme="majorHAnsi" w:hAnsiTheme="majorHAnsi" w:cs="Times"/>
          <w:color w:val="000000"/>
          <w:lang w:val="en-AU"/>
        </w:rPr>
        <w:t>treets, gardens or parks or for</w:t>
      </w:r>
      <w:r w:rsidRPr="00BB6B3D">
        <w:rPr>
          <w:rFonts w:asciiTheme="majorHAnsi" w:hAnsiTheme="majorHAnsi" w:cs="Times"/>
          <w:color w:val="000000"/>
          <w:lang w:val="en-AU"/>
        </w:rPr>
        <w:t xml:space="preserve"> other </w:t>
      </w:r>
      <w:r w:rsidR="009A42E8">
        <w:rPr>
          <w:rFonts w:asciiTheme="majorHAnsi" w:hAnsiTheme="majorHAnsi" w:cs="Times"/>
          <w:color w:val="000000"/>
          <w:lang w:val="en-AU"/>
        </w:rPr>
        <w:t>co</w:t>
      </w:r>
      <w:r w:rsidR="003819D2">
        <w:rPr>
          <w:rFonts w:asciiTheme="majorHAnsi" w:hAnsiTheme="majorHAnsi" w:cs="Times"/>
          <w:color w:val="000000"/>
          <w:lang w:val="en-AU"/>
        </w:rPr>
        <w:t>-</w:t>
      </w:r>
      <w:r w:rsidRPr="00BB6B3D">
        <w:rPr>
          <w:rFonts w:asciiTheme="majorHAnsi" w:hAnsiTheme="majorHAnsi" w:cs="Times"/>
          <w:color w:val="000000"/>
          <w:lang w:val="en-AU"/>
        </w:rPr>
        <w:t>benefits such as “</w:t>
      </w:r>
      <w:r w:rsidR="00AA1B5D">
        <w:rPr>
          <w:rFonts w:asciiTheme="majorHAnsi" w:hAnsiTheme="majorHAnsi" w:cs="Times"/>
          <w:color w:val="000000"/>
          <w:lang w:val="en-AU"/>
        </w:rPr>
        <w:t>B</w:t>
      </w:r>
      <w:r w:rsidRPr="00BB6B3D">
        <w:rPr>
          <w:rFonts w:asciiTheme="majorHAnsi" w:hAnsiTheme="majorHAnsi" w:cs="Times"/>
          <w:color w:val="000000"/>
          <w:lang w:val="en-AU"/>
        </w:rPr>
        <w:t xml:space="preserve">ird attracting”. </w:t>
      </w:r>
    </w:p>
    <w:p w14:paraId="1898B1D2" w14:textId="6D122522" w:rsidR="00FC01CD" w:rsidRPr="00FC01CD" w:rsidRDefault="00FC01CD" w:rsidP="00D54EEB">
      <w:pPr>
        <w:widowControl w:val="0"/>
        <w:autoSpaceDE w:val="0"/>
        <w:autoSpaceDN w:val="0"/>
        <w:adjustRightInd w:val="0"/>
        <w:spacing w:after="240" w:line="360" w:lineRule="atLeast"/>
        <w:ind w:left="454"/>
        <w:jc w:val="both"/>
        <w:rPr>
          <w:rFonts w:asciiTheme="majorHAnsi" w:hAnsiTheme="majorHAnsi" w:cs="Times"/>
          <w:color w:val="000000"/>
          <w:lang w:val="en-AU"/>
        </w:rPr>
      </w:pPr>
      <w:r w:rsidRPr="00FC01CD">
        <w:rPr>
          <w:rFonts w:asciiTheme="majorHAnsi" w:hAnsiTheme="majorHAnsi" w:cs="Times"/>
          <w:color w:val="000000"/>
          <w:lang w:val="en-AU"/>
        </w:rPr>
        <w:t xml:space="preserve">Importantly, many other traits which were identified as integral to the success of plantings by </w:t>
      </w:r>
      <w:r w:rsidRPr="00FC01CD">
        <w:rPr>
          <w:rFonts w:asciiTheme="majorHAnsi" w:hAnsiTheme="majorHAnsi" w:cs="Times"/>
          <w:color w:val="000000"/>
          <w:lang w:val="en-AU"/>
        </w:rPr>
        <w:lastRenderedPageBreak/>
        <w:t xml:space="preserve">stakeholders, were not commonly used to select plants. </w:t>
      </w:r>
      <w:r w:rsidR="00AA1B5D">
        <w:rPr>
          <w:rFonts w:asciiTheme="majorHAnsi" w:hAnsiTheme="majorHAnsi" w:cs="Times"/>
          <w:color w:val="000000"/>
          <w:lang w:val="en-AU"/>
        </w:rPr>
        <w:t>These included Maintenance Requirements, P</w:t>
      </w:r>
      <w:r w:rsidRPr="00FC01CD">
        <w:rPr>
          <w:rFonts w:asciiTheme="majorHAnsi" w:hAnsiTheme="majorHAnsi" w:cs="Times"/>
          <w:color w:val="000000"/>
          <w:lang w:val="en-AU"/>
        </w:rPr>
        <w:t xml:space="preserve">lanting problems or </w:t>
      </w:r>
      <w:r w:rsidR="00AA1B5D">
        <w:rPr>
          <w:rFonts w:asciiTheme="majorHAnsi" w:hAnsiTheme="majorHAnsi" w:cs="Times"/>
          <w:color w:val="000000"/>
          <w:lang w:val="en-AU"/>
        </w:rPr>
        <w:t>D</w:t>
      </w:r>
      <w:r w:rsidRPr="00FC01CD">
        <w:rPr>
          <w:rFonts w:asciiTheme="majorHAnsi" w:hAnsiTheme="majorHAnsi" w:cs="Times"/>
          <w:color w:val="000000"/>
          <w:lang w:val="en-AU"/>
        </w:rPr>
        <w:t xml:space="preserve">angers associated with the species. </w:t>
      </w:r>
      <w:r w:rsidR="00AA1B5D">
        <w:rPr>
          <w:rFonts w:asciiTheme="majorHAnsi" w:hAnsiTheme="majorHAnsi" w:cs="Times"/>
          <w:color w:val="000000"/>
          <w:lang w:val="en-AU"/>
        </w:rPr>
        <w:t>The lack of popularity</w:t>
      </w:r>
      <w:r w:rsidRPr="00FC01CD">
        <w:rPr>
          <w:rFonts w:asciiTheme="majorHAnsi" w:hAnsiTheme="majorHAnsi" w:cs="Times"/>
          <w:color w:val="000000"/>
          <w:lang w:val="en-AU"/>
        </w:rPr>
        <w:t xml:space="preserve"> may be due to the difficulty in defining some of these traits meaningfully. For example, it may be difficult to determine what constitutes a “high maintenance” plant, as this may </w:t>
      </w:r>
      <w:r w:rsidR="00AA1B5D">
        <w:rPr>
          <w:rFonts w:asciiTheme="majorHAnsi" w:hAnsiTheme="majorHAnsi" w:cs="Times"/>
          <w:color w:val="000000"/>
          <w:lang w:val="en-AU"/>
        </w:rPr>
        <w:t xml:space="preserve">depend on </w:t>
      </w:r>
      <w:r w:rsidR="00C35F93">
        <w:rPr>
          <w:rFonts w:asciiTheme="majorHAnsi" w:hAnsiTheme="majorHAnsi" w:cs="Times"/>
          <w:color w:val="000000"/>
          <w:lang w:val="en-AU"/>
        </w:rPr>
        <w:t xml:space="preserve">many </w:t>
      </w:r>
      <w:r w:rsidR="00AA1B5D">
        <w:rPr>
          <w:rFonts w:asciiTheme="majorHAnsi" w:hAnsiTheme="majorHAnsi" w:cs="Times"/>
          <w:color w:val="000000"/>
          <w:lang w:val="en-AU"/>
        </w:rPr>
        <w:t xml:space="preserve">other factors and is a </w:t>
      </w:r>
      <w:r w:rsidR="00C35F93" w:rsidRPr="009A42E8">
        <w:rPr>
          <w:rFonts w:asciiTheme="majorHAnsi" w:hAnsiTheme="majorHAnsi" w:cs="Times"/>
          <w:noProof/>
          <w:color w:val="000000"/>
          <w:lang w:val="en-AU" w:eastAsia="en-AU"/>
        </w:rPr>
        <mc:AlternateContent>
          <mc:Choice Requires="wps">
            <w:drawing>
              <wp:anchor distT="0" distB="0" distL="114300" distR="114300" simplePos="0" relativeHeight="251740160" behindDoc="0" locked="0" layoutInCell="1" allowOverlap="1" wp14:anchorId="7F88F33A" wp14:editId="0FA6D590">
                <wp:simplePos x="0" y="0"/>
                <wp:positionH relativeFrom="margin">
                  <wp:posOffset>4012565</wp:posOffset>
                </wp:positionH>
                <wp:positionV relativeFrom="paragraph">
                  <wp:posOffset>1167130</wp:posOffset>
                </wp:positionV>
                <wp:extent cx="2590800" cy="1095375"/>
                <wp:effectExtent l="0" t="0" r="0" b="9525"/>
                <wp:wrapSquare wrapText="bothSides"/>
                <wp:docPr id="52" name="Text Box 52"/>
                <wp:cNvGraphicFramePr/>
                <a:graphic xmlns:a="http://schemas.openxmlformats.org/drawingml/2006/main">
                  <a:graphicData uri="http://schemas.microsoft.com/office/word/2010/wordprocessingShape">
                    <wps:wsp>
                      <wps:cNvSpPr txBox="1"/>
                      <wps:spPr>
                        <a:xfrm>
                          <a:off x="0" y="0"/>
                          <a:ext cx="2590800" cy="1095375"/>
                        </a:xfrm>
                        <a:prstGeom prst="rect">
                          <a:avLst/>
                        </a:prstGeom>
                        <a:solidFill>
                          <a:srgbClr val="70AD47">
                            <a:lumMod val="20000"/>
                            <a:lumOff val="80000"/>
                          </a:srgbClr>
                        </a:solidFill>
                        <a:ln>
                          <a:noFill/>
                        </a:ln>
                        <a:effectLst/>
                      </wps:spPr>
                      <wps:txbx>
                        <w:txbxContent>
                          <w:p w14:paraId="0F02DC52" w14:textId="777A5C0A" w:rsidR="00C35F93" w:rsidRDefault="00C35F93" w:rsidP="009A42E8">
                            <w:pPr>
                              <w:widowControl w:val="0"/>
                              <w:autoSpaceDE w:val="0"/>
                              <w:autoSpaceDN w:val="0"/>
                              <w:adjustRightInd w:val="0"/>
                              <w:jc w:val="both"/>
                              <w:rPr>
                                <w:rFonts w:asciiTheme="majorHAnsi" w:hAnsiTheme="majorHAnsi" w:cs="Times"/>
                                <w:color w:val="000000"/>
                              </w:rPr>
                            </w:pPr>
                            <w:r>
                              <w:rPr>
                                <w:rFonts w:asciiTheme="majorHAnsi" w:hAnsiTheme="majorHAnsi" w:cs="Times"/>
                                <w:color w:val="000000"/>
                              </w:rPr>
                              <w:t>Subjective but important traits such as Maintenance R</w:t>
                            </w:r>
                            <w:r w:rsidRPr="009A42E8">
                              <w:rPr>
                                <w:rFonts w:asciiTheme="majorHAnsi" w:hAnsiTheme="majorHAnsi" w:cs="Times"/>
                                <w:color w:val="000000"/>
                              </w:rPr>
                              <w:t>equirements are an area which can be improved with our tool and really address a number of issues raised in the stakeholder engagements.</w:t>
                            </w:r>
                          </w:p>
                          <w:p w14:paraId="7BCAEC8F" w14:textId="77777777" w:rsidR="00C35F93" w:rsidRDefault="00C35F93" w:rsidP="009A42E8">
                            <w:pPr>
                              <w:widowControl w:val="0"/>
                              <w:autoSpaceDE w:val="0"/>
                              <w:autoSpaceDN w:val="0"/>
                              <w:adjustRightInd w:val="0"/>
                              <w:spacing w:line="360" w:lineRule="atLeast"/>
                              <w:jc w:val="both"/>
                              <w:rPr>
                                <w:rFonts w:asciiTheme="majorHAnsi" w:hAnsiTheme="majorHAnsi" w:cs="Times"/>
                                <w:color w:val="000000"/>
                              </w:rPr>
                            </w:pPr>
                          </w:p>
                          <w:p w14:paraId="32E221B0" w14:textId="77777777" w:rsidR="00C35F93" w:rsidRDefault="00C35F93" w:rsidP="009A42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88F33A" id="_x0000_t202" coordsize="21600,21600" o:spt="202" path="m,l,21600r21600,l21600,xe">
                <v:stroke joinstyle="miter"/>
                <v:path gradientshapeok="t" o:connecttype="rect"/>
              </v:shapetype>
              <v:shape id="Text Box 52" o:spid="_x0000_s1026" type="#_x0000_t202" style="position:absolute;left:0;text-align:left;margin-left:315.95pt;margin-top:91.9pt;width:204pt;height:86.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" fillcolor="#e2f0d9" stroked="f">
                <v:textbox>
                  <w:txbxContent>
                    <w:p w14:paraId="0F02DC52" w14:textId="777A5C0A" w:rsidR="00C35F93" w:rsidRDefault="00C35F93" w:rsidP="009A42E8">
                      <w:pPr>
                        <w:widowControl w:val="0"/>
                        <w:autoSpaceDE w:val="0"/>
                        <w:autoSpaceDN w:val="0"/>
                        <w:adjustRightInd w:val="0"/>
                        <w:jc w:val="both"/>
                        <w:rPr>
                          <w:rFonts w:asciiTheme="majorHAnsi" w:hAnsiTheme="majorHAnsi" w:cs="Times"/>
                          <w:color w:val="000000"/>
                        </w:rPr>
                      </w:pPr>
                      <w:r>
                        <w:rPr>
                          <w:rFonts w:asciiTheme="majorHAnsi" w:hAnsiTheme="majorHAnsi" w:cs="Times"/>
                          <w:color w:val="000000"/>
                        </w:rPr>
                        <w:t>Subjective but important traits such as Maintenance R</w:t>
                      </w:r>
                      <w:r w:rsidRPr="009A42E8">
                        <w:rPr>
                          <w:rFonts w:asciiTheme="majorHAnsi" w:hAnsiTheme="majorHAnsi" w:cs="Times"/>
                          <w:color w:val="000000"/>
                        </w:rPr>
                        <w:t>equirements are an area which can be improved with our tool and really address a number of issues raised in the stakeholder engagements.</w:t>
                      </w:r>
                    </w:p>
                    <w:p w14:paraId="7BCAEC8F" w14:textId="77777777" w:rsidR="00C35F93" w:rsidRDefault="00C35F93" w:rsidP="009A42E8">
                      <w:pPr>
                        <w:widowControl w:val="0"/>
                        <w:autoSpaceDE w:val="0"/>
                        <w:autoSpaceDN w:val="0"/>
                        <w:adjustRightInd w:val="0"/>
                        <w:spacing w:line="360" w:lineRule="atLeast"/>
                        <w:jc w:val="both"/>
                        <w:rPr>
                          <w:rFonts w:asciiTheme="majorHAnsi" w:hAnsiTheme="majorHAnsi" w:cs="Times"/>
                          <w:color w:val="000000"/>
                        </w:rPr>
                      </w:pPr>
                    </w:p>
                    <w:p w14:paraId="32E221B0" w14:textId="77777777" w:rsidR="00C35F93" w:rsidRDefault="00C35F93" w:rsidP="009A42E8"/>
                  </w:txbxContent>
                </v:textbox>
                <w10:wrap type="square" anchorx="margin"/>
              </v:shape>
            </w:pict>
          </mc:Fallback>
        </mc:AlternateContent>
      </w:r>
      <w:r w:rsidRPr="00FC01CD">
        <w:rPr>
          <w:rFonts w:asciiTheme="majorHAnsi" w:hAnsiTheme="majorHAnsi" w:cs="Times"/>
          <w:color w:val="000000"/>
          <w:lang w:val="en-AU"/>
        </w:rPr>
        <w:t>dynamic trait over the lifetime of the plant.</w:t>
      </w:r>
    </w:p>
    <w:p w14:paraId="49EF8200" w14:textId="77777777" w:rsidR="002A706A" w:rsidRPr="00C35F93" w:rsidRDefault="00FC01CD" w:rsidP="008C1908">
      <w:pPr>
        <w:widowControl w:val="0"/>
        <w:autoSpaceDE w:val="0"/>
        <w:autoSpaceDN w:val="0"/>
        <w:adjustRightInd w:val="0"/>
        <w:spacing w:after="240" w:line="360" w:lineRule="atLeast"/>
        <w:ind w:left="454"/>
        <w:jc w:val="both"/>
        <w:rPr>
          <w:rFonts w:asciiTheme="majorHAnsi" w:hAnsiTheme="majorHAnsi" w:cs="Times"/>
          <w:color w:val="000000"/>
          <w:lang w:val="en-AU"/>
        </w:rPr>
      </w:pPr>
      <w:r>
        <w:rPr>
          <w:rFonts w:asciiTheme="majorHAnsi" w:hAnsiTheme="majorHAnsi" w:cs="Times"/>
          <w:color w:val="000000"/>
          <w:lang w:val="en-AU"/>
        </w:rPr>
        <w:t xml:space="preserve">Although </w:t>
      </w:r>
      <w:r w:rsidR="00C35F93">
        <w:rPr>
          <w:rFonts w:asciiTheme="majorHAnsi" w:hAnsiTheme="majorHAnsi" w:cs="Times"/>
          <w:color w:val="000000"/>
          <w:lang w:val="en-AU"/>
        </w:rPr>
        <w:t xml:space="preserve">warnings and appropriate </w:t>
      </w:r>
      <w:r>
        <w:rPr>
          <w:rFonts w:asciiTheme="majorHAnsi" w:hAnsiTheme="majorHAnsi" w:cs="Times"/>
          <w:color w:val="000000"/>
          <w:lang w:val="en-AU"/>
        </w:rPr>
        <w:t xml:space="preserve">maintenance </w:t>
      </w:r>
      <w:r w:rsidR="00C35F93">
        <w:rPr>
          <w:rFonts w:asciiTheme="majorHAnsi" w:hAnsiTheme="majorHAnsi" w:cs="Times"/>
          <w:color w:val="000000"/>
          <w:lang w:val="en-AU"/>
        </w:rPr>
        <w:t>regimes were often recommended</w:t>
      </w:r>
      <w:r w:rsidRPr="00FC01CD">
        <w:rPr>
          <w:rFonts w:asciiTheme="majorHAnsi" w:hAnsiTheme="majorHAnsi" w:cs="Times"/>
          <w:color w:val="000000"/>
          <w:lang w:val="en-AU"/>
        </w:rPr>
        <w:t xml:space="preserve"> in the results of the search, this could be a cumbersome way to rule out unsuitable species and may result in oversights during the selection process.</w:t>
      </w:r>
    </w:p>
    <w:p w14:paraId="035855D7" w14:textId="4799BB41" w:rsidR="009A42E8" w:rsidRDefault="008C1908" w:rsidP="009A42E8">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r w:rsidRPr="00CD53C4">
        <w:rPr>
          <w:rFonts w:asciiTheme="majorHAnsi" w:hAnsiTheme="majorHAnsi" w:cs="Times"/>
          <w:noProof/>
          <w:color w:val="538135" w:themeColor="accent6" w:themeShade="BF"/>
          <w:lang w:val="en-AU" w:eastAsia="en-AU"/>
        </w:rPr>
        <mc:AlternateContent>
          <mc:Choice Requires="wpg">
            <w:drawing>
              <wp:anchor distT="0" distB="0" distL="114300" distR="114300" simplePos="0" relativeHeight="251742208" behindDoc="0" locked="0" layoutInCell="1" allowOverlap="1" wp14:anchorId="2AC9A0D7" wp14:editId="1BC58913">
                <wp:simplePos x="0" y="0"/>
                <wp:positionH relativeFrom="column">
                  <wp:posOffset>271780</wp:posOffset>
                </wp:positionH>
                <wp:positionV relativeFrom="paragraph">
                  <wp:posOffset>227330</wp:posOffset>
                </wp:positionV>
                <wp:extent cx="475200" cy="482400"/>
                <wp:effectExtent l="0" t="0" r="7620" b="635"/>
                <wp:wrapSquare wrapText="bothSides"/>
                <wp:docPr id="72" name="Group 1"/>
                <wp:cNvGraphicFramePr/>
                <a:graphic xmlns:a="http://schemas.openxmlformats.org/drawingml/2006/main">
                  <a:graphicData uri="http://schemas.microsoft.com/office/word/2010/wordprocessingGroup">
                    <wpg:wgp>
                      <wpg:cNvGrpSpPr/>
                      <wpg:grpSpPr>
                        <a:xfrm>
                          <a:off x="0" y="0"/>
                          <a:ext cx="475200" cy="482400"/>
                          <a:chOff x="0" y="0"/>
                          <a:chExt cx="1080000" cy="1080000"/>
                        </a:xfrm>
                      </wpg:grpSpPr>
                      <wps:wsp>
                        <wps:cNvPr id="73" name="Oval 73"/>
                        <wps:cNvSpPr/>
                        <wps:spPr>
                          <a:xfrm>
                            <a:off x="360000" y="360000"/>
                            <a:ext cx="360000" cy="360000"/>
                          </a:xfrm>
                          <a:prstGeom prst="ellipse">
                            <a:avLst/>
                          </a:prstGeom>
                          <a:solidFill>
                            <a:srgbClr val="577A49"/>
                          </a:solidFill>
                          <a:ln w="12700" cap="flat" cmpd="sng" algn="ctr">
                            <a:noFill/>
                            <a:prstDash val="solid"/>
                            <a:miter lim="800000"/>
                          </a:ln>
                          <a:effectLst/>
                        </wps:spPr>
                        <wps:bodyPr rtlCol="0" anchor="ctr"/>
                      </wps:wsp>
                      <wpg:grpSp>
                        <wpg:cNvPr id="82" name="Group 82"/>
                        <wpg:cNvGrpSpPr/>
                        <wpg:grpSpPr>
                          <a:xfrm>
                            <a:off x="0" y="0"/>
                            <a:ext cx="1080000" cy="1080000"/>
                            <a:chOff x="0" y="0"/>
                            <a:chExt cx="1080000" cy="1080000"/>
                          </a:xfrm>
                        </wpg:grpSpPr>
                        <wps:wsp>
                          <wps:cNvPr id="83" name="Donut 83"/>
                          <wps:cNvSpPr/>
                          <wps:spPr>
                            <a:xfrm>
                              <a:off x="180000" y="180000"/>
                              <a:ext cx="720000" cy="720000"/>
                            </a:xfrm>
                            <a:prstGeom prst="donut">
                              <a:avLst>
                                <a:gd name="adj" fmla="val 1711"/>
                              </a:avLst>
                            </a:prstGeom>
                            <a:solidFill>
                              <a:srgbClr val="577A49"/>
                            </a:solidFill>
                            <a:ln w="12700" cap="flat" cmpd="sng" algn="ctr">
                              <a:noFill/>
                              <a:prstDash val="solid"/>
                              <a:miter lim="800000"/>
                            </a:ln>
                            <a:effectLst/>
                          </wps:spPr>
                          <wps:bodyPr rtlCol="0" anchor="ctr"/>
                        </wps:wsp>
                        <wps:wsp>
                          <wps:cNvPr id="84" name="Donut 84"/>
                          <wps:cNvSpPr/>
                          <wps:spPr>
                            <a:xfrm>
                              <a:off x="0" y="0"/>
                              <a:ext cx="1080000" cy="1080000"/>
                            </a:xfrm>
                            <a:prstGeom prst="donut">
                              <a:avLst>
                                <a:gd name="adj" fmla="val 1735"/>
                              </a:avLst>
                            </a:prstGeom>
                            <a:solidFill>
                              <a:sysClr val="windowText" lastClr="000000">
                                <a:lumMod val="50000"/>
                                <a:lumOff val="50000"/>
                              </a:sysClr>
                            </a:solidFill>
                            <a:ln w="12700" cap="flat" cmpd="sng" algn="ctr">
                              <a:noFill/>
                              <a:prstDash val="solid"/>
                              <a:miter lim="800000"/>
                            </a:ln>
                            <a:effectLst/>
                          </wps:spPr>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471BFA29" id="Group 1" o:spid="_x0000_s1026" style="position:absolute;margin-left:21.4pt;margin-top:17.9pt;width:37.4pt;height:38pt;z-index:251742208;mso-width-relative:margin;mso-height-relative:margin" coordsize="10800,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">
                <v:oval id="Oval 73" o:spid="_x0000_s1027" style="position:absolute;left:3600;top:360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" fillcolor="#577a49" stroked="f" strokeweight="1pt">
                  <v:stroke joinstyle="miter"/>
                </v:oval>
                <v:group id="Group 82" o:spid="_x0000_s1028" style="position:absolute;width:10800;height:10800" coordsize="1080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83" o:spid="_x0000_s1029" type="#_x0000_t23" style="position:absolute;left:1800;top:1800;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" adj="370" fillcolor="#577a49" stroked="f" strokeweight="1pt">
                    <v:stroke joinstyle="miter"/>
                  </v:shape>
                  <v:shape id="Donut 84" o:spid="_x0000_s1030" type="#_x0000_t23" style="position:absolute;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" adj="375" fillcolor="#7f7f7f" stroked="f" strokeweight="1pt">
                    <v:stroke joinstyle="miter"/>
                  </v:shape>
                </v:group>
                <w10:wrap type="square"/>
              </v:group>
            </w:pict>
          </mc:Fallback>
        </mc:AlternateContent>
      </w:r>
    </w:p>
    <w:p w14:paraId="3D3DB113" w14:textId="51F22C50" w:rsidR="00B57D76" w:rsidRDefault="008C1908" w:rsidP="00B57D76">
      <w:pPr>
        <w:widowControl w:val="0"/>
        <w:autoSpaceDE w:val="0"/>
        <w:autoSpaceDN w:val="0"/>
        <w:adjustRightInd w:val="0"/>
        <w:spacing w:after="240" w:line="360" w:lineRule="atLeast"/>
        <w:jc w:val="both"/>
        <w:rPr>
          <w:rFonts w:asciiTheme="majorHAnsi" w:hAnsiTheme="majorHAnsi" w:cs="Times"/>
          <w:color w:val="538135" w:themeColor="accent6" w:themeShade="BF"/>
          <w:sz w:val="28"/>
          <w:szCs w:val="28"/>
        </w:rPr>
      </w:pPr>
      <w:r w:rsidRPr="00CD53C4">
        <w:rPr>
          <w:rFonts w:asciiTheme="majorHAnsi" w:hAnsiTheme="majorHAnsi" w:cs="Times"/>
          <w:b/>
          <w:bCs/>
          <w:noProof/>
          <w:color w:val="538135" w:themeColor="accent6" w:themeShade="BF"/>
          <w:lang w:val="en-AU" w:eastAsia="en-AU"/>
        </w:rPr>
        <mc:AlternateContent>
          <mc:Choice Requires="wps">
            <w:drawing>
              <wp:anchor distT="0" distB="0" distL="114300" distR="114300" simplePos="0" relativeHeight="251743232" behindDoc="0" locked="0" layoutInCell="1" allowOverlap="1" wp14:anchorId="6EE1DE69" wp14:editId="446CA76D">
                <wp:simplePos x="0" y="0"/>
                <wp:positionH relativeFrom="column">
                  <wp:posOffset>885567</wp:posOffset>
                </wp:positionH>
                <wp:positionV relativeFrom="paragraph">
                  <wp:posOffset>228937</wp:posOffset>
                </wp:positionV>
                <wp:extent cx="5445383" cy="22523"/>
                <wp:effectExtent l="0" t="0" r="41275" b="28575"/>
                <wp:wrapNone/>
                <wp:docPr id="71" name="Straight Connector 1"/>
                <wp:cNvGraphicFramePr/>
                <a:graphic xmlns:a="http://schemas.openxmlformats.org/drawingml/2006/main">
                  <a:graphicData uri="http://schemas.microsoft.com/office/word/2010/wordprocessingShape">
                    <wps:wsp>
                      <wps:cNvCnPr/>
                      <wps:spPr>
                        <a:xfrm>
                          <a:off x="0" y="0"/>
                          <a:ext cx="5445383" cy="22523"/>
                        </a:xfrm>
                        <a:prstGeom prst="line">
                          <a:avLst/>
                        </a:prstGeom>
                        <a:noFill/>
                        <a:ln w="12700" cap="flat" cmpd="sng" algn="ctr">
                          <a:solidFill>
                            <a:srgbClr val="577A49"/>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200E1EA" id="Straight Connector 1"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75pt,18.05pt" to="498.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" strokecolor="#577a49" strokeweight="1pt">
                <v:stroke joinstyle="miter"/>
              </v:line>
            </w:pict>
          </mc:Fallback>
        </mc:AlternateContent>
      </w:r>
      <w:r>
        <w:rPr>
          <w:rFonts w:asciiTheme="majorHAnsi" w:hAnsiTheme="majorHAnsi" w:cs="Times"/>
          <w:color w:val="538135" w:themeColor="accent6" w:themeShade="BF"/>
          <w:sz w:val="28"/>
          <w:szCs w:val="28"/>
        </w:rPr>
        <w:t>THE PLANT TRAIT DATABASE</w:t>
      </w:r>
    </w:p>
    <w:p w14:paraId="1A72A0BA" w14:textId="2F831EDE" w:rsidR="008C1908" w:rsidRDefault="00C35F93" w:rsidP="002A706A">
      <w:pPr>
        <w:spacing w:line="276" w:lineRule="auto"/>
        <w:ind w:left="454"/>
        <w:jc w:val="both"/>
        <w:rPr>
          <w:rFonts w:ascii="Calibri" w:eastAsia="Calibri" w:hAnsi="Calibri" w:cs="Arial"/>
          <w:lang w:val="en-AU"/>
        </w:rPr>
      </w:pPr>
      <w:r>
        <w:rPr>
          <w:noProof/>
          <w:lang w:val="en-AU" w:eastAsia="en-AU"/>
        </w:rPr>
        <w:drawing>
          <wp:anchor distT="0" distB="0" distL="114300" distR="114300" simplePos="0" relativeHeight="251738112" behindDoc="0" locked="0" layoutInCell="1" allowOverlap="1" wp14:anchorId="396C6E22" wp14:editId="3159FDB7">
            <wp:simplePos x="0" y="0"/>
            <wp:positionH relativeFrom="margin">
              <wp:align>center</wp:align>
            </wp:positionH>
            <wp:positionV relativeFrom="paragraph">
              <wp:posOffset>880745</wp:posOffset>
            </wp:positionV>
            <wp:extent cx="6305550" cy="5057775"/>
            <wp:effectExtent l="0" t="0" r="0" b="0"/>
            <wp:wrapTopAndBottom/>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r w:rsidR="000A3F32" w:rsidRPr="000A3F32">
        <w:rPr>
          <w:rFonts w:ascii="Calibri" w:eastAsia="Calibri" w:hAnsi="Calibri" w:cs="Arial"/>
          <w:lang w:val="en-AU"/>
        </w:rPr>
        <w:t xml:space="preserve"> </w:t>
      </w:r>
    </w:p>
    <w:p w14:paraId="3774404C" w14:textId="1AFCB19B" w:rsidR="008C1908" w:rsidRPr="008C1908" w:rsidRDefault="000A3F32" w:rsidP="008C1908">
      <w:pPr>
        <w:spacing w:line="276" w:lineRule="auto"/>
        <w:ind w:left="454"/>
        <w:jc w:val="both"/>
        <w:rPr>
          <w:rFonts w:ascii="Calibri Light" w:eastAsia="Calibri" w:hAnsi="Calibri Light" w:cs="Calibri Light"/>
          <w:lang w:val="en-AU"/>
        </w:rPr>
      </w:pPr>
      <w:r w:rsidRPr="006505F8">
        <w:rPr>
          <w:rFonts w:ascii="Calibri Light" w:eastAsia="Calibri" w:hAnsi="Calibri Light" w:cs="Calibri Light"/>
          <w:lang w:val="en-AU"/>
        </w:rPr>
        <w:t>The</w:t>
      </w:r>
      <w:r w:rsidR="00D31465">
        <w:rPr>
          <w:rFonts w:ascii="Calibri Light" w:eastAsia="Calibri" w:hAnsi="Calibri Light" w:cs="Calibri Light"/>
          <w:lang w:val="en-AU"/>
        </w:rPr>
        <w:t xml:space="preserve"> WPW traits</w:t>
      </w:r>
      <w:r w:rsidR="003819D2" w:rsidRPr="006505F8">
        <w:rPr>
          <w:rFonts w:ascii="Calibri Light" w:eastAsia="Calibri" w:hAnsi="Calibri Light" w:cs="Calibri Light"/>
          <w:lang w:val="en-AU"/>
        </w:rPr>
        <w:t xml:space="preserve"> </w:t>
      </w:r>
      <w:r w:rsidR="00D31465">
        <w:rPr>
          <w:rFonts w:ascii="Calibri Light" w:eastAsia="Calibri" w:hAnsi="Calibri Light" w:cs="Calibri Light"/>
          <w:lang w:val="en-AU"/>
        </w:rPr>
        <w:t xml:space="preserve">database </w:t>
      </w:r>
      <w:r w:rsidR="002A706A">
        <w:rPr>
          <w:rFonts w:ascii="Calibri Light" w:eastAsia="Calibri" w:hAnsi="Calibri Light" w:cs="Calibri Light"/>
          <w:lang w:val="en-AU"/>
        </w:rPr>
        <w:t>i</w:t>
      </w:r>
      <w:r w:rsidR="003819D2" w:rsidRPr="006505F8">
        <w:rPr>
          <w:rFonts w:ascii="Calibri Light" w:eastAsia="Calibri" w:hAnsi="Calibri Light" w:cs="Calibri Light"/>
          <w:lang w:val="en-AU"/>
        </w:rPr>
        <w:t xml:space="preserve">s </w:t>
      </w:r>
      <w:r w:rsidRPr="006505F8">
        <w:rPr>
          <w:rFonts w:ascii="Calibri Light" w:eastAsia="Calibri" w:hAnsi="Calibri Light" w:cs="Calibri Light"/>
          <w:lang w:val="en-AU"/>
        </w:rPr>
        <w:t>a</w:t>
      </w:r>
      <w:r w:rsidR="002A706A">
        <w:rPr>
          <w:rFonts w:ascii="Calibri Light" w:eastAsia="Calibri" w:hAnsi="Calibri Light" w:cs="Calibri Light"/>
          <w:lang w:val="en-AU"/>
        </w:rPr>
        <w:t>n ongoing, iterative process as we continue to engage with stakeholders and draw on literature. We are currently collecting the following plant trait data from scientific institutions, botanic gardens, horticulturalists, industry professionals and nurseries:</w:t>
      </w:r>
    </w:p>
    <w:p w14:paraId="42EBF6A9" w14:textId="02209802" w:rsidR="00725578" w:rsidRDefault="00725578" w:rsidP="00725578">
      <w:pPr>
        <w:widowControl w:val="0"/>
        <w:autoSpaceDE w:val="0"/>
        <w:autoSpaceDN w:val="0"/>
        <w:adjustRightInd w:val="0"/>
        <w:spacing w:after="240" w:line="360" w:lineRule="atLeast"/>
        <w:ind w:left="454"/>
        <w:jc w:val="both"/>
        <w:rPr>
          <w:rFonts w:asciiTheme="majorHAnsi" w:hAnsiTheme="majorHAnsi" w:cs="Times"/>
          <w:color w:val="000000"/>
          <w:lang w:val="en-AU"/>
        </w:rPr>
      </w:pPr>
      <w:r>
        <w:rPr>
          <w:rFonts w:asciiTheme="majorHAnsi" w:hAnsiTheme="majorHAnsi" w:cs="Times"/>
          <w:color w:val="538135" w:themeColor="accent6" w:themeShade="BF"/>
          <w:sz w:val="28"/>
          <w:szCs w:val="28"/>
        </w:rPr>
        <w:lastRenderedPageBreak/>
        <w:t xml:space="preserve">TOWARDS A MORE SOPHISTICATED </w:t>
      </w:r>
      <w:r w:rsidR="002A706A">
        <w:rPr>
          <w:rFonts w:asciiTheme="majorHAnsi" w:hAnsiTheme="majorHAnsi" w:cs="Times"/>
          <w:color w:val="538135" w:themeColor="accent6" w:themeShade="BF"/>
          <w:sz w:val="28"/>
          <w:szCs w:val="28"/>
        </w:rPr>
        <w:t xml:space="preserve">AND USER-FRIENDLY </w:t>
      </w:r>
      <w:r>
        <w:rPr>
          <w:rFonts w:asciiTheme="majorHAnsi" w:hAnsiTheme="majorHAnsi" w:cs="Times"/>
          <w:color w:val="538135" w:themeColor="accent6" w:themeShade="BF"/>
          <w:sz w:val="28"/>
          <w:szCs w:val="28"/>
        </w:rPr>
        <w:t>PLANT SELECTION TOOL</w:t>
      </w:r>
    </w:p>
    <w:p w14:paraId="6A85558F" w14:textId="547ED90C" w:rsidR="00FC01CD" w:rsidRPr="00FC01CD" w:rsidRDefault="002A706A" w:rsidP="00725578">
      <w:pPr>
        <w:widowControl w:val="0"/>
        <w:autoSpaceDE w:val="0"/>
        <w:autoSpaceDN w:val="0"/>
        <w:adjustRightInd w:val="0"/>
        <w:spacing w:after="240" w:line="360" w:lineRule="atLeast"/>
        <w:ind w:left="454"/>
        <w:jc w:val="both"/>
        <w:rPr>
          <w:rFonts w:asciiTheme="majorHAnsi" w:hAnsiTheme="majorHAnsi" w:cs="Times"/>
          <w:color w:val="000000"/>
          <w:lang w:val="en-AU"/>
        </w:rPr>
      </w:pPr>
      <w:r>
        <w:rPr>
          <w:rFonts w:asciiTheme="majorHAnsi" w:hAnsiTheme="majorHAnsi" w:cs="Times"/>
          <w:color w:val="000000"/>
          <w:lang w:val="en-AU"/>
        </w:rPr>
        <w:t>Even at this early stage</w:t>
      </w:r>
      <w:r w:rsidR="008537C3">
        <w:rPr>
          <w:rFonts w:asciiTheme="majorHAnsi" w:hAnsiTheme="majorHAnsi" w:cs="Times"/>
          <w:color w:val="000000"/>
          <w:lang w:val="en-AU"/>
        </w:rPr>
        <w:t>, we thinking forward about how best to use the data. Key traits</w:t>
      </w:r>
      <w:r w:rsidR="006505F8">
        <w:rPr>
          <w:rFonts w:asciiTheme="majorHAnsi" w:hAnsiTheme="majorHAnsi" w:cs="Times"/>
          <w:color w:val="000000"/>
          <w:lang w:val="en-AU"/>
        </w:rPr>
        <w:t xml:space="preserve"> can be used as selection criteria</w:t>
      </w:r>
      <w:r w:rsidR="008537C3">
        <w:rPr>
          <w:rFonts w:asciiTheme="majorHAnsi" w:hAnsiTheme="majorHAnsi" w:cs="Times"/>
          <w:color w:val="000000"/>
          <w:lang w:val="en-AU"/>
        </w:rPr>
        <w:t xml:space="preserve"> for plant</w:t>
      </w:r>
      <w:r>
        <w:rPr>
          <w:rFonts w:asciiTheme="majorHAnsi" w:hAnsiTheme="majorHAnsi" w:cs="Times"/>
          <w:color w:val="000000"/>
          <w:lang w:val="en-AU"/>
        </w:rPr>
        <w:t>ing</w:t>
      </w:r>
      <w:r w:rsidR="008537C3">
        <w:rPr>
          <w:rFonts w:asciiTheme="majorHAnsi" w:hAnsiTheme="majorHAnsi" w:cs="Times"/>
          <w:color w:val="000000"/>
          <w:lang w:val="en-AU"/>
        </w:rPr>
        <w:t xml:space="preserve"> </w:t>
      </w:r>
      <w:r w:rsidR="006505F8">
        <w:rPr>
          <w:rFonts w:asciiTheme="majorHAnsi" w:hAnsiTheme="majorHAnsi" w:cs="Times"/>
          <w:color w:val="000000"/>
          <w:lang w:val="en-AU"/>
        </w:rPr>
        <w:t xml:space="preserve">in a </w:t>
      </w:r>
      <w:r w:rsidR="008537C3">
        <w:rPr>
          <w:rFonts w:asciiTheme="majorHAnsi" w:hAnsiTheme="majorHAnsi" w:cs="Times"/>
          <w:color w:val="000000"/>
          <w:lang w:val="en-AU"/>
        </w:rPr>
        <w:t xml:space="preserve">specific </w:t>
      </w:r>
      <w:r w:rsidR="006505F8">
        <w:rPr>
          <w:rFonts w:asciiTheme="majorHAnsi" w:hAnsiTheme="majorHAnsi" w:cs="Times"/>
          <w:color w:val="000000"/>
          <w:lang w:val="en-AU"/>
        </w:rPr>
        <w:t xml:space="preserve">kind of </w:t>
      </w:r>
      <w:r w:rsidR="008537C3">
        <w:rPr>
          <w:rFonts w:asciiTheme="majorHAnsi" w:hAnsiTheme="majorHAnsi" w:cs="Times"/>
          <w:color w:val="000000"/>
          <w:lang w:val="en-AU"/>
        </w:rPr>
        <w:t xml:space="preserve">urban site. </w:t>
      </w:r>
      <w:r w:rsidR="00FC01CD" w:rsidRPr="00FC01CD">
        <w:rPr>
          <w:rFonts w:asciiTheme="majorHAnsi" w:hAnsiTheme="majorHAnsi" w:cs="Times"/>
          <w:color w:val="000000"/>
          <w:lang w:val="en-AU"/>
        </w:rPr>
        <w:t>For example</w:t>
      </w:r>
      <w:r w:rsidR="00356DFA">
        <w:rPr>
          <w:rFonts w:asciiTheme="majorHAnsi" w:hAnsiTheme="majorHAnsi" w:cs="Times"/>
          <w:color w:val="000000"/>
          <w:lang w:val="en-AU"/>
        </w:rPr>
        <w:t>,</w:t>
      </w:r>
      <w:r w:rsidR="00FC01CD" w:rsidRPr="00FC01CD">
        <w:rPr>
          <w:rFonts w:asciiTheme="majorHAnsi" w:hAnsiTheme="majorHAnsi" w:cs="Times"/>
          <w:color w:val="000000"/>
          <w:lang w:val="en-AU"/>
        </w:rPr>
        <w:t xml:space="preserve"> </w:t>
      </w:r>
      <w:r w:rsidR="00356DFA">
        <w:rPr>
          <w:rFonts w:asciiTheme="majorHAnsi" w:hAnsiTheme="majorHAnsi" w:cs="Times"/>
          <w:color w:val="000000"/>
          <w:lang w:val="en-AU"/>
        </w:rPr>
        <w:t>the CITree database</w:t>
      </w:r>
      <w:r w:rsidR="008537C3">
        <w:rPr>
          <w:rFonts w:asciiTheme="majorHAnsi" w:hAnsiTheme="majorHAnsi" w:cs="Times"/>
          <w:color w:val="000000"/>
          <w:lang w:val="en-AU"/>
        </w:rPr>
        <w:t xml:space="preserve"> designed by a German research team</w:t>
      </w:r>
      <w:r w:rsidR="00356DFA">
        <w:rPr>
          <w:rFonts w:asciiTheme="majorHAnsi" w:hAnsiTheme="majorHAnsi" w:cs="Times"/>
          <w:color w:val="000000"/>
          <w:lang w:val="en-AU"/>
        </w:rPr>
        <w:t xml:space="preserve"> uses the following traits to select appropriate plants for </w:t>
      </w:r>
      <w:r w:rsidR="00FC01CD" w:rsidRPr="00FC01CD">
        <w:rPr>
          <w:rFonts w:asciiTheme="majorHAnsi" w:hAnsiTheme="majorHAnsi" w:cs="Times"/>
          <w:color w:val="000000"/>
          <w:lang w:val="en-AU"/>
        </w:rPr>
        <w:t xml:space="preserve">playgrounds, traffic areas and </w:t>
      </w:r>
      <w:r w:rsidR="008537C3">
        <w:rPr>
          <w:rFonts w:asciiTheme="majorHAnsi" w:hAnsiTheme="majorHAnsi" w:cs="Times"/>
          <w:color w:val="000000"/>
          <w:lang w:val="en-AU"/>
        </w:rPr>
        <w:t>parks in Europe</w:t>
      </w:r>
      <w:r w:rsidR="00965A36">
        <w:rPr>
          <w:rFonts w:asciiTheme="majorHAnsi" w:hAnsiTheme="majorHAnsi" w:cs="Times"/>
          <w:color w:val="000000"/>
          <w:lang w:val="en-AU"/>
        </w:rPr>
        <w:t xml:space="preserve"> </w:t>
      </w:r>
      <w:r w:rsidR="00965A36">
        <w:rPr>
          <w:rFonts w:asciiTheme="majorHAnsi" w:hAnsiTheme="majorHAnsi" w:cs="Times"/>
          <w:color w:val="000000"/>
          <w:lang w:val="en-AU"/>
        </w:rPr>
        <w:fldChar w:fldCharType="begin"/>
      </w:r>
      <w:r w:rsidR="0034136E">
        <w:rPr>
          <w:rFonts w:asciiTheme="majorHAnsi" w:hAnsiTheme="majorHAnsi" w:cs="Times"/>
          <w:color w:val="000000"/>
          <w:lang w:val="en-AU"/>
        </w:rPr>
        <w:instrText xml:space="preserve"> ADDIN EN.CITE &lt;EndNote&gt;&lt;Cite&gt;&lt;Author&gt;Vogt&lt;/Author&gt;&lt;Year&gt;2017&lt;/Year&gt;&lt;RecNum&gt;24&lt;/RecNum&gt;&lt;DisplayText&gt;(Vogt, Gillner, et al., 2017)&lt;/DisplayText&gt;&lt;record&gt;&lt;rec-number&gt;24&lt;/rec-number&gt;&lt;foreign-keys&gt;&lt;key app="EN" db-id="ttp0w0t2n2e5t9es2r7vzz54d90z25p0ts2w" timestamp="1532420265"&gt;24&lt;/key&gt;&lt;/foreign-keys&gt;&lt;ref-type name="Journal Article"&gt;17&lt;/ref-type&gt;&lt;contributors&gt;&lt;authors&gt;&lt;author&gt;Vogt, Juliane&lt;/author&gt;&lt;author&gt;Gillner, Sten&lt;/author&gt;&lt;author&gt;Hofmann, Mathias&lt;/author&gt;&lt;author&gt;Tharang, Andreas&lt;/author&gt;&lt;author&gt;Dettmann, Sebastian&lt;/author&gt;&lt;author&gt;Gerstenberg, Tina&lt;/author&gt;&lt;author&gt;Schmidt, Catrin&lt;/author&gt;&lt;author&gt;Gebauer, Helmut&lt;/author&gt;&lt;author&gt;Van de Riet, Keith&lt;/author&gt;&lt;author&gt;Berger, Uta&lt;/author&gt;&lt;/authors&gt;&lt;/contributors&gt;&lt;titles&gt;&lt;title&gt;Citree: A database supporting tree selection for urban areas in temperate climate&lt;/title&gt;&lt;secondary-title&gt;Landscape and Urban Planning&lt;/secondary-title&gt;&lt;/titles&gt;&lt;periodical&gt;&lt;full-title&gt;Landscape and Urban Planning&lt;/full-title&gt;&lt;/periodical&gt;&lt;pages&gt;14-25&lt;/pages&gt;&lt;volume&gt;157&lt;/volume&gt;&lt;dates&gt;&lt;year&gt;2017&lt;/year&gt;&lt;/dates&gt;&lt;isbn&gt;0169-2046&lt;/isbn&gt;&lt;urls&gt;&lt;/urls&gt;&lt;/record&gt;&lt;/Cite&gt;&lt;/EndNote&gt;</w:instrText>
      </w:r>
      <w:r w:rsidR="00965A36">
        <w:rPr>
          <w:rFonts w:asciiTheme="majorHAnsi" w:hAnsiTheme="majorHAnsi" w:cs="Times"/>
          <w:color w:val="000000"/>
          <w:lang w:val="en-AU"/>
        </w:rPr>
        <w:fldChar w:fldCharType="separate"/>
      </w:r>
      <w:r w:rsidR="0034136E">
        <w:rPr>
          <w:rFonts w:asciiTheme="majorHAnsi" w:hAnsiTheme="majorHAnsi" w:cs="Times"/>
          <w:noProof/>
          <w:color w:val="000000"/>
          <w:lang w:val="en-AU"/>
        </w:rPr>
        <w:t>(Vogt, Gillner, et al., 2017)</w:t>
      </w:r>
      <w:r w:rsidR="00965A36">
        <w:rPr>
          <w:rFonts w:asciiTheme="majorHAnsi" w:hAnsiTheme="majorHAnsi" w:cs="Times"/>
          <w:color w:val="000000"/>
          <w:lang w:val="en-AU"/>
        </w:rPr>
        <w:fldChar w:fldCharType="end"/>
      </w:r>
      <w:r w:rsidR="008537C3">
        <w:rPr>
          <w:rFonts w:asciiTheme="majorHAnsi" w:hAnsiTheme="majorHAnsi" w:cs="Times"/>
          <w:color w:val="000000"/>
          <w:lang w:val="en-AU"/>
        </w:rPr>
        <w:t>.</w:t>
      </w:r>
    </w:p>
    <w:tbl>
      <w:tblPr>
        <w:tblStyle w:val="TableGrid"/>
        <w:tblpPr w:leftFromText="180" w:rightFromText="180" w:vertAnchor="text" w:horzAnchor="margin" w:tblpXSpec="right" w:tblpY="190"/>
        <w:tblW w:w="9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1791"/>
        <w:gridCol w:w="2220"/>
        <w:gridCol w:w="3151"/>
      </w:tblGrid>
      <w:tr w:rsidR="00380EC4" w:rsidRPr="00BB6B3D" w14:paraId="73B9D77E" w14:textId="77777777" w:rsidTr="009600A9">
        <w:trPr>
          <w:trHeight w:val="300"/>
        </w:trPr>
        <w:tc>
          <w:tcPr>
            <w:tcW w:w="2689" w:type="dxa"/>
            <w:tcBorders>
              <w:top w:val="single" w:sz="4" w:space="0" w:color="auto"/>
              <w:bottom w:val="single" w:sz="4" w:space="0" w:color="auto"/>
            </w:tcBorders>
            <w:shd w:val="clear" w:color="auto" w:fill="E2EFD9" w:themeFill="accent6" w:themeFillTint="33"/>
            <w:noWrap/>
            <w:vAlign w:val="center"/>
            <w:hideMark/>
          </w:tcPr>
          <w:p w14:paraId="39ED4614" w14:textId="77777777" w:rsidR="00BB6B3D" w:rsidRPr="00BB6B3D" w:rsidRDefault="00BB6B3D" w:rsidP="009A42E8">
            <w:pPr>
              <w:jc w:val="center"/>
              <w:rPr>
                <w:rFonts w:ascii="Calibri" w:eastAsia="Times New Roman" w:hAnsi="Calibri" w:cs="Calibri"/>
                <w:b/>
                <w:bCs/>
                <w:color w:val="000000"/>
                <w:sz w:val="22"/>
                <w:szCs w:val="22"/>
                <w:lang w:val="en-AU" w:eastAsia="en-AU"/>
              </w:rPr>
            </w:pPr>
            <w:r w:rsidRPr="00BB6B3D">
              <w:rPr>
                <w:rFonts w:ascii="Calibri" w:eastAsia="Times New Roman" w:hAnsi="Calibri" w:cs="Calibri"/>
                <w:b/>
                <w:bCs/>
                <w:color w:val="000000"/>
                <w:sz w:val="22"/>
                <w:szCs w:val="22"/>
                <w:lang w:val="en-AU" w:eastAsia="en-AU"/>
              </w:rPr>
              <w:t>Trait</w:t>
            </w:r>
          </w:p>
        </w:tc>
        <w:tc>
          <w:tcPr>
            <w:tcW w:w="1791" w:type="dxa"/>
            <w:tcBorders>
              <w:top w:val="single" w:sz="4" w:space="0" w:color="auto"/>
              <w:bottom w:val="single" w:sz="4" w:space="0" w:color="auto"/>
            </w:tcBorders>
            <w:shd w:val="clear" w:color="auto" w:fill="E2EFD9" w:themeFill="accent6" w:themeFillTint="33"/>
            <w:noWrap/>
            <w:vAlign w:val="center"/>
            <w:hideMark/>
          </w:tcPr>
          <w:p w14:paraId="5EA63B6A" w14:textId="77777777" w:rsidR="00BB6B3D" w:rsidRPr="00BB6B3D" w:rsidRDefault="00BB6B3D" w:rsidP="009A42E8">
            <w:pPr>
              <w:jc w:val="center"/>
              <w:rPr>
                <w:rFonts w:ascii="Calibri" w:eastAsia="Times New Roman" w:hAnsi="Calibri" w:cs="Calibri"/>
                <w:b/>
                <w:bCs/>
                <w:color w:val="000000"/>
                <w:sz w:val="22"/>
                <w:szCs w:val="22"/>
                <w:lang w:val="en-AU" w:eastAsia="en-AU"/>
              </w:rPr>
            </w:pPr>
            <w:r w:rsidRPr="00BB6B3D">
              <w:rPr>
                <w:rFonts w:ascii="Calibri" w:eastAsia="Times New Roman" w:hAnsi="Calibri" w:cs="Calibri"/>
                <w:b/>
                <w:bCs/>
                <w:color w:val="000000"/>
                <w:sz w:val="22"/>
                <w:szCs w:val="22"/>
                <w:lang w:val="en-AU" w:eastAsia="en-AU"/>
              </w:rPr>
              <w:t>Traffic Areas</w:t>
            </w:r>
          </w:p>
        </w:tc>
        <w:tc>
          <w:tcPr>
            <w:tcW w:w="2220" w:type="dxa"/>
            <w:tcBorders>
              <w:top w:val="single" w:sz="4" w:space="0" w:color="auto"/>
              <w:bottom w:val="single" w:sz="4" w:space="0" w:color="auto"/>
            </w:tcBorders>
            <w:shd w:val="clear" w:color="auto" w:fill="E2EFD9" w:themeFill="accent6" w:themeFillTint="33"/>
            <w:noWrap/>
            <w:vAlign w:val="center"/>
            <w:hideMark/>
          </w:tcPr>
          <w:p w14:paraId="2A423CA8" w14:textId="77777777" w:rsidR="00BB6B3D" w:rsidRPr="00BB6B3D" w:rsidRDefault="00BB6B3D" w:rsidP="009A42E8">
            <w:pPr>
              <w:jc w:val="center"/>
              <w:rPr>
                <w:rFonts w:ascii="Calibri" w:eastAsia="Times New Roman" w:hAnsi="Calibri" w:cs="Calibri"/>
                <w:b/>
                <w:bCs/>
                <w:color w:val="000000"/>
                <w:sz w:val="22"/>
                <w:szCs w:val="22"/>
                <w:lang w:val="en-AU" w:eastAsia="en-AU"/>
              </w:rPr>
            </w:pPr>
            <w:r w:rsidRPr="00BB6B3D">
              <w:rPr>
                <w:rFonts w:ascii="Calibri" w:eastAsia="Times New Roman" w:hAnsi="Calibri" w:cs="Calibri"/>
                <w:b/>
                <w:bCs/>
                <w:color w:val="000000"/>
                <w:sz w:val="22"/>
                <w:szCs w:val="22"/>
                <w:lang w:val="en-AU" w:eastAsia="en-AU"/>
              </w:rPr>
              <w:t>Children's Playground</w:t>
            </w:r>
          </w:p>
        </w:tc>
        <w:tc>
          <w:tcPr>
            <w:tcW w:w="3151" w:type="dxa"/>
            <w:tcBorders>
              <w:top w:val="single" w:sz="4" w:space="0" w:color="auto"/>
              <w:bottom w:val="single" w:sz="4" w:space="0" w:color="auto"/>
            </w:tcBorders>
            <w:shd w:val="clear" w:color="auto" w:fill="E2EFD9" w:themeFill="accent6" w:themeFillTint="33"/>
            <w:noWrap/>
            <w:vAlign w:val="center"/>
            <w:hideMark/>
          </w:tcPr>
          <w:p w14:paraId="4A1DC921" w14:textId="77777777" w:rsidR="00BB6B3D" w:rsidRPr="00BB6B3D" w:rsidRDefault="00BB6B3D" w:rsidP="009A42E8">
            <w:pPr>
              <w:jc w:val="center"/>
              <w:rPr>
                <w:rFonts w:ascii="Calibri" w:eastAsia="Times New Roman" w:hAnsi="Calibri" w:cs="Calibri"/>
                <w:b/>
                <w:bCs/>
                <w:color w:val="000000"/>
                <w:sz w:val="22"/>
                <w:szCs w:val="22"/>
                <w:lang w:val="en-AU" w:eastAsia="en-AU"/>
              </w:rPr>
            </w:pPr>
            <w:r w:rsidRPr="00BB6B3D">
              <w:rPr>
                <w:rFonts w:ascii="Calibri" w:eastAsia="Times New Roman" w:hAnsi="Calibri" w:cs="Calibri"/>
                <w:b/>
                <w:bCs/>
                <w:color w:val="000000"/>
                <w:sz w:val="22"/>
                <w:szCs w:val="22"/>
                <w:lang w:val="en-AU" w:eastAsia="en-AU"/>
              </w:rPr>
              <w:t>Parks/Gardens/Cemetaries</w:t>
            </w:r>
          </w:p>
        </w:tc>
      </w:tr>
      <w:tr w:rsidR="00380EC4" w:rsidRPr="00BB6B3D" w14:paraId="68AF8C38" w14:textId="77777777" w:rsidTr="00380EC4">
        <w:trPr>
          <w:trHeight w:val="300"/>
        </w:trPr>
        <w:tc>
          <w:tcPr>
            <w:tcW w:w="2689" w:type="dxa"/>
            <w:tcBorders>
              <w:top w:val="single" w:sz="4" w:space="0" w:color="auto"/>
            </w:tcBorders>
            <w:noWrap/>
            <w:vAlign w:val="center"/>
            <w:hideMark/>
          </w:tcPr>
          <w:p w14:paraId="3B8CFB2E" w14:textId="43F052DA" w:rsidR="00BB6B3D" w:rsidRPr="00BB6B3D" w:rsidRDefault="00BB6B3D" w:rsidP="00356DFA">
            <w:pP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 xml:space="preserve">Drought </w:t>
            </w:r>
            <w:r w:rsidR="009A42E8" w:rsidRPr="00BB6B3D">
              <w:rPr>
                <w:rFonts w:ascii="Calibri" w:eastAsia="Times New Roman" w:hAnsi="Calibri" w:cs="Calibri"/>
                <w:color w:val="000000"/>
                <w:sz w:val="22"/>
                <w:szCs w:val="22"/>
                <w:lang w:val="en-AU" w:eastAsia="en-AU"/>
              </w:rPr>
              <w:t>tolerance</w:t>
            </w:r>
          </w:p>
        </w:tc>
        <w:tc>
          <w:tcPr>
            <w:tcW w:w="1791" w:type="dxa"/>
            <w:tcBorders>
              <w:top w:val="single" w:sz="4" w:space="0" w:color="auto"/>
            </w:tcBorders>
            <w:noWrap/>
            <w:vAlign w:val="center"/>
            <w:hideMark/>
          </w:tcPr>
          <w:p w14:paraId="2A8CD7AC"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Medium or High</w:t>
            </w:r>
          </w:p>
        </w:tc>
        <w:tc>
          <w:tcPr>
            <w:tcW w:w="2220" w:type="dxa"/>
            <w:tcBorders>
              <w:top w:val="single" w:sz="4" w:space="0" w:color="auto"/>
            </w:tcBorders>
            <w:noWrap/>
            <w:vAlign w:val="center"/>
            <w:hideMark/>
          </w:tcPr>
          <w:p w14:paraId="783AB1A8" w14:textId="77777777" w:rsidR="00BB6B3D" w:rsidRPr="00BB6B3D" w:rsidRDefault="00BB6B3D" w:rsidP="009A42E8">
            <w:pPr>
              <w:jc w:val="center"/>
              <w:rPr>
                <w:rFonts w:ascii="Calibri" w:eastAsia="Times New Roman" w:hAnsi="Calibri" w:cs="Calibri"/>
                <w:color w:val="000000"/>
                <w:sz w:val="22"/>
                <w:szCs w:val="22"/>
                <w:lang w:val="en-AU" w:eastAsia="en-AU"/>
              </w:rPr>
            </w:pPr>
          </w:p>
        </w:tc>
        <w:tc>
          <w:tcPr>
            <w:tcW w:w="3151" w:type="dxa"/>
            <w:tcBorders>
              <w:top w:val="single" w:sz="4" w:space="0" w:color="auto"/>
            </w:tcBorders>
            <w:noWrap/>
            <w:vAlign w:val="center"/>
            <w:hideMark/>
          </w:tcPr>
          <w:p w14:paraId="7EBE6181" w14:textId="77777777" w:rsidR="00BB6B3D" w:rsidRPr="00BB6B3D" w:rsidRDefault="00BB6B3D" w:rsidP="009A42E8">
            <w:pPr>
              <w:jc w:val="center"/>
              <w:rPr>
                <w:rFonts w:eastAsia="Times New Roman"/>
                <w:sz w:val="20"/>
                <w:szCs w:val="20"/>
                <w:lang w:val="en-AU" w:eastAsia="en-AU"/>
              </w:rPr>
            </w:pPr>
          </w:p>
        </w:tc>
      </w:tr>
      <w:tr w:rsidR="00380EC4" w:rsidRPr="00BB6B3D" w14:paraId="47311F69" w14:textId="77777777" w:rsidTr="00380EC4">
        <w:trPr>
          <w:trHeight w:val="300"/>
        </w:trPr>
        <w:tc>
          <w:tcPr>
            <w:tcW w:w="2689" w:type="dxa"/>
            <w:noWrap/>
            <w:vAlign w:val="center"/>
            <w:hideMark/>
          </w:tcPr>
          <w:p w14:paraId="31A33203" w14:textId="77777777" w:rsidR="00BB6B3D" w:rsidRPr="00BB6B3D" w:rsidRDefault="00BB6B3D" w:rsidP="00356DFA">
            <w:pP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Heat tolerance</w:t>
            </w:r>
          </w:p>
        </w:tc>
        <w:tc>
          <w:tcPr>
            <w:tcW w:w="1791" w:type="dxa"/>
            <w:noWrap/>
            <w:vAlign w:val="center"/>
            <w:hideMark/>
          </w:tcPr>
          <w:p w14:paraId="5CC2659E"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Medium or High</w:t>
            </w:r>
          </w:p>
        </w:tc>
        <w:tc>
          <w:tcPr>
            <w:tcW w:w="2220" w:type="dxa"/>
            <w:noWrap/>
            <w:vAlign w:val="center"/>
            <w:hideMark/>
          </w:tcPr>
          <w:p w14:paraId="28C15802" w14:textId="77777777" w:rsidR="00BB6B3D" w:rsidRPr="00BB6B3D" w:rsidRDefault="00BB6B3D" w:rsidP="009A42E8">
            <w:pPr>
              <w:jc w:val="center"/>
              <w:rPr>
                <w:rFonts w:ascii="Calibri" w:eastAsia="Times New Roman" w:hAnsi="Calibri" w:cs="Calibri"/>
                <w:color w:val="000000"/>
                <w:sz w:val="22"/>
                <w:szCs w:val="22"/>
                <w:lang w:val="en-AU" w:eastAsia="en-AU"/>
              </w:rPr>
            </w:pPr>
          </w:p>
        </w:tc>
        <w:tc>
          <w:tcPr>
            <w:tcW w:w="3151" w:type="dxa"/>
            <w:noWrap/>
            <w:vAlign w:val="center"/>
            <w:hideMark/>
          </w:tcPr>
          <w:p w14:paraId="1C5A1700" w14:textId="77777777" w:rsidR="00BB6B3D" w:rsidRPr="00BB6B3D" w:rsidRDefault="00BB6B3D" w:rsidP="009A42E8">
            <w:pPr>
              <w:jc w:val="center"/>
              <w:rPr>
                <w:rFonts w:eastAsia="Times New Roman"/>
                <w:sz w:val="20"/>
                <w:szCs w:val="20"/>
                <w:lang w:val="en-AU" w:eastAsia="en-AU"/>
              </w:rPr>
            </w:pPr>
          </w:p>
        </w:tc>
      </w:tr>
      <w:tr w:rsidR="00380EC4" w:rsidRPr="00BB6B3D" w14:paraId="07A0C48D" w14:textId="77777777" w:rsidTr="00380EC4">
        <w:trPr>
          <w:trHeight w:val="300"/>
        </w:trPr>
        <w:tc>
          <w:tcPr>
            <w:tcW w:w="2689" w:type="dxa"/>
            <w:noWrap/>
            <w:vAlign w:val="center"/>
            <w:hideMark/>
          </w:tcPr>
          <w:p w14:paraId="428ED2C4" w14:textId="77777777" w:rsidR="00BB6B3D" w:rsidRPr="00BB6B3D" w:rsidRDefault="00BB6B3D" w:rsidP="00356DFA">
            <w:pP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De-icing salt tolerance</w:t>
            </w:r>
          </w:p>
        </w:tc>
        <w:tc>
          <w:tcPr>
            <w:tcW w:w="1791" w:type="dxa"/>
            <w:noWrap/>
            <w:vAlign w:val="center"/>
            <w:hideMark/>
          </w:tcPr>
          <w:p w14:paraId="7C3877F3"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Medium or High</w:t>
            </w:r>
          </w:p>
        </w:tc>
        <w:tc>
          <w:tcPr>
            <w:tcW w:w="2220" w:type="dxa"/>
            <w:noWrap/>
            <w:vAlign w:val="center"/>
            <w:hideMark/>
          </w:tcPr>
          <w:p w14:paraId="1D5EA1D0" w14:textId="77777777" w:rsidR="00BB6B3D" w:rsidRPr="00BB6B3D" w:rsidRDefault="00BB6B3D" w:rsidP="009A42E8">
            <w:pPr>
              <w:jc w:val="center"/>
              <w:rPr>
                <w:rFonts w:ascii="Calibri" w:eastAsia="Times New Roman" w:hAnsi="Calibri" w:cs="Calibri"/>
                <w:color w:val="000000"/>
                <w:sz w:val="22"/>
                <w:szCs w:val="22"/>
                <w:lang w:val="en-AU" w:eastAsia="en-AU"/>
              </w:rPr>
            </w:pPr>
          </w:p>
        </w:tc>
        <w:tc>
          <w:tcPr>
            <w:tcW w:w="3151" w:type="dxa"/>
            <w:noWrap/>
            <w:vAlign w:val="center"/>
            <w:hideMark/>
          </w:tcPr>
          <w:p w14:paraId="527257D7" w14:textId="77777777" w:rsidR="00BB6B3D" w:rsidRPr="00BB6B3D" w:rsidRDefault="00BB6B3D" w:rsidP="009A42E8">
            <w:pPr>
              <w:jc w:val="center"/>
              <w:rPr>
                <w:rFonts w:eastAsia="Times New Roman"/>
                <w:sz w:val="20"/>
                <w:szCs w:val="20"/>
                <w:lang w:val="en-AU" w:eastAsia="en-AU"/>
              </w:rPr>
            </w:pPr>
          </w:p>
        </w:tc>
      </w:tr>
      <w:tr w:rsidR="00380EC4" w:rsidRPr="00BB6B3D" w14:paraId="006E1CBA" w14:textId="77777777" w:rsidTr="00380EC4">
        <w:trPr>
          <w:trHeight w:val="300"/>
        </w:trPr>
        <w:tc>
          <w:tcPr>
            <w:tcW w:w="2689" w:type="dxa"/>
            <w:noWrap/>
            <w:vAlign w:val="center"/>
            <w:hideMark/>
          </w:tcPr>
          <w:p w14:paraId="3DA108D9" w14:textId="77777777" w:rsidR="00BB6B3D" w:rsidRPr="00BB6B3D" w:rsidRDefault="00BB6B3D" w:rsidP="00356DFA">
            <w:pP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Soil compaction tolerance</w:t>
            </w:r>
          </w:p>
        </w:tc>
        <w:tc>
          <w:tcPr>
            <w:tcW w:w="1791" w:type="dxa"/>
            <w:noWrap/>
            <w:vAlign w:val="center"/>
            <w:hideMark/>
          </w:tcPr>
          <w:p w14:paraId="65DD4C70"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Medium or High</w:t>
            </w:r>
          </w:p>
        </w:tc>
        <w:tc>
          <w:tcPr>
            <w:tcW w:w="2220" w:type="dxa"/>
            <w:noWrap/>
            <w:vAlign w:val="center"/>
            <w:hideMark/>
          </w:tcPr>
          <w:p w14:paraId="75CA5C32"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Medium or High</w:t>
            </w:r>
          </w:p>
        </w:tc>
        <w:tc>
          <w:tcPr>
            <w:tcW w:w="3151" w:type="dxa"/>
            <w:noWrap/>
            <w:vAlign w:val="center"/>
            <w:hideMark/>
          </w:tcPr>
          <w:p w14:paraId="6F3FDF80"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Medium or High</w:t>
            </w:r>
          </w:p>
        </w:tc>
      </w:tr>
      <w:tr w:rsidR="00380EC4" w:rsidRPr="00BB6B3D" w14:paraId="2238506E" w14:textId="77777777" w:rsidTr="00380EC4">
        <w:trPr>
          <w:trHeight w:val="300"/>
        </w:trPr>
        <w:tc>
          <w:tcPr>
            <w:tcW w:w="2689" w:type="dxa"/>
            <w:noWrap/>
            <w:vAlign w:val="center"/>
            <w:hideMark/>
          </w:tcPr>
          <w:p w14:paraId="1B50BC5A" w14:textId="77777777" w:rsidR="00BB6B3D" w:rsidRPr="00BB6B3D" w:rsidRDefault="00BB6B3D" w:rsidP="00356DFA">
            <w:pP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Pollution tolerance</w:t>
            </w:r>
          </w:p>
        </w:tc>
        <w:tc>
          <w:tcPr>
            <w:tcW w:w="1791" w:type="dxa"/>
            <w:noWrap/>
            <w:vAlign w:val="center"/>
            <w:hideMark/>
          </w:tcPr>
          <w:p w14:paraId="035685B1"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Medium or High</w:t>
            </w:r>
          </w:p>
        </w:tc>
        <w:tc>
          <w:tcPr>
            <w:tcW w:w="2220" w:type="dxa"/>
            <w:noWrap/>
            <w:vAlign w:val="center"/>
            <w:hideMark/>
          </w:tcPr>
          <w:p w14:paraId="295390BC" w14:textId="77777777" w:rsidR="00BB6B3D" w:rsidRPr="00BB6B3D" w:rsidRDefault="00BB6B3D" w:rsidP="009A42E8">
            <w:pPr>
              <w:jc w:val="center"/>
              <w:rPr>
                <w:rFonts w:ascii="Calibri" w:eastAsia="Times New Roman" w:hAnsi="Calibri" w:cs="Calibri"/>
                <w:color w:val="000000"/>
                <w:sz w:val="22"/>
                <w:szCs w:val="22"/>
                <w:lang w:val="en-AU" w:eastAsia="en-AU"/>
              </w:rPr>
            </w:pPr>
          </w:p>
        </w:tc>
        <w:tc>
          <w:tcPr>
            <w:tcW w:w="3151" w:type="dxa"/>
            <w:noWrap/>
            <w:vAlign w:val="center"/>
            <w:hideMark/>
          </w:tcPr>
          <w:p w14:paraId="05E44BB0" w14:textId="77777777" w:rsidR="00BB6B3D" w:rsidRPr="00BB6B3D" w:rsidRDefault="00BB6B3D" w:rsidP="009A42E8">
            <w:pPr>
              <w:jc w:val="center"/>
              <w:rPr>
                <w:rFonts w:eastAsia="Times New Roman"/>
                <w:sz w:val="20"/>
                <w:szCs w:val="20"/>
                <w:lang w:val="en-AU" w:eastAsia="en-AU"/>
              </w:rPr>
            </w:pPr>
          </w:p>
        </w:tc>
      </w:tr>
      <w:tr w:rsidR="00380EC4" w:rsidRPr="00BB6B3D" w14:paraId="0E9F6111" w14:textId="77777777" w:rsidTr="00380EC4">
        <w:trPr>
          <w:trHeight w:val="300"/>
        </w:trPr>
        <w:tc>
          <w:tcPr>
            <w:tcW w:w="2689" w:type="dxa"/>
            <w:noWrap/>
            <w:vAlign w:val="center"/>
            <w:hideMark/>
          </w:tcPr>
          <w:p w14:paraId="6572519B" w14:textId="77777777" w:rsidR="00BB6B3D" w:rsidRPr="00BB6B3D" w:rsidRDefault="00BB6B3D" w:rsidP="00356DFA">
            <w:pP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Allergenicity</w:t>
            </w:r>
          </w:p>
        </w:tc>
        <w:tc>
          <w:tcPr>
            <w:tcW w:w="1791" w:type="dxa"/>
            <w:noWrap/>
            <w:vAlign w:val="center"/>
            <w:hideMark/>
          </w:tcPr>
          <w:p w14:paraId="6DB18DFF"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Low</w:t>
            </w:r>
          </w:p>
        </w:tc>
        <w:tc>
          <w:tcPr>
            <w:tcW w:w="2220" w:type="dxa"/>
            <w:noWrap/>
            <w:vAlign w:val="center"/>
            <w:hideMark/>
          </w:tcPr>
          <w:p w14:paraId="4FA15A55"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Low</w:t>
            </w:r>
          </w:p>
        </w:tc>
        <w:tc>
          <w:tcPr>
            <w:tcW w:w="3151" w:type="dxa"/>
            <w:noWrap/>
            <w:vAlign w:val="center"/>
            <w:hideMark/>
          </w:tcPr>
          <w:p w14:paraId="7C1361E4"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Low</w:t>
            </w:r>
          </w:p>
        </w:tc>
      </w:tr>
      <w:tr w:rsidR="00380EC4" w:rsidRPr="00BB6B3D" w14:paraId="74E084D9" w14:textId="77777777" w:rsidTr="00380EC4">
        <w:trPr>
          <w:trHeight w:val="300"/>
        </w:trPr>
        <w:tc>
          <w:tcPr>
            <w:tcW w:w="2689" w:type="dxa"/>
            <w:noWrap/>
            <w:vAlign w:val="center"/>
            <w:hideMark/>
          </w:tcPr>
          <w:p w14:paraId="135B78C2" w14:textId="77777777" w:rsidR="00BB6B3D" w:rsidRPr="00BB6B3D" w:rsidRDefault="00BB6B3D" w:rsidP="00356DFA">
            <w:pP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Invasive roots</w:t>
            </w:r>
          </w:p>
        </w:tc>
        <w:tc>
          <w:tcPr>
            <w:tcW w:w="1791" w:type="dxa"/>
            <w:noWrap/>
            <w:vAlign w:val="center"/>
            <w:hideMark/>
          </w:tcPr>
          <w:p w14:paraId="37346B11"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Non-invasive</w:t>
            </w:r>
          </w:p>
        </w:tc>
        <w:tc>
          <w:tcPr>
            <w:tcW w:w="2220" w:type="dxa"/>
            <w:noWrap/>
            <w:vAlign w:val="center"/>
            <w:hideMark/>
          </w:tcPr>
          <w:p w14:paraId="70FC34AE" w14:textId="77777777" w:rsidR="00BB6B3D" w:rsidRPr="00BB6B3D" w:rsidRDefault="00BB6B3D" w:rsidP="009A42E8">
            <w:pPr>
              <w:jc w:val="center"/>
              <w:rPr>
                <w:rFonts w:ascii="Calibri" w:eastAsia="Times New Roman" w:hAnsi="Calibri" w:cs="Calibri"/>
                <w:color w:val="000000"/>
                <w:sz w:val="22"/>
                <w:szCs w:val="22"/>
                <w:lang w:val="en-AU" w:eastAsia="en-AU"/>
              </w:rPr>
            </w:pPr>
          </w:p>
        </w:tc>
        <w:tc>
          <w:tcPr>
            <w:tcW w:w="3151" w:type="dxa"/>
            <w:noWrap/>
            <w:vAlign w:val="center"/>
            <w:hideMark/>
          </w:tcPr>
          <w:p w14:paraId="167DD852"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Non-invasive</w:t>
            </w:r>
          </w:p>
        </w:tc>
      </w:tr>
      <w:tr w:rsidR="00380EC4" w:rsidRPr="00BB6B3D" w14:paraId="392D71FB" w14:textId="77777777" w:rsidTr="00380EC4">
        <w:trPr>
          <w:trHeight w:val="300"/>
        </w:trPr>
        <w:tc>
          <w:tcPr>
            <w:tcW w:w="2689" w:type="dxa"/>
            <w:noWrap/>
            <w:vAlign w:val="center"/>
            <w:hideMark/>
          </w:tcPr>
          <w:p w14:paraId="64556879" w14:textId="77777777" w:rsidR="00BB6B3D" w:rsidRPr="00BB6B3D" w:rsidRDefault="00BB6B3D" w:rsidP="00356DFA">
            <w:pP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Limb breakage risk</w:t>
            </w:r>
          </w:p>
        </w:tc>
        <w:tc>
          <w:tcPr>
            <w:tcW w:w="1791" w:type="dxa"/>
            <w:noWrap/>
            <w:vAlign w:val="center"/>
            <w:hideMark/>
          </w:tcPr>
          <w:p w14:paraId="3B95DCAC"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Low</w:t>
            </w:r>
          </w:p>
        </w:tc>
        <w:tc>
          <w:tcPr>
            <w:tcW w:w="2220" w:type="dxa"/>
            <w:noWrap/>
            <w:vAlign w:val="center"/>
            <w:hideMark/>
          </w:tcPr>
          <w:p w14:paraId="7F3F8FD7"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Low</w:t>
            </w:r>
          </w:p>
        </w:tc>
        <w:tc>
          <w:tcPr>
            <w:tcW w:w="3151" w:type="dxa"/>
            <w:noWrap/>
            <w:vAlign w:val="center"/>
            <w:hideMark/>
          </w:tcPr>
          <w:p w14:paraId="447E37BF"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Low</w:t>
            </w:r>
          </w:p>
        </w:tc>
      </w:tr>
      <w:tr w:rsidR="00380EC4" w:rsidRPr="00BB6B3D" w14:paraId="6B3B4F81" w14:textId="77777777" w:rsidTr="00380EC4">
        <w:trPr>
          <w:trHeight w:val="300"/>
        </w:trPr>
        <w:tc>
          <w:tcPr>
            <w:tcW w:w="2689" w:type="dxa"/>
            <w:noWrap/>
            <w:vAlign w:val="center"/>
            <w:hideMark/>
          </w:tcPr>
          <w:p w14:paraId="1F7A6AA0" w14:textId="77777777" w:rsidR="00BB6B3D" w:rsidRPr="00BB6B3D" w:rsidRDefault="00BB6B3D" w:rsidP="00356DFA">
            <w:pP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Toxicity</w:t>
            </w:r>
          </w:p>
        </w:tc>
        <w:tc>
          <w:tcPr>
            <w:tcW w:w="1791" w:type="dxa"/>
            <w:noWrap/>
            <w:vAlign w:val="center"/>
            <w:hideMark/>
          </w:tcPr>
          <w:p w14:paraId="365937B2"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Low</w:t>
            </w:r>
          </w:p>
        </w:tc>
        <w:tc>
          <w:tcPr>
            <w:tcW w:w="2220" w:type="dxa"/>
            <w:noWrap/>
            <w:vAlign w:val="center"/>
            <w:hideMark/>
          </w:tcPr>
          <w:p w14:paraId="17BA6AA7"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Low</w:t>
            </w:r>
          </w:p>
        </w:tc>
        <w:tc>
          <w:tcPr>
            <w:tcW w:w="3151" w:type="dxa"/>
            <w:noWrap/>
            <w:vAlign w:val="center"/>
            <w:hideMark/>
          </w:tcPr>
          <w:p w14:paraId="659A4AFA" w14:textId="77777777" w:rsidR="00BB6B3D" w:rsidRPr="00BB6B3D" w:rsidRDefault="00BB6B3D" w:rsidP="009A42E8">
            <w:pPr>
              <w:jc w:val="center"/>
              <w:rPr>
                <w:rFonts w:ascii="Calibri" w:eastAsia="Times New Roman" w:hAnsi="Calibri" w:cs="Calibri"/>
                <w:color w:val="000000"/>
                <w:sz w:val="22"/>
                <w:szCs w:val="22"/>
                <w:lang w:val="en-AU" w:eastAsia="en-AU"/>
              </w:rPr>
            </w:pPr>
          </w:p>
        </w:tc>
      </w:tr>
      <w:tr w:rsidR="00380EC4" w:rsidRPr="00BB6B3D" w14:paraId="5952E6A5" w14:textId="77777777" w:rsidTr="00380EC4">
        <w:trPr>
          <w:trHeight w:val="300"/>
        </w:trPr>
        <w:tc>
          <w:tcPr>
            <w:tcW w:w="2689" w:type="dxa"/>
            <w:noWrap/>
            <w:vAlign w:val="center"/>
            <w:hideMark/>
          </w:tcPr>
          <w:p w14:paraId="5D65FD46" w14:textId="77777777" w:rsidR="00BB6B3D" w:rsidRPr="00BB6B3D" w:rsidRDefault="00BB6B3D" w:rsidP="00356DFA">
            <w:pP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Fruitfall</w:t>
            </w:r>
          </w:p>
        </w:tc>
        <w:tc>
          <w:tcPr>
            <w:tcW w:w="1791" w:type="dxa"/>
            <w:noWrap/>
            <w:vAlign w:val="center"/>
            <w:hideMark/>
          </w:tcPr>
          <w:p w14:paraId="2CB2588C"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No</w:t>
            </w:r>
          </w:p>
        </w:tc>
        <w:tc>
          <w:tcPr>
            <w:tcW w:w="2220" w:type="dxa"/>
            <w:noWrap/>
            <w:vAlign w:val="center"/>
            <w:hideMark/>
          </w:tcPr>
          <w:p w14:paraId="50FBBED6" w14:textId="77777777" w:rsidR="00BB6B3D" w:rsidRPr="00BB6B3D" w:rsidRDefault="00BB6B3D" w:rsidP="009A42E8">
            <w:pPr>
              <w:jc w:val="center"/>
              <w:rPr>
                <w:rFonts w:ascii="Calibri" w:eastAsia="Times New Roman" w:hAnsi="Calibri" w:cs="Calibri"/>
                <w:color w:val="000000"/>
                <w:sz w:val="22"/>
                <w:szCs w:val="22"/>
                <w:lang w:val="en-AU" w:eastAsia="en-AU"/>
              </w:rPr>
            </w:pPr>
          </w:p>
        </w:tc>
        <w:tc>
          <w:tcPr>
            <w:tcW w:w="3151" w:type="dxa"/>
            <w:noWrap/>
            <w:vAlign w:val="center"/>
            <w:hideMark/>
          </w:tcPr>
          <w:p w14:paraId="64D4F89F"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No</w:t>
            </w:r>
          </w:p>
        </w:tc>
      </w:tr>
      <w:tr w:rsidR="00380EC4" w:rsidRPr="00BB6B3D" w14:paraId="78F21E2F" w14:textId="77777777" w:rsidTr="00380EC4">
        <w:trPr>
          <w:trHeight w:val="300"/>
        </w:trPr>
        <w:tc>
          <w:tcPr>
            <w:tcW w:w="2689" w:type="dxa"/>
            <w:noWrap/>
            <w:vAlign w:val="center"/>
            <w:hideMark/>
          </w:tcPr>
          <w:p w14:paraId="5C671D95" w14:textId="77777777" w:rsidR="00BB6B3D" w:rsidRPr="00BB6B3D" w:rsidRDefault="00BB6B3D" w:rsidP="00356DFA">
            <w:pP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Pollinator attracting</w:t>
            </w:r>
          </w:p>
        </w:tc>
        <w:tc>
          <w:tcPr>
            <w:tcW w:w="1791" w:type="dxa"/>
            <w:noWrap/>
            <w:vAlign w:val="center"/>
            <w:hideMark/>
          </w:tcPr>
          <w:p w14:paraId="7AE6CE91" w14:textId="77777777" w:rsidR="00BB6B3D" w:rsidRPr="00BB6B3D" w:rsidRDefault="00BB6B3D" w:rsidP="009A42E8">
            <w:pPr>
              <w:jc w:val="center"/>
              <w:rPr>
                <w:rFonts w:ascii="Calibri" w:eastAsia="Times New Roman" w:hAnsi="Calibri" w:cs="Calibri"/>
                <w:color w:val="000000"/>
                <w:sz w:val="22"/>
                <w:szCs w:val="22"/>
                <w:lang w:val="en-AU" w:eastAsia="en-AU"/>
              </w:rPr>
            </w:pPr>
          </w:p>
        </w:tc>
        <w:tc>
          <w:tcPr>
            <w:tcW w:w="2220" w:type="dxa"/>
            <w:noWrap/>
            <w:vAlign w:val="center"/>
            <w:hideMark/>
          </w:tcPr>
          <w:p w14:paraId="038F9108"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Yes</w:t>
            </w:r>
          </w:p>
        </w:tc>
        <w:tc>
          <w:tcPr>
            <w:tcW w:w="3151" w:type="dxa"/>
            <w:noWrap/>
            <w:vAlign w:val="center"/>
            <w:hideMark/>
          </w:tcPr>
          <w:p w14:paraId="35BB993A"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Yes</w:t>
            </w:r>
          </w:p>
        </w:tc>
      </w:tr>
      <w:tr w:rsidR="00380EC4" w:rsidRPr="00BB6B3D" w14:paraId="6EB35E6B" w14:textId="77777777" w:rsidTr="00380EC4">
        <w:trPr>
          <w:trHeight w:val="300"/>
        </w:trPr>
        <w:tc>
          <w:tcPr>
            <w:tcW w:w="2689" w:type="dxa"/>
            <w:noWrap/>
            <w:vAlign w:val="center"/>
            <w:hideMark/>
          </w:tcPr>
          <w:p w14:paraId="7B7CE24A" w14:textId="77777777" w:rsidR="00BB6B3D" w:rsidRPr="00BB6B3D" w:rsidRDefault="00BB6B3D" w:rsidP="00356DFA">
            <w:pP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Bird attracting</w:t>
            </w:r>
          </w:p>
        </w:tc>
        <w:tc>
          <w:tcPr>
            <w:tcW w:w="1791" w:type="dxa"/>
            <w:noWrap/>
            <w:vAlign w:val="center"/>
            <w:hideMark/>
          </w:tcPr>
          <w:p w14:paraId="01021C69" w14:textId="77777777" w:rsidR="00BB6B3D" w:rsidRPr="00BB6B3D" w:rsidRDefault="00BB6B3D" w:rsidP="009A42E8">
            <w:pPr>
              <w:jc w:val="center"/>
              <w:rPr>
                <w:rFonts w:ascii="Calibri" w:eastAsia="Times New Roman" w:hAnsi="Calibri" w:cs="Calibri"/>
                <w:color w:val="000000"/>
                <w:sz w:val="22"/>
                <w:szCs w:val="22"/>
                <w:lang w:val="en-AU" w:eastAsia="en-AU"/>
              </w:rPr>
            </w:pPr>
          </w:p>
        </w:tc>
        <w:tc>
          <w:tcPr>
            <w:tcW w:w="2220" w:type="dxa"/>
            <w:noWrap/>
            <w:vAlign w:val="center"/>
            <w:hideMark/>
          </w:tcPr>
          <w:p w14:paraId="49088E6F"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Yes</w:t>
            </w:r>
          </w:p>
        </w:tc>
        <w:tc>
          <w:tcPr>
            <w:tcW w:w="3151" w:type="dxa"/>
            <w:noWrap/>
            <w:vAlign w:val="center"/>
            <w:hideMark/>
          </w:tcPr>
          <w:p w14:paraId="684D0B32"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Yes</w:t>
            </w:r>
          </w:p>
        </w:tc>
      </w:tr>
      <w:tr w:rsidR="00380EC4" w:rsidRPr="00BB6B3D" w14:paraId="6214D6C2" w14:textId="77777777" w:rsidTr="00380EC4">
        <w:trPr>
          <w:trHeight w:val="300"/>
        </w:trPr>
        <w:tc>
          <w:tcPr>
            <w:tcW w:w="2689" w:type="dxa"/>
            <w:noWrap/>
            <w:vAlign w:val="center"/>
            <w:hideMark/>
          </w:tcPr>
          <w:p w14:paraId="723A263B" w14:textId="77777777" w:rsidR="00BB6B3D" w:rsidRPr="00BB6B3D" w:rsidRDefault="00BB6B3D" w:rsidP="00356DFA">
            <w:pP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Spines and thorns</w:t>
            </w:r>
          </w:p>
        </w:tc>
        <w:tc>
          <w:tcPr>
            <w:tcW w:w="1791" w:type="dxa"/>
            <w:noWrap/>
            <w:vAlign w:val="center"/>
            <w:hideMark/>
          </w:tcPr>
          <w:p w14:paraId="3BD98CE9" w14:textId="77777777" w:rsidR="00BB6B3D" w:rsidRPr="00BB6B3D" w:rsidRDefault="00BB6B3D" w:rsidP="009A42E8">
            <w:pPr>
              <w:jc w:val="center"/>
              <w:rPr>
                <w:rFonts w:ascii="Calibri" w:eastAsia="Times New Roman" w:hAnsi="Calibri" w:cs="Calibri"/>
                <w:color w:val="000000"/>
                <w:sz w:val="22"/>
                <w:szCs w:val="22"/>
                <w:lang w:val="en-AU" w:eastAsia="en-AU"/>
              </w:rPr>
            </w:pPr>
          </w:p>
        </w:tc>
        <w:tc>
          <w:tcPr>
            <w:tcW w:w="2220" w:type="dxa"/>
            <w:noWrap/>
            <w:vAlign w:val="center"/>
            <w:hideMark/>
          </w:tcPr>
          <w:p w14:paraId="23FF9AA4"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No</w:t>
            </w:r>
          </w:p>
        </w:tc>
        <w:tc>
          <w:tcPr>
            <w:tcW w:w="3151" w:type="dxa"/>
            <w:noWrap/>
            <w:vAlign w:val="center"/>
            <w:hideMark/>
          </w:tcPr>
          <w:p w14:paraId="1FDC50CF" w14:textId="77777777" w:rsidR="00BB6B3D" w:rsidRPr="00BB6B3D" w:rsidRDefault="00BB6B3D" w:rsidP="009A42E8">
            <w:pPr>
              <w:jc w:val="center"/>
              <w:rPr>
                <w:rFonts w:ascii="Calibri" w:eastAsia="Times New Roman" w:hAnsi="Calibri" w:cs="Calibri"/>
                <w:color w:val="000000"/>
                <w:sz w:val="22"/>
                <w:szCs w:val="22"/>
                <w:lang w:val="en-AU" w:eastAsia="en-AU"/>
              </w:rPr>
            </w:pPr>
          </w:p>
        </w:tc>
      </w:tr>
      <w:tr w:rsidR="00380EC4" w:rsidRPr="00BB6B3D" w14:paraId="6BA7EBA6" w14:textId="77777777" w:rsidTr="00380EC4">
        <w:trPr>
          <w:trHeight w:val="300"/>
        </w:trPr>
        <w:tc>
          <w:tcPr>
            <w:tcW w:w="2689" w:type="dxa"/>
            <w:noWrap/>
            <w:vAlign w:val="center"/>
            <w:hideMark/>
          </w:tcPr>
          <w:p w14:paraId="547FCE35" w14:textId="77777777" w:rsidR="00BB6B3D" w:rsidRPr="00BB6B3D" w:rsidRDefault="00BB6B3D" w:rsidP="00356DFA">
            <w:pP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Unpleasant odour</w:t>
            </w:r>
          </w:p>
        </w:tc>
        <w:tc>
          <w:tcPr>
            <w:tcW w:w="1791" w:type="dxa"/>
            <w:noWrap/>
            <w:vAlign w:val="center"/>
            <w:hideMark/>
          </w:tcPr>
          <w:p w14:paraId="46169927" w14:textId="77777777" w:rsidR="00BB6B3D" w:rsidRPr="00BB6B3D" w:rsidRDefault="00BB6B3D" w:rsidP="009A42E8">
            <w:pPr>
              <w:jc w:val="center"/>
              <w:rPr>
                <w:rFonts w:ascii="Calibri" w:eastAsia="Times New Roman" w:hAnsi="Calibri" w:cs="Calibri"/>
                <w:color w:val="000000"/>
                <w:sz w:val="22"/>
                <w:szCs w:val="22"/>
                <w:lang w:val="en-AU" w:eastAsia="en-AU"/>
              </w:rPr>
            </w:pPr>
          </w:p>
        </w:tc>
        <w:tc>
          <w:tcPr>
            <w:tcW w:w="2220" w:type="dxa"/>
            <w:noWrap/>
            <w:vAlign w:val="center"/>
            <w:hideMark/>
          </w:tcPr>
          <w:p w14:paraId="6BFE3519" w14:textId="77777777" w:rsidR="00BB6B3D" w:rsidRPr="00BB6B3D" w:rsidRDefault="00BB6B3D" w:rsidP="009A42E8">
            <w:pPr>
              <w:jc w:val="center"/>
              <w:rPr>
                <w:rFonts w:eastAsia="Times New Roman"/>
                <w:sz w:val="20"/>
                <w:szCs w:val="20"/>
                <w:lang w:val="en-AU" w:eastAsia="en-AU"/>
              </w:rPr>
            </w:pPr>
          </w:p>
        </w:tc>
        <w:tc>
          <w:tcPr>
            <w:tcW w:w="3151" w:type="dxa"/>
            <w:noWrap/>
            <w:vAlign w:val="center"/>
            <w:hideMark/>
          </w:tcPr>
          <w:p w14:paraId="1247E84F"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No</w:t>
            </w:r>
          </w:p>
        </w:tc>
      </w:tr>
      <w:tr w:rsidR="00380EC4" w:rsidRPr="00BB6B3D" w14:paraId="3C121143" w14:textId="77777777" w:rsidTr="00380EC4">
        <w:trPr>
          <w:trHeight w:val="300"/>
        </w:trPr>
        <w:tc>
          <w:tcPr>
            <w:tcW w:w="2689" w:type="dxa"/>
            <w:noWrap/>
            <w:vAlign w:val="center"/>
            <w:hideMark/>
          </w:tcPr>
          <w:p w14:paraId="24082E0D" w14:textId="77777777" w:rsidR="00BB6B3D" w:rsidRPr="00BB6B3D" w:rsidRDefault="00BB6B3D" w:rsidP="00356DFA">
            <w:pP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Edible products</w:t>
            </w:r>
          </w:p>
        </w:tc>
        <w:tc>
          <w:tcPr>
            <w:tcW w:w="1791" w:type="dxa"/>
            <w:noWrap/>
            <w:vAlign w:val="center"/>
            <w:hideMark/>
          </w:tcPr>
          <w:p w14:paraId="68DB6E2E" w14:textId="77777777" w:rsidR="00BB6B3D" w:rsidRPr="00BB6B3D" w:rsidRDefault="00BB6B3D" w:rsidP="009A42E8">
            <w:pPr>
              <w:jc w:val="center"/>
              <w:rPr>
                <w:rFonts w:ascii="Calibri" w:eastAsia="Times New Roman" w:hAnsi="Calibri" w:cs="Calibri"/>
                <w:color w:val="000000"/>
                <w:sz w:val="22"/>
                <w:szCs w:val="22"/>
                <w:lang w:val="en-AU" w:eastAsia="en-AU"/>
              </w:rPr>
            </w:pPr>
          </w:p>
        </w:tc>
        <w:tc>
          <w:tcPr>
            <w:tcW w:w="2220" w:type="dxa"/>
            <w:noWrap/>
            <w:vAlign w:val="center"/>
            <w:hideMark/>
          </w:tcPr>
          <w:p w14:paraId="451EC329"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Yes</w:t>
            </w:r>
          </w:p>
        </w:tc>
        <w:tc>
          <w:tcPr>
            <w:tcW w:w="3151" w:type="dxa"/>
            <w:noWrap/>
            <w:vAlign w:val="center"/>
            <w:hideMark/>
          </w:tcPr>
          <w:p w14:paraId="4831DDAD" w14:textId="77777777" w:rsidR="00BB6B3D" w:rsidRPr="00BB6B3D" w:rsidRDefault="00BB6B3D" w:rsidP="009A42E8">
            <w:pPr>
              <w:jc w:val="center"/>
              <w:rPr>
                <w:rFonts w:ascii="Calibri" w:eastAsia="Times New Roman" w:hAnsi="Calibri" w:cs="Calibri"/>
                <w:color w:val="000000"/>
                <w:sz w:val="22"/>
                <w:szCs w:val="22"/>
                <w:lang w:val="en-AU" w:eastAsia="en-AU"/>
              </w:rPr>
            </w:pPr>
          </w:p>
        </w:tc>
      </w:tr>
      <w:tr w:rsidR="00380EC4" w:rsidRPr="00BB6B3D" w14:paraId="079D37FB" w14:textId="77777777" w:rsidTr="00380EC4">
        <w:trPr>
          <w:trHeight w:val="300"/>
        </w:trPr>
        <w:tc>
          <w:tcPr>
            <w:tcW w:w="2689" w:type="dxa"/>
            <w:tcBorders>
              <w:bottom w:val="single" w:sz="4" w:space="0" w:color="auto"/>
            </w:tcBorders>
            <w:noWrap/>
            <w:vAlign w:val="center"/>
            <w:hideMark/>
          </w:tcPr>
          <w:p w14:paraId="1C2D01E5" w14:textId="77777777" w:rsidR="00BB6B3D" w:rsidRPr="00BB6B3D" w:rsidRDefault="00BB6B3D" w:rsidP="00356DFA">
            <w:pP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Native species</w:t>
            </w:r>
          </w:p>
        </w:tc>
        <w:tc>
          <w:tcPr>
            <w:tcW w:w="1791" w:type="dxa"/>
            <w:tcBorders>
              <w:bottom w:val="single" w:sz="4" w:space="0" w:color="auto"/>
            </w:tcBorders>
            <w:noWrap/>
            <w:vAlign w:val="center"/>
            <w:hideMark/>
          </w:tcPr>
          <w:p w14:paraId="05AE7DC5" w14:textId="77777777" w:rsidR="00BB6B3D" w:rsidRPr="00BB6B3D" w:rsidRDefault="00BB6B3D" w:rsidP="009A42E8">
            <w:pPr>
              <w:jc w:val="center"/>
              <w:rPr>
                <w:rFonts w:ascii="Calibri" w:eastAsia="Times New Roman" w:hAnsi="Calibri" w:cs="Calibri"/>
                <w:color w:val="000000"/>
                <w:sz w:val="22"/>
                <w:szCs w:val="22"/>
                <w:lang w:val="en-AU" w:eastAsia="en-AU"/>
              </w:rPr>
            </w:pPr>
          </w:p>
        </w:tc>
        <w:tc>
          <w:tcPr>
            <w:tcW w:w="2220" w:type="dxa"/>
            <w:tcBorders>
              <w:bottom w:val="single" w:sz="4" w:space="0" w:color="auto"/>
            </w:tcBorders>
            <w:noWrap/>
            <w:vAlign w:val="center"/>
            <w:hideMark/>
          </w:tcPr>
          <w:p w14:paraId="121B9E4D" w14:textId="77777777" w:rsidR="00BB6B3D" w:rsidRPr="00BB6B3D" w:rsidRDefault="00BB6B3D" w:rsidP="009A42E8">
            <w:pPr>
              <w:jc w:val="center"/>
              <w:rPr>
                <w:rFonts w:ascii="Calibri" w:eastAsia="Times New Roman" w:hAnsi="Calibri" w:cs="Calibri"/>
                <w:color w:val="000000"/>
                <w:sz w:val="22"/>
                <w:szCs w:val="22"/>
                <w:lang w:val="en-AU" w:eastAsia="en-AU"/>
              </w:rPr>
            </w:pPr>
            <w:r w:rsidRPr="00BB6B3D">
              <w:rPr>
                <w:rFonts w:ascii="Calibri" w:eastAsia="Times New Roman" w:hAnsi="Calibri" w:cs="Calibri"/>
                <w:color w:val="000000"/>
                <w:sz w:val="22"/>
                <w:szCs w:val="22"/>
                <w:lang w:val="en-AU" w:eastAsia="en-AU"/>
              </w:rPr>
              <w:t>Yes</w:t>
            </w:r>
          </w:p>
        </w:tc>
        <w:tc>
          <w:tcPr>
            <w:tcW w:w="3151" w:type="dxa"/>
            <w:tcBorders>
              <w:bottom w:val="single" w:sz="4" w:space="0" w:color="auto"/>
            </w:tcBorders>
            <w:noWrap/>
            <w:vAlign w:val="center"/>
            <w:hideMark/>
          </w:tcPr>
          <w:p w14:paraId="48949822" w14:textId="77777777" w:rsidR="00BB6B3D" w:rsidRPr="00BB6B3D" w:rsidRDefault="00BB6B3D" w:rsidP="009A42E8">
            <w:pPr>
              <w:jc w:val="center"/>
              <w:rPr>
                <w:rFonts w:ascii="Calibri" w:eastAsia="Times New Roman" w:hAnsi="Calibri" w:cs="Calibri"/>
                <w:color w:val="000000"/>
                <w:sz w:val="22"/>
                <w:szCs w:val="22"/>
                <w:lang w:val="en-AU" w:eastAsia="en-AU"/>
              </w:rPr>
            </w:pPr>
          </w:p>
        </w:tc>
      </w:tr>
    </w:tbl>
    <w:p w14:paraId="578D9A9C" w14:textId="77777777" w:rsidR="00BB6B3D" w:rsidRDefault="00BB6B3D" w:rsidP="00D54EEB">
      <w:pPr>
        <w:widowControl w:val="0"/>
        <w:autoSpaceDE w:val="0"/>
        <w:autoSpaceDN w:val="0"/>
        <w:adjustRightInd w:val="0"/>
        <w:spacing w:after="240" w:line="360" w:lineRule="atLeast"/>
        <w:ind w:left="454"/>
        <w:jc w:val="both"/>
        <w:rPr>
          <w:rFonts w:asciiTheme="minorHAnsi" w:hAnsiTheme="minorHAnsi" w:cstheme="minorBidi"/>
          <w:lang w:val="en-GB"/>
        </w:rPr>
      </w:pPr>
      <w:r>
        <w:rPr>
          <w:lang w:val="en-AU"/>
        </w:rPr>
        <w:fldChar w:fldCharType="begin"/>
      </w:r>
      <w:r>
        <w:rPr>
          <w:lang w:val="en-AU"/>
        </w:rPr>
        <w:instrText xml:space="preserve"> LINK Excel.Sheet.12 "https://mqoutlook-my.sharepoint.com/personal/david_coleman_mq_edu_au/Documents/The%20database/Official%20copies%20sent%20off/CItree_analysis.xlsx" "Sheet1!R1C1:R17C4" \a \f 4 \h </w:instrText>
      </w:r>
      <w:r>
        <w:rPr>
          <w:lang w:val="en-AU"/>
        </w:rPr>
        <w:fldChar w:fldCharType="separate"/>
      </w:r>
    </w:p>
    <w:p w14:paraId="51FC5E79" w14:textId="7E130AC8" w:rsidR="00FC01CD" w:rsidRPr="00FC01CD" w:rsidRDefault="00BB6B3D" w:rsidP="00D54EEB">
      <w:pPr>
        <w:widowControl w:val="0"/>
        <w:autoSpaceDE w:val="0"/>
        <w:autoSpaceDN w:val="0"/>
        <w:adjustRightInd w:val="0"/>
        <w:spacing w:after="240" w:line="360" w:lineRule="atLeast"/>
        <w:ind w:left="454"/>
        <w:jc w:val="both"/>
        <w:rPr>
          <w:rFonts w:asciiTheme="majorHAnsi" w:hAnsiTheme="majorHAnsi" w:cs="Times"/>
          <w:color w:val="000000"/>
          <w:lang w:val="en-AU"/>
        </w:rPr>
      </w:pPr>
      <w:r>
        <w:rPr>
          <w:rFonts w:asciiTheme="majorHAnsi" w:hAnsiTheme="majorHAnsi" w:cs="Times"/>
          <w:color w:val="000000"/>
          <w:lang w:val="en-AU"/>
        </w:rPr>
        <w:fldChar w:fldCharType="end"/>
      </w:r>
      <w:r w:rsidR="00FC01CD" w:rsidRPr="00FC01CD">
        <w:rPr>
          <w:rFonts w:asciiTheme="majorHAnsi" w:hAnsiTheme="majorHAnsi" w:cs="Times"/>
          <w:color w:val="000000"/>
          <w:lang w:val="en-AU"/>
        </w:rPr>
        <w:t>There are numerous other examples of assess</w:t>
      </w:r>
      <w:r w:rsidR="00D31465">
        <w:rPr>
          <w:rFonts w:asciiTheme="majorHAnsi" w:hAnsiTheme="majorHAnsi" w:cs="Times"/>
          <w:color w:val="000000"/>
          <w:lang w:val="en-AU"/>
        </w:rPr>
        <w:t>ment criteria we can draw on to</w:t>
      </w:r>
      <w:r w:rsidR="00FC01CD" w:rsidRPr="00FC01CD">
        <w:rPr>
          <w:rFonts w:asciiTheme="majorHAnsi" w:hAnsiTheme="majorHAnsi" w:cs="Times"/>
          <w:color w:val="000000"/>
          <w:lang w:val="en-AU"/>
        </w:rPr>
        <w:t xml:space="preserve"> </w:t>
      </w:r>
      <w:r w:rsidR="00D31465">
        <w:rPr>
          <w:rFonts w:asciiTheme="majorHAnsi" w:hAnsiTheme="majorHAnsi" w:cs="Times"/>
          <w:color w:val="000000"/>
          <w:lang w:val="en-AU"/>
        </w:rPr>
        <w:t>select</w:t>
      </w:r>
      <w:r w:rsidR="00356DFA">
        <w:rPr>
          <w:rFonts w:asciiTheme="majorHAnsi" w:hAnsiTheme="majorHAnsi" w:cs="Times"/>
          <w:color w:val="000000"/>
          <w:lang w:val="en-AU"/>
        </w:rPr>
        <w:t xml:space="preserve"> appropriate </w:t>
      </w:r>
      <w:r w:rsidR="00FC01CD" w:rsidRPr="00FC01CD">
        <w:rPr>
          <w:rFonts w:asciiTheme="majorHAnsi" w:hAnsiTheme="majorHAnsi" w:cs="Times"/>
          <w:color w:val="000000"/>
          <w:lang w:val="en-AU"/>
        </w:rPr>
        <w:t>urban tree species</w:t>
      </w:r>
      <w:r w:rsidR="00356DFA">
        <w:rPr>
          <w:rFonts w:asciiTheme="majorHAnsi" w:hAnsiTheme="majorHAnsi" w:cs="Times"/>
          <w:color w:val="000000"/>
          <w:lang w:val="en-AU"/>
        </w:rPr>
        <w:t xml:space="preserve">. </w:t>
      </w:r>
      <w:r w:rsidR="0034136E">
        <w:rPr>
          <w:rFonts w:asciiTheme="majorHAnsi" w:hAnsiTheme="majorHAnsi" w:cs="Times"/>
          <w:color w:val="000000"/>
          <w:lang w:val="en-AU"/>
        </w:rPr>
        <w:t xml:space="preserve">McPherson et al (2018) </w:t>
      </w:r>
      <w:r w:rsidR="00356DFA">
        <w:rPr>
          <w:rFonts w:asciiTheme="majorHAnsi" w:hAnsiTheme="majorHAnsi" w:cs="Times"/>
          <w:color w:val="000000"/>
          <w:lang w:val="en-AU"/>
        </w:rPr>
        <w:t>s</w:t>
      </w:r>
      <w:r w:rsidR="008537C3">
        <w:rPr>
          <w:rFonts w:asciiTheme="majorHAnsi" w:hAnsiTheme="majorHAnsi" w:cs="Times"/>
          <w:color w:val="000000"/>
          <w:lang w:val="en-AU"/>
        </w:rPr>
        <w:t>uggests</w:t>
      </w:r>
      <w:r w:rsidR="00356DFA">
        <w:rPr>
          <w:rFonts w:asciiTheme="majorHAnsi" w:hAnsiTheme="majorHAnsi" w:cs="Times"/>
          <w:color w:val="000000"/>
          <w:lang w:val="en-AU"/>
        </w:rPr>
        <w:t xml:space="preserve"> a list of key traits </w:t>
      </w:r>
      <w:r w:rsidR="00FC01CD" w:rsidRPr="00FC01CD">
        <w:rPr>
          <w:rFonts w:asciiTheme="majorHAnsi" w:hAnsiTheme="majorHAnsi" w:cs="Times"/>
          <w:color w:val="000000"/>
          <w:lang w:val="en-AU"/>
        </w:rPr>
        <w:t>to improve urban forest species selection in California</w:t>
      </w:r>
      <w:r w:rsidR="00725578">
        <w:rPr>
          <w:rFonts w:asciiTheme="majorHAnsi" w:hAnsiTheme="majorHAnsi" w:cs="Times"/>
          <w:color w:val="000000"/>
          <w:lang w:val="en-AU"/>
        </w:rPr>
        <w:t>. It</w:t>
      </w:r>
      <w:r w:rsidR="00356DFA">
        <w:rPr>
          <w:rFonts w:asciiTheme="majorHAnsi" w:hAnsiTheme="majorHAnsi" w:cs="Times"/>
          <w:color w:val="000000"/>
          <w:lang w:val="en-AU"/>
        </w:rPr>
        <w:t xml:space="preserve"> i</w:t>
      </w:r>
      <w:r w:rsidR="008537C3">
        <w:rPr>
          <w:rFonts w:asciiTheme="majorHAnsi" w:hAnsiTheme="majorHAnsi" w:cs="Times"/>
          <w:color w:val="000000"/>
          <w:lang w:val="en-AU"/>
        </w:rPr>
        <w:t>ncludes</w:t>
      </w:r>
      <w:r w:rsidR="00FC01CD" w:rsidRPr="00FC01CD">
        <w:rPr>
          <w:rFonts w:asciiTheme="majorHAnsi" w:hAnsiTheme="majorHAnsi" w:cs="Times"/>
          <w:color w:val="000000"/>
          <w:lang w:val="en-AU"/>
        </w:rPr>
        <w:t xml:space="preserve"> Soil Texture and pH, Soil Moisture</w:t>
      </w:r>
      <w:r w:rsidR="00AA1B5D">
        <w:rPr>
          <w:rFonts w:asciiTheme="majorHAnsi" w:hAnsiTheme="majorHAnsi" w:cs="Times"/>
          <w:color w:val="000000"/>
          <w:lang w:val="en-AU"/>
        </w:rPr>
        <w:t xml:space="preserve">, Sunlight Exposure, Drought </w:t>
      </w:r>
      <w:r w:rsidR="00FC01CD" w:rsidRPr="00FC01CD">
        <w:rPr>
          <w:rFonts w:asciiTheme="majorHAnsi" w:hAnsiTheme="majorHAnsi" w:cs="Times"/>
          <w:color w:val="000000"/>
          <w:lang w:val="en-AU"/>
        </w:rPr>
        <w:t>Tolerance, Salt Tolerance, Wind Tolerance, Cold Hardiness, Invasiveness and Pests and Disease Risk</w:t>
      </w:r>
      <w:r w:rsidR="0034136E">
        <w:rPr>
          <w:rFonts w:asciiTheme="majorHAnsi" w:hAnsiTheme="majorHAnsi" w:cs="Times"/>
          <w:color w:val="000000"/>
          <w:lang w:val="en-AU"/>
        </w:rPr>
        <w:t xml:space="preserve"> </w:t>
      </w:r>
      <w:r w:rsidR="0034136E">
        <w:rPr>
          <w:rFonts w:asciiTheme="majorHAnsi" w:hAnsiTheme="majorHAnsi" w:cs="Times"/>
          <w:color w:val="000000"/>
          <w:lang w:val="en-AU"/>
        </w:rPr>
        <w:fldChar w:fldCharType="begin"/>
      </w:r>
      <w:r w:rsidR="0034136E">
        <w:rPr>
          <w:rFonts w:asciiTheme="majorHAnsi" w:hAnsiTheme="majorHAnsi" w:cs="Times"/>
          <w:color w:val="000000"/>
          <w:lang w:val="en-AU"/>
        </w:rPr>
        <w:instrText xml:space="preserve"> ADDIN EN.CITE &lt;EndNote&gt;&lt;Cite&gt;&lt;Author&gt;McPherson&lt;/Author&gt;&lt;Year&gt;2018&lt;/Year&gt;&lt;RecNum&gt;23&lt;/RecNum&gt;&lt;DisplayText&gt;(McPherson, Berry, et al., 2018)&lt;/DisplayText&gt;&lt;record&gt;&lt;rec-number&gt;23&lt;/rec-number&gt;&lt;foreign-keys&gt;&lt;key app="EN" db-id="ttp0w0t2n2e5t9es2r7vzz54d90z25p0ts2w" timestamp="1532409337"&gt;23&lt;/key&gt;&lt;/foreign-keys&gt;&lt;ref-type name="Journal Article"&gt;17&lt;/ref-type&gt;&lt;contributors&gt;&lt;authors&gt;&lt;author&gt;McPherson, E Gregory&lt;/author&gt;&lt;author&gt;Berry, Alison M&lt;/author&gt;&lt;author&gt;van Doorn, Natalie S&lt;/author&gt;&lt;/authors&gt;&lt;/contributors&gt;&lt;titles&gt;&lt;title&gt;Performance testing to identify climate-ready trees&lt;/title&gt;&lt;secondary-title&gt;Urban Forestry &amp;amp; Urban Greening&lt;/secondary-title&gt;&lt;/titles&gt;&lt;periodical&gt;&lt;full-title&gt;Urban Forestry &amp;amp; Urban Greening&lt;/full-title&gt;&lt;/periodical&gt;&lt;pages&gt;28-39&lt;/pages&gt;&lt;volume&gt;29&lt;/volume&gt;&lt;dates&gt;&lt;year&gt;2018&lt;/year&gt;&lt;/dates&gt;&lt;isbn&gt;1618-8667&lt;/isbn&gt;&lt;urls&gt;&lt;/urls&gt;&lt;/record&gt;&lt;/Cite&gt;&lt;/EndNote&gt;</w:instrText>
      </w:r>
      <w:r w:rsidR="0034136E">
        <w:rPr>
          <w:rFonts w:asciiTheme="majorHAnsi" w:hAnsiTheme="majorHAnsi" w:cs="Times"/>
          <w:color w:val="000000"/>
          <w:lang w:val="en-AU"/>
        </w:rPr>
        <w:fldChar w:fldCharType="separate"/>
      </w:r>
      <w:r w:rsidR="0034136E">
        <w:rPr>
          <w:rFonts w:asciiTheme="majorHAnsi" w:hAnsiTheme="majorHAnsi" w:cs="Times"/>
          <w:noProof/>
          <w:color w:val="000000"/>
          <w:lang w:val="en-AU"/>
        </w:rPr>
        <w:t>(McPherson, Berry, et al., 2018)</w:t>
      </w:r>
      <w:r w:rsidR="0034136E">
        <w:rPr>
          <w:rFonts w:asciiTheme="majorHAnsi" w:hAnsiTheme="majorHAnsi" w:cs="Times"/>
          <w:color w:val="000000"/>
          <w:lang w:val="en-AU"/>
        </w:rPr>
        <w:fldChar w:fldCharType="end"/>
      </w:r>
      <w:r w:rsidR="00FC01CD" w:rsidRPr="00FC01CD">
        <w:rPr>
          <w:rFonts w:asciiTheme="majorHAnsi" w:hAnsiTheme="majorHAnsi" w:cs="Times"/>
          <w:color w:val="000000"/>
          <w:lang w:val="en-AU"/>
        </w:rPr>
        <w:t>.</w:t>
      </w:r>
    </w:p>
    <w:p w14:paraId="59C11C53" w14:textId="1F9A3933" w:rsidR="00FC01CD" w:rsidRPr="00FC01CD" w:rsidRDefault="00FC01CD" w:rsidP="00D54EEB">
      <w:pPr>
        <w:widowControl w:val="0"/>
        <w:autoSpaceDE w:val="0"/>
        <w:autoSpaceDN w:val="0"/>
        <w:adjustRightInd w:val="0"/>
        <w:spacing w:after="240" w:line="360" w:lineRule="atLeast"/>
        <w:ind w:left="454"/>
        <w:jc w:val="both"/>
        <w:rPr>
          <w:rFonts w:asciiTheme="majorHAnsi" w:hAnsiTheme="majorHAnsi" w:cs="Times"/>
          <w:color w:val="000000"/>
          <w:lang w:val="en-AU"/>
        </w:rPr>
      </w:pPr>
      <w:r w:rsidRPr="00FC01CD">
        <w:rPr>
          <w:rFonts w:asciiTheme="majorHAnsi" w:hAnsiTheme="majorHAnsi" w:cs="Times"/>
          <w:color w:val="000000"/>
          <w:lang w:val="en-AU"/>
        </w:rPr>
        <w:t xml:space="preserve">The Tree Selection Matrix </w:t>
      </w:r>
      <w:r w:rsidR="00725578">
        <w:rPr>
          <w:rFonts w:asciiTheme="majorHAnsi" w:hAnsiTheme="majorHAnsi" w:cs="Times"/>
          <w:color w:val="000000"/>
          <w:lang w:val="en-AU"/>
        </w:rPr>
        <w:t xml:space="preserve">for the City of Melbourne </w:t>
      </w:r>
      <w:r w:rsidRPr="00FC01CD">
        <w:rPr>
          <w:rFonts w:asciiTheme="majorHAnsi" w:hAnsiTheme="majorHAnsi" w:cs="Times"/>
          <w:color w:val="000000"/>
          <w:lang w:val="en-AU"/>
        </w:rPr>
        <w:fldChar w:fldCharType="begin"/>
      </w:r>
      <w:r w:rsidRPr="00FC01CD">
        <w:rPr>
          <w:rFonts w:asciiTheme="majorHAnsi" w:hAnsiTheme="majorHAnsi" w:cs="Times"/>
          <w:color w:val="000000"/>
          <w:lang w:val="en-AU"/>
        </w:rPr>
        <w:instrText xml:space="preserve"> ADDIN EN.CITE &lt;EndNote&gt;&lt;Cite&gt;&lt;Author&gt;Urban Forest Strategy&lt;/Author&gt;&lt;Year&gt;2011&lt;/Year&gt;&lt;RecNum&gt;7&lt;/RecNum&gt;&lt;DisplayText&gt;(Urban Forest Strategy, 2011)&lt;/DisplayText&gt;&lt;record&gt;&lt;rec-number&gt;7&lt;/rec-number&gt;&lt;foreign-keys&gt;&lt;key app="EN" db-id="ttp0w0t2n2e5t9es2r7vzz54d90z25p0ts2w" timestamp="1526521341"&gt;7&lt;/key&gt;&lt;/foreign-keys&gt;&lt;ref-type name="Government Document"&gt;46&lt;/ref-type&gt;&lt;contributors&gt;&lt;authors&gt;&lt;author&gt;Urban Forest Strategy, City of Melbourne&lt;/author&gt;&lt;/authors&gt;&lt;tertiary-authors&gt;&lt;author&gt;City of Melbourne&lt;/author&gt;&lt;/tertiary-authors&gt;&lt;/contributors&gt;&lt;titles&gt;&lt;title&gt;Urban Forest Diversity Guidelines&lt;/title&gt;&lt;secondary-title&gt;Tree Species Selection Strategy for the City of Melbourne&lt;/secondary-title&gt;&lt;/titles&gt;&lt;dates&gt;&lt;year&gt;2011&lt;/year&gt;&lt;/dates&gt;&lt;pub-location&gt;Melbourne&lt;/pub-location&gt;&lt;publisher&gt;City of Melbourne&lt;/publisher&gt;&lt;urls&gt;&lt;related-urls&gt;&lt;url&gt;https://www.melbourne.vic.gov.au/SiteCollectionDocuments/urban-forest-diversity-guidelines.pdf&lt;/url&gt;&lt;/related-urls&gt;&lt;/urls&gt;&lt;/record&gt;&lt;/Cite&gt;&lt;/EndNote&gt;</w:instrText>
      </w:r>
      <w:r w:rsidRPr="00FC01CD">
        <w:rPr>
          <w:rFonts w:asciiTheme="majorHAnsi" w:hAnsiTheme="majorHAnsi" w:cs="Times"/>
          <w:color w:val="000000"/>
          <w:lang w:val="en-AU"/>
        </w:rPr>
        <w:fldChar w:fldCharType="separate"/>
      </w:r>
      <w:r w:rsidRPr="00FC01CD">
        <w:rPr>
          <w:rFonts w:asciiTheme="majorHAnsi" w:hAnsiTheme="majorHAnsi" w:cs="Times"/>
          <w:color w:val="000000"/>
          <w:lang w:val="en-AU"/>
        </w:rPr>
        <w:t>(Urban Forest Strategy, 2011)</w:t>
      </w:r>
      <w:r w:rsidRPr="00FC01CD">
        <w:rPr>
          <w:rFonts w:asciiTheme="majorHAnsi" w:hAnsiTheme="majorHAnsi" w:cs="Times"/>
          <w:color w:val="000000"/>
        </w:rPr>
        <w:fldChar w:fldCharType="end"/>
      </w:r>
      <w:r w:rsidR="00356DFA">
        <w:rPr>
          <w:rFonts w:asciiTheme="majorHAnsi" w:hAnsiTheme="majorHAnsi" w:cs="Times"/>
          <w:color w:val="000000"/>
          <w:lang w:val="en-AU"/>
        </w:rPr>
        <w:t xml:space="preserve"> </w:t>
      </w:r>
      <w:r w:rsidRPr="00FC01CD">
        <w:rPr>
          <w:rFonts w:asciiTheme="majorHAnsi" w:hAnsiTheme="majorHAnsi" w:cs="Times"/>
          <w:color w:val="000000"/>
          <w:lang w:val="en-AU"/>
        </w:rPr>
        <w:t>use</w:t>
      </w:r>
      <w:r w:rsidR="00356DFA">
        <w:rPr>
          <w:rFonts w:asciiTheme="majorHAnsi" w:hAnsiTheme="majorHAnsi" w:cs="Times"/>
          <w:color w:val="000000"/>
          <w:lang w:val="en-AU"/>
        </w:rPr>
        <w:t xml:space="preserve">s </w:t>
      </w:r>
      <w:r w:rsidRPr="00FC01CD">
        <w:rPr>
          <w:rFonts w:asciiTheme="majorHAnsi" w:hAnsiTheme="majorHAnsi" w:cs="Times"/>
          <w:color w:val="000000"/>
          <w:lang w:val="en-AU"/>
        </w:rPr>
        <w:t>Longevity, Maintenance level, Litter</w:t>
      </w:r>
      <w:r w:rsidR="00725578">
        <w:rPr>
          <w:rFonts w:asciiTheme="majorHAnsi" w:hAnsiTheme="majorHAnsi" w:cs="Times"/>
          <w:color w:val="000000"/>
          <w:lang w:val="en-AU"/>
        </w:rPr>
        <w:t>fall and Shade T</w:t>
      </w:r>
      <w:r w:rsidRPr="00FC01CD">
        <w:rPr>
          <w:rFonts w:asciiTheme="majorHAnsi" w:hAnsiTheme="majorHAnsi" w:cs="Times"/>
          <w:color w:val="000000"/>
          <w:lang w:val="en-AU"/>
        </w:rPr>
        <w:t xml:space="preserve">olerance </w:t>
      </w:r>
      <w:r w:rsidR="008C1908">
        <w:rPr>
          <w:rFonts w:asciiTheme="majorHAnsi" w:hAnsiTheme="majorHAnsi" w:cs="Times"/>
          <w:color w:val="000000"/>
          <w:lang w:val="en-AU"/>
        </w:rPr>
        <w:t xml:space="preserve">in addition to the </w:t>
      </w:r>
      <w:r w:rsidRPr="00FC01CD">
        <w:rPr>
          <w:rFonts w:asciiTheme="majorHAnsi" w:hAnsiTheme="majorHAnsi" w:cs="Times"/>
          <w:color w:val="000000"/>
          <w:lang w:val="en-AU"/>
        </w:rPr>
        <w:t>criteria</w:t>
      </w:r>
      <w:r w:rsidR="008C1908">
        <w:rPr>
          <w:rFonts w:asciiTheme="majorHAnsi" w:hAnsiTheme="majorHAnsi" w:cs="Times"/>
          <w:color w:val="000000"/>
          <w:lang w:val="en-AU"/>
        </w:rPr>
        <w:t xml:space="preserve"> mentioned above</w:t>
      </w:r>
      <w:r w:rsidRPr="00FC01CD">
        <w:rPr>
          <w:rFonts w:asciiTheme="majorHAnsi" w:hAnsiTheme="majorHAnsi" w:cs="Times"/>
          <w:color w:val="000000"/>
          <w:lang w:val="en-AU"/>
        </w:rPr>
        <w:t xml:space="preserve">. </w:t>
      </w:r>
      <w:r w:rsidR="008537C3">
        <w:rPr>
          <w:rFonts w:asciiTheme="majorHAnsi" w:hAnsiTheme="majorHAnsi" w:cs="Times"/>
          <w:color w:val="000000"/>
          <w:lang w:val="en-AU"/>
        </w:rPr>
        <w:t>In their design, i</w:t>
      </w:r>
      <w:r w:rsidRPr="00FC01CD">
        <w:rPr>
          <w:rFonts w:asciiTheme="majorHAnsi" w:hAnsiTheme="majorHAnsi" w:cs="Times"/>
          <w:color w:val="000000"/>
          <w:lang w:val="en-AU"/>
        </w:rPr>
        <w:t>ndustry profe</w:t>
      </w:r>
      <w:r w:rsidR="008537C3">
        <w:rPr>
          <w:rFonts w:asciiTheme="majorHAnsi" w:hAnsiTheme="majorHAnsi" w:cs="Times"/>
          <w:color w:val="000000"/>
          <w:lang w:val="en-AU"/>
        </w:rPr>
        <w:t>ssionals rated tree species’</w:t>
      </w:r>
      <w:r w:rsidRPr="00FC01CD">
        <w:rPr>
          <w:rFonts w:asciiTheme="majorHAnsi" w:hAnsiTheme="majorHAnsi" w:cs="Times"/>
          <w:color w:val="000000"/>
          <w:lang w:val="en-AU"/>
        </w:rPr>
        <w:t xml:space="preserve"> key traits on a </w:t>
      </w:r>
      <w:r w:rsidR="008537C3">
        <w:rPr>
          <w:rFonts w:asciiTheme="majorHAnsi" w:hAnsiTheme="majorHAnsi" w:cs="Times"/>
          <w:color w:val="000000"/>
          <w:lang w:val="en-AU"/>
        </w:rPr>
        <w:t>scale of 1 to 5. The scores were</w:t>
      </w:r>
      <w:r w:rsidRPr="00FC01CD">
        <w:rPr>
          <w:rFonts w:asciiTheme="majorHAnsi" w:hAnsiTheme="majorHAnsi" w:cs="Times"/>
          <w:color w:val="000000"/>
          <w:lang w:val="en-AU"/>
        </w:rPr>
        <w:t xml:space="preserve"> added and the total used to assess the suitability of species to different urban environments such as footpaths, laneways and median strips. </w:t>
      </w:r>
    </w:p>
    <w:p w14:paraId="60688A38" w14:textId="238954C3" w:rsidR="00FC01CD" w:rsidRPr="00FC01CD" w:rsidRDefault="00725578" w:rsidP="00D54EEB">
      <w:pPr>
        <w:widowControl w:val="0"/>
        <w:autoSpaceDE w:val="0"/>
        <w:autoSpaceDN w:val="0"/>
        <w:adjustRightInd w:val="0"/>
        <w:spacing w:after="240" w:line="360" w:lineRule="atLeast"/>
        <w:ind w:left="454"/>
        <w:jc w:val="both"/>
        <w:rPr>
          <w:rFonts w:asciiTheme="majorHAnsi" w:hAnsiTheme="majorHAnsi" w:cs="Times"/>
          <w:color w:val="000000"/>
          <w:lang w:val="en-AU"/>
        </w:rPr>
      </w:pPr>
      <w:r>
        <w:rPr>
          <w:rFonts w:asciiTheme="majorHAnsi" w:hAnsiTheme="majorHAnsi" w:cs="Times"/>
          <w:color w:val="000000"/>
          <w:lang w:val="en-AU"/>
        </w:rPr>
        <w:t>Currently, w</w:t>
      </w:r>
      <w:r w:rsidR="00FC01CD" w:rsidRPr="00FC01CD">
        <w:rPr>
          <w:rFonts w:asciiTheme="majorHAnsi" w:hAnsiTheme="majorHAnsi" w:cs="Times"/>
          <w:color w:val="000000"/>
          <w:lang w:val="en-AU"/>
        </w:rPr>
        <w:t>e are collecting spe</w:t>
      </w:r>
      <w:r>
        <w:rPr>
          <w:rFonts w:asciiTheme="majorHAnsi" w:hAnsiTheme="majorHAnsi" w:cs="Times"/>
          <w:color w:val="000000"/>
          <w:lang w:val="en-AU"/>
        </w:rPr>
        <w:t>cies information for all of these key decision-making traits</w:t>
      </w:r>
      <w:r w:rsidR="00FC01CD" w:rsidRPr="00FC01CD">
        <w:rPr>
          <w:rFonts w:asciiTheme="majorHAnsi" w:hAnsiTheme="majorHAnsi" w:cs="Times"/>
          <w:color w:val="000000"/>
          <w:lang w:val="en-AU"/>
        </w:rPr>
        <w:t>, as well as the many functional and aesthetic qualities of plants that</w:t>
      </w:r>
      <w:r w:rsidR="008537C3">
        <w:rPr>
          <w:rFonts w:asciiTheme="majorHAnsi" w:hAnsiTheme="majorHAnsi" w:cs="Times"/>
          <w:color w:val="000000"/>
          <w:lang w:val="en-AU"/>
        </w:rPr>
        <w:t xml:space="preserve"> are employed in the design of urban green spaces.</w:t>
      </w:r>
    </w:p>
    <w:p w14:paraId="4881C3C1" w14:textId="0CB43A69" w:rsidR="00356DFA" w:rsidRPr="00717EA1" w:rsidRDefault="00356DFA" w:rsidP="00D31465">
      <w:pPr>
        <w:widowControl w:val="0"/>
        <w:autoSpaceDE w:val="0"/>
        <w:autoSpaceDN w:val="0"/>
        <w:adjustRightInd w:val="0"/>
        <w:spacing w:after="240" w:line="360" w:lineRule="atLeast"/>
        <w:ind w:left="454"/>
        <w:jc w:val="both"/>
        <w:rPr>
          <w:rFonts w:asciiTheme="minorHAnsi" w:hAnsiTheme="minorHAnsi" w:cstheme="minorBidi"/>
          <w:sz w:val="22"/>
          <w:szCs w:val="22"/>
          <w:lang w:val="en-AU"/>
        </w:rPr>
      </w:pPr>
      <w:r>
        <w:rPr>
          <w:rFonts w:asciiTheme="majorHAnsi" w:hAnsiTheme="majorHAnsi" w:cs="Times"/>
          <w:color w:val="000000"/>
          <w:lang w:val="en-AU"/>
        </w:rPr>
        <w:t>However, s</w:t>
      </w:r>
      <w:r w:rsidR="00FC01CD" w:rsidRPr="00FC01CD">
        <w:rPr>
          <w:rFonts w:asciiTheme="majorHAnsi" w:hAnsiTheme="majorHAnsi" w:cs="Times"/>
          <w:color w:val="000000"/>
          <w:lang w:val="en-AU"/>
        </w:rPr>
        <w:t xml:space="preserve">ome challenges remain in obtaining the </w:t>
      </w:r>
      <w:r w:rsidR="00C35F93">
        <w:rPr>
          <w:rFonts w:asciiTheme="majorHAnsi" w:hAnsiTheme="majorHAnsi" w:cs="Times"/>
          <w:color w:val="000000"/>
          <w:lang w:val="en-AU"/>
        </w:rPr>
        <w:t xml:space="preserve">required </w:t>
      </w:r>
      <w:r w:rsidR="00FC01CD" w:rsidRPr="00FC01CD">
        <w:rPr>
          <w:rFonts w:asciiTheme="majorHAnsi" w:hAnsiTheme="majorHAnsi" w:cs="Times"/>
          <w:color w:val="000000"/>
          <w:lang w:val="en-AU"/>
        </w:rPr>
        <w:t>data...</w:t>
      </w:r>
      <w:r w:rsidR="00BB6B3D" w:rsidRPr="00BB6B3D">
        <w:rPr>
          <w:rFonts w:asciiTheme="minorHAnsi" w:hAnsiTheme="minorHAnsi" w:cstheme="minorBidi"/>
          <w:sz w:val="22"/>
          <w:szCs w:val="22"/>
          <w:lang w:val="en-AU"/>
        </w:rPr>
        <w:t xml:space="preserve"> </w:t>
      </w:r>
    </w:p>
    <w:p w14:paraId="66A2FF0E" w14:textId="42C01E61" w:rsidR="002E4437" w:rsidRPr="002E4437" w:rsidRDefault="002E4437" w:rsidP="00D54EEB">
      <w:pPr>
        <w:widowControl w:val="0"/>
        <w:autoSpaceDE w:val="0"/>
        <w:autoSpaceDN w:val="0"/>
        <w:adjustRightInd w:val="0"/>
        <w:spacing w:line="360" w:lineRule="atLeast"/>
        <w:ind w:left="454"/>
        <w:jc w:val="both"/>
        <w:rPr>
          <w:rFonts w:asciiTheme="majorHAnsi" w:hAnsiTheme="majorHAnsi" w:cs="Times"/>
          <w:color w:val="9CC2E5" w:themeColor="accent1" w:themeTint="99"/>
          <w:sz w:val="28"/>
          <w:szCs w:val="28"/>
        </w:rPr>
      </w:pPr>
      <w:r w:rsidRPr="002E4437">
        <w:rPr>
          <w:rFonts w:asciiTheme="majorHAnsi" w:hAnsiTheme="majorHAnsi" w:cs="Times"/>
          <w:noProof/>
          <w:color w:val="9CC2E5" w:themeColor="accent1" w:themeTint="99"/>
          <w:sz w:val="28"/>
          <w:szCs w:val="28"/>
          <w:lang w:val="en-AU" w:eastAsia="en-AU"/>
        </w:rPr>
        <w:lastRenderedPageBreak/>
        <mc:AlternateContent>
          <mc:Choice Requires="wpg">
            <w:drawing>
              <wp:anchor distT="0" distB="0" distL="114300" distR="114300" simplePos="0" relativeHeight="251737088" behindDoc="0" locked="0" layoutInCell="1" allowOverlap="1" wp14:anchorId="59B83DDD" wp14:editId="2B60A230">
                <wp:simplePos x="0" y="0"/>
                <wp:positionH relativeFrom="column">
                  <wp:posOffset>290830</wp:posOffset>
                </wp:positionH>
                <wp:positionV relativeFrom="paragraph">
                  <wp:posOffset>1905</wp:posOffset>
                </wp:positionV>
                <wp:extent cx="475200" cy="478800"/>
                <wp:effectExtent l="0" t="0" r="7620" b="3810"/>
                <wp:wrapSquare wrapText="right"/>
                <wp:docPr id="76" name="Group 1"/>
                <wp:cNvGraphicFramePr/>
                <a:graphic xmlns:a="http://schemas.openxmlformats.org/drawingml/2006/main">
                  <a:graphicData uri="http://schemas.microsoft.com/office/word/2010/wordprocessingGroup">
                    <wpg:wgp>
                      <wpg:cNvGrpSpPr/>
                      <wpg:grpSpPr>
                        <a:xfrm>
                          <a:off x="0" y="0"/>
                          <a:ext cx="475200" cy="478800"/>
                          <a:chOff x="0" y="0"/>
                          <a:chExt cx="1080000" cy="1080000"/>
                        </a:xfrm>
                      </wpg:grpSpPr>
                      <wps:wsp>
                        <wps:cNvPr id="77" name="Oval 77"/>
                        <wps:cNvSpPr/>
                        <wps:spPr>
                          <a:xfrm>
                            <a:off x="360000" y="360000"/>
                            <a:ext cx="360000" cy="360000"/>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lIns="144000" rtlCol="0" anchor="ctr"/>
                      </wps:wsp>
                      <wpg:grpSp>
                        <wpg:cNvPr id="78" name="Group 78"/>
                        <wpg:cNvGrpSpPr/>
                        <wpg:grpSpPr>
                          <a:xfrm>
                            <a:off x="0" y="0"/>
                            <a:ext cx="1080000" cy="1080000"/>
                            <a:chOff x="0" y="0"/>
                            <a:chExt cx="1080000" cy="1080000"/>
                          </a:xfrm>
                        </wpg:grpSpPr>
                        <wps:wsp>
                          <wps:cNvPr id="79" name="Donut 79"/>
                          <wps:cNvSpPr/>
                          <wps:spPr>
                            <a:xfrm>
                              <a:off x="180000" y="180000"/>
                              <a:ext cx="720000" cy="720000"/>
                            </a:xfrm>
                            <a:prstGeom prst="donut">
                              <a:avLst>
                                <a:gd name="adj" fmla="val 1711"/>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lIns="144000" rtlCol="0" anchor="ctr"/>
                        </wps:wsp>
                        <wps:wsp>
                          <wps:cNvPr id="80" name="Donut 80"/>
                          <wps:cNvSpPr/>
                          <wps:spPr>
                            <a:xfrm>
                              <a:off x="0" y="0"/>
                              <a:ext cx="1080000" cy="1080000"/>
                            </a:xfrm>
                            <a:prstGeom prst="donut">
                              <a:avLst>
                                <a:gd name="adj" fmla="val 1735"/>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lIns="144000" rtlCol="0" anchor="ctr"/>
                        </wps:wsp>
                      </wpg:grp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w14:anchorId="4DB6B440" id="Group 1" o:spid="_x0000_s1026" style="position:absolute;margin-left:22.9pt;margin-top:.15pt;width:37.4pt;height:37.7pt;z-index:251737088;mso-width-relative:margin;mso-height-relative:margin" coordsize="1080000,108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">
                <v:oval id="Oval 77" o:spid="_x0000_s1027" style="position:absolute;left:360000;top:360000;width:360000;height:360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CvztwwAA&#10;ANsAAAAPAAAAZHJzL2Rvd25yZXYueG1sRI/dagIxFITvC75DOII3RbNKqbIaRRa03rTgzwMcNsfN&#10;4uZk2WR/7NM3hUIvh5n5htnsBluJjhpfOlYwnyUgiHOnSy4U3K6H6QqED8gaK8ek4EkedtvRywZT&#10;7Xo+U3cJhYgQ9ikqMCHUqZQ+N2TRz1xNHL27ayyGKJtC6gb7CLeVXCTJu7RYclwwWFNmKH9cWqtg&#10;oI9vT1/313b/Zo55hp8naYJSk/GwX4MINIT/8F/7pBUsl/D7Jf4Auf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CvztwwAAANsAAAAPAAAAAAAAAAAAAAAAAJcCAABkcnMvZG93&#10;bnJldi54bWxQSwUGAAAAAAQABAD1AAAAhwMAAAAA&#10;" fillcolor="#9cc2e5 [1940]" stroked="f" strokeweight="1pt">
                  <v:stroke joinstyle="miter"/>
                  <v:textbox inset="4mm"/>
                </v:oval>
                <v:group id="Group 78" o:spid="_x0000_s1028" style="position:absolute;width:1080000;height:1080000" coordsize="1080000,108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lCu8wwAAANsAAAAPAAAAZHJzL2Rvd25yZXYueG1sRE/LasJAFN0L/YfhFroz&#10;k7RoS3QUCW3pQgSTQnF3yVyTYOZOyEzz+HtnUejycN7b/WRaMVDvGssKkigGQVxa3XCl4Lv4WL6B&#10;cB5ZY2uZFMzkYL97WGwx1XbkMw25r0QIYZeigtr7LpXSlTUZdJHtiAN3tb1BH2BfSd3jGMJNK5/j&#10;eC0NNhwaauwoq6m85b9GweeI4+EleR+Ot2s2X4rV6eeYkFJPj9NhA8LT5P/Ff+4vreA1jA1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6UK7zDAAAA2wAAAA8A&#10;AAAAAAAAAAAAAAAAqQIAAGRycy9kb3ducmV2LnhtbFBLBQYAAAAABAAEAPoAAACZAwAAAAA=&#10;">
                  <v:shape id="Donut 79" o:spid="_x0000_s1029" type="#_x0000_t23" style="position:absolute;left:180000;top:180000;width:720000;height:720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66cZxAAA&#10;ANsAAAAPAAAAZHJzL2Rvd25yZXYueG1sRI/RasJAFETfBf9huUJfxGzah1ijq0iLpQgKpn7AJXtN&#10;gtm7aXar2793BcHHYWbOMItVMK24UO8aywpekxQEcWl1w5WC489m8g7CeWSNrWVS8E8OVsvhYIG5&#10;tlc+0KXwlYgQdjkqqL3vcildWZNBl9iOOHon2xv0UfaV1D1eI9y08i1NM2mw4bhQY0cfNZXn4s8o&#10;OI23pdub86+r1rvss9iEcfYVlHoZhfUchKfgn+FH+1srmM7g/iX+ALm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OunGcQAAADbAAAADwAAAAAAAAAAAAAAAACXAgAAZHJzL2Rv&#10;d25yZXYueG1sUEsFBgAAAAAEAAQA9QAAAIgDAAAAAA==&#10;" adj="370" fillcolor="#9cc2e5 [1940]" stroked="f" strokeweight="1pt">
                    <v:stroke joinstyle="miter"/>
                    <v:textbox inset="4mm"/>
                  </v:shape>
                  <v:shape id="Donut 80" o:spid="_x0000_s1030" type="#_x0000_t23" style="position:absolute;width:1080000;height:1080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C3n2vwAA&#10;ANsAAAAPAAAAZHJzL2Rvd25yZXYueG1sRE89b8IwEN2R+A/WIXUDB4YKpXEQgkZiYAHa/WQfSUR8&#10;DrGbmH9fD5U6Pr3vYhdtJ0YafOtYwXqVgSDWzrRcK/i6VcstCB+QDXaOScGLPOzK+azA3LiJLzRe&#10;Qy1SCPscFTQh9LmUXjdk0a9cT5y4uxsshgSHWpoBpxRuO7nJsndpseXU0GBPh4b04/pjFew351v4&#10;rNzrpC/Tt362MR7PUam3Rdx/gAgUw7/4z30yCrZpffqSfoAsfw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4Lefa/AAAA2wAAAA8AAAAAAAAAAAAAAAAAlwIAAGRycy9kb3ducmV2&#10;LnhtbFBLBQYAAAAABAAEAPUAAACDAwAAAAA=&#10;" adj="375" fillcolor="gray [1629]" stroked="f" strokeweight="1pt">
                    <v:stroke joinstyle="miter"/>
                    <v:textbox inset="4mm"/>
                  </v:shape>
                </v:group>
                <w10:wrap type="square" side="right"/>
              </v:group>
            </w:pict>
          </mc:Fallback>
        </mc:AlternateContent>
      </w:r>
      <w:r w:rsidR="00BB6B3D">
        <w:rPr>
          <w:rFonts w:asciiTheme="majorHAnsi" w:hAnsiTheme="majorHAnsi" w:cs="Times"/>
          <w:color w:val="9CC2E5" w:themeColor="accent1" w:themeTint="99"/>
          <w:sz w:val="28"/>
          <w:szCs w:val="28"/>
        </w:rPr>
        <w:t>Q</w:t>
      </w:r>
      <w:r w:rsidR="00717EA1">
        <w:rPr>
          <w:rFonts w:asciiTheme="majorHAnsi" w:hAnsiTheme="majorHAnsi" w:cs="Times"/>
          <w:color w:val="9CC2E5" w:themeColor="accent1" w:themeTint="99"/>
          <w:sz w:val="28"/>
          <w:szCs w:val="28"/>
        </w:rPr>
        <w:t>UESTIONS</w:t>
      </w:r>
    </w:p>
    <w:p w14:paraId="161FB6E5" w14:textId="77777777" w:rsidR="002E4437" w:rsidRPr="002E4437" w:rsidRDefault="002E4437" w:rsidP="00D54EEB">
      <w:pPr>
        <w:widowControl w:val="0"/>
        <w:autoSpaceDE w:val="0"/>
        <w:autoSpaceDN w:val="0"/>
        <w:adjustRightInd w:val="0"/>
        <w:spacing w:line="360" w:lineRule="atLeast"/>
        <w:ind w:left="454"/>
        <w:jc w:val="both"/>
        <w:rPr>
          <w:rFonts w:asciiTheme="majorHAnsi" w:hAnsiTheme="majorHAnsi" w:cs="Times"/>
          <w:color w:val="BDD6EE" w:themeColor="accent1" w:themeTint="66"/>
          <w:sz w:val="28"/>
          <w:szCs w:val="28"/>
        </w:rPr>
      </w:pPr>
      <w:r w:rsidRPr="002E4437">
        <w:rPr>
          <w:rFonts w:ascii="Century Gothic" w:hAnsi="Century Gothic"/>
          <w:noProof/>
          <w:color w:val="BDD6EE" w:themeColor="accent1" w:themeTint="66"/>
          <w:lang w:val="en-AU" w:eastAsia="en-AU"/>
        </w:rPr>
        <mc:AlternateContent>
          <mc:Choice Requires="wps">
            <w:drawing>
              <wp:anchor distT="0" distB="0" distL="114300" distR="114300" simplePos="0" relativeHeight="251736064" behindDoc="0" locked="0" layoutInCell="1" allowOverlap="1" wp14:anchorId="4B6D2A72" wp14:editId="777650CE">
                <wp:simplePos x="0" y="0"/>
                <wp:positionH relativeFrom="column">
                  <wp:posOffset>918210</wp:posOffset>
                </wp:positionH>
                <wp:positionV relativeFrom="paragraph">
                  <wp:posOffset>20320</wp:posOffset>
                </wp:positionV>
                <wp:extent cx="5192395" cy="2540"/>
                <wp:effectExtent l="0" t="0" r="40005" b="48260"/>
                <wp:wrapNone/>
                <wp:docPr id="81" name="Straight Connector 81"/>
                <wp:cNvGraphicFramePr/>
                <a:graphic xmlns:a="http://schemas.openxmlformats.org/drawingml/2006/main">
                  <a:graphicData uri="http://schemas.microsoft.com/office/word/2010/wordprocessingShape">
                    <wps:wsp>
                      <wps:cNvCnPr/>
                      <wps:spPr>
                        <a:xfrm>
                          <a:off x="0" y="0"/>
                          <a:ext cx="5192395" cy="2540"/>
                        </a:xfrm>
                        <a:prstGeom prst="line">
                          <a:avLst/>
                        </a:prstGeom>
                        <a:ln w="952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52E10B50" id="Straight Connector 81"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3pt,1.6pt" to="481.15pt,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" strokecolor="#9cc2e5 [1940]">
                <v:stroke joinstyle="miter"/>
              </v:line>
            </w:pict>
          </mc:Fallback>
        </mc:AlternateContent>
      </w:r>
    </w:p>
    <w:p w14:paraId="65D30D9E" w14:textId="77777777" w:rsidR="003E6291" w:rsidRDefault="003E6291"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5227FBA4" w14:textId="262C8BF2" w:rsidR="00BB6B3D" w:rsidRDefault="009600A9" w:rsidP="006505F8">
      <w:pPr>
        <w:widowControl w:val="0"/>
        <w:numPr>
          <w:ilvl w:val="0"/>
          <w:numId w:val="18"/>
        </w:numPr>
        <w:autoSpaceDE w:val="0"/>
        <w:autoSpaceDN w:val="0"/>
        <w:adjustRightInd w:val="0"/>
        <w:spacing w:after="240" w:line="360" w:lineRule="atLeast"/>
        <w:jc w:val="both"/>
        <w:rPr>
          <w:rFonts w:asciiTheme="majorHAnsi" w:hAnsiTheme="majorHAnsi" w:cs="Times"/>
          <w:color w:val="000000"/>
          <w:lang w:val="en-AU"/>
        </w:rPr>
      </w:pPr>
      <w:r>
        <w:rPr>
          <w:rFonts w:asciiTheme="majorHAnsi" w:hAnsiTheme="majorHAnsi" w:cs="Times"/>
          <w:color w:val="000000"/>
          <w:lang w:val="en-AU"/>
        </w:rPr>
        <w:t>How to document</w:t>
      </w:r>
      <w:r w:rsidR="00BB6B3D" w:rsidRPr="00BB6B3D">
        <w:rPr>
          <w:rFonts w:asciiTheme="majorHAnsi" w:hAnsiTheme="majorHAnsi" w:cs="Times"/>
          <w:color w:val="000000"/>
          <w:lang w:val="en-AU"/>
        </w:rPr>
        <w:t xml:space="preserve"> </w:t>
      </w:r>
      <w:r w:rsidR="00850FDF">
        <w:rPr>
          <w:rFonts w:asciiTheme="majorHAnsi" w:hAnsiTheme="majorHAnsi" w:cs="Times"/>
          <w:color w:val="000000"/>
          <w:lang w:val="en-AU"/>
        </w:rPr>
        <w:t xml:space="preserve">the plant traits for </w:t>
      </w:r>
      <w:bookmarkStart w:id="0" w:name="_GoBack"/>
      <w:bookmarkEnd w:id="0"/>
      <w:r w:rsidR="00BB6B3D" w:rsidRPr="00BB6B3D">
        <w:rPr>
          <w:rFonts w:asciiTheme="majorHAnsi" w:hAnsiTheme="majorHAnsi" w:cs="Times"/>
          <w:color w:val="000000"/>
          <w:lang w:val="en-AU"/>
        </w:rPr>
        <w:t>new and high performing cultivars as they enter the market</w:t>
      </w:r>
    </w:p>
    <w:p w14:paraId="632C0AA1" w14:textId="77777777" w:rsidR="00C61519" w:rsidRPr="00BB6B3D" w:rsidRDefault="00C61519" w:rsidP="00C61519">
      <w:pPr>
        <w:widowControl w:val="0"/>
        <w:autoSpaceDE w:val="0"/>
        <w:autoSpaceDN w:val="0"/>
        <w:adjustRightInd w:val="0"/>
        <w:spacing w:after="240" w:line="360" w:lineRule="atLeast"/>
        <w:ind w:left="720"/>
        <w:jc w:val="both"/>
        <w:rPr>
          <w:rFonts w:asciiTheme="majorHAnsi" w:hAnsiTheme="majorHAnsi" w:cs="Times"/>
          <w:color w:val="000000"/>
          <w:lang w:val="en-AU"/>
        </w:rPr>
      </w:pPr>
    </w:p>
    <w:p w14:paraId="62EDA4CF" w14:textId="2AB3A7D3" w:rsidR="00BB6B3D" w:rsidRDefault="00BB6B3D" w:rsidP="006505F8">
      <w:pPr>
        <w:widowControl w:val="0"/>
        <w:numPr>
          <w:ilvl w:val="0"/>
          <w:numId w:val="18"/>
        </w:numPr>
        <w:autoSpaceDE w:val="0"/>
        <w:autoSpaceDN w:val="0"/>
        <w:adjustRightInd w:val="0"/>
        <w:spacing w:after="240" w:line="360" w:lineRule="atLeast"/>
        <w:jc w:val="both"/>
        <w:rPr>
          <w:rFonts w:asciiTheme="majorHAnsi" w:hAnsiTheme="majorHAnsi" w:cs="Times"/>
          <w:color w:val="000000"/>
          <w:lang w:val="en-AU"/>
        </w:rPr>
      </w:pPr>
      <w:r w:rsidRPr="00BB6B3D">
        <w:rPr>
          <w:rFonts w:asciiTheme="majorHAnsi" w:hAnsiTheme="majorHAnsi" w:cs="Times"/>
          <w:color w:val="000000"/>
          <w:lang w:val="en-AU"/>
        </w:rPr>
        <w:t>How to integrate local species planting lists from councils with our national database</w:t>
      </w:r>
    </w:p>
    <w:p w14:paraId="493A2118" w14:textId="77777777" w:rsidR="00C61519" w:rsidRPr="00BB6B3D" w:rsidRDefault="00C61519" w:rsidP="00C61519">
      <w:pPr>
        <w:widowControl w:val="0"/>
        <w:autoSpaceDE w:val="0"/>
        <w:autoSpaceDN w:val="0"/>
        <w:adjustRightInd w:val="0"/>
        <w:spacing w:after="240" w:line="360" w:lineRule="atLeast"/>
        <w:ind w:left="720"/>
        <w:jc w:val="both"/>
        <w:rPr>
          <w:rFonts w:asciiTheme="majorHAnsi" w:hAnsiTheme="majorHAnsi" w:cs="Times"/>
          <w:color w:val="000000"/>
          <w:lang w:val="en-AU"/>
        </w:rPr>
      </w:pPr>
    </w:p>
    <w:p w14:paraId="51D8780F" w14:textId="6F5A5692" w:rsidR="00BB6B3D" w:rsidRDefault="00BB6B3D" w:rsidP="006505F8">
      <w:pPr>
        <w:widowControl w:val="0"/>
        <w:numPr>
          <w:ilvl w:val="0"/>
          <w:numId w:val="18"/>
        </w:numPr>
        <w:autoSpaceDE w:val="0"/>
        <w:autoSpaceDN w:val="0"/>
        <w:adjustRightInd w:val="0"/>
        <w:spacing w:after="240" w:line="360" w:lineRule="atLeast"/>
        <w:jc w:val="both"/>
        <w:rPr>
          <w:rFonts w:asciiTheme="majorHAnsi" w:hAnsiTheme="majorHAnsi" w:cs="Times"/>
          <w:color w:val="000000"/>
          <w:lang w:val="en-AU"/>
        </w:rPr>
      </w:pPr>
      <w:r w:rsidRPr="00BB6B3D">
        <w:rPr>
          <w:rFonts w:asciiTheme="majorHAnsi" w:hAnsiTheme="majorHAnsi" w:cs="Times"/>
          <w:color w:val="000000"/>
          <w:lang w:val="en-AU"/>
        </w:rPr>
        <w:t>How to approach the issue of quantifying maintenance</w:t>
      </w:r>
    </w:p>
    <w:p w14:paraId="77B80EC1" w14:textId="77777777" w:rsidR="00C61519" w:rsidRPr="00BB6B3D" w:rsidRDefault="00C61519" w:rsidP="00C61519">
      <w:pPr>
        <w:widowControl w:val="0"/>
        <w:autoSpaceDE w:val="0"/>
        <w:autoSpaceDN w:val="0"/>
        <w:adjustRightInd w:val="0"/>
        <w:spacing w:after="240" w:line="360" w:lineRule="atLeast"/>
        <w:ind w:left="720"/>
        <w:jc w:val="both"/>
        <w:rPr>
          <w:rFonts w:asciiTheme="majorHAnsi" w:hAnsiTheme="majorHAnsi" w:cs="Times"/>
          <w:color w:val="000000"/>
          <w:lang w:val="en-AU"/>
        </w:rPr>
      </w:pPr>
    </w:p>
    <w:p w14:paraId="7882AFA3" w14:textId="36A3DA03" w:rsidR="00BB6B3D" w:rsidRPr="00BB6B3D" w:rsidRDefault="00850FDF" w:rsidP="006505F8">
      <w:pPr>
        <w:widowControl w:val="0"/>
        <w:numPr>
          <w:ilvl w:val="0"/>
          <w:numId w:val="18"/>
        </w:numPr>
        <w:autoSpaceDE w:val="0"/>
        <w:autoSpaceDN w:val="0"/>
        <w:adjustRightInd w:val="0"/>
        <w:spacing w:after="240" w:line="360" w:lineRule="atLeast"/>
        <w:jc w:val="both"/>
        <w:rPr>
          <w:rFonts w:asciiTheme="majorHAnsi" w:hAnsiTheme="majorHAnsi" w:cs="Times"/>
          <w:color w:val="000000"/>
          <w:lang w:val="en-AU"/>
        </w:rPr>
      </w:pPr>
      <w:r>
        <w:rPr>
          <w:rFonts w:asciiTheme="majorHAnsi" w:hAnsiTheme="majorHAnsi" w:cs="Times"/>
          <w:color w:val="000000"/>
          <w:lang w:val="en-AU"/>
        </w:rPr>
        <w:t>How to access better data for</w:t>
      </w:r>
      <w:r w:rsidR="00BB6B3D" w:rsidRPr="00BB6B3D">
        <w:rPr>
          <w:rFonts w:asciiTheme="majorHAnsi" w:hAnsiTheme="majorHAnsi" w:cs="Times"/>
          <w:color w:val="000000"/>
          <w:lang w:val="en-AU"/>
        </w:rPr>
        <w:t xml:space="preserve"> depth/required soil volume</w:t>
      </w:r>
    </w:p>
    <w:p w14:paraId="5F4D3949" w14:textId="77777777" w:rsidR="003E6291" w:rsidRDefault="003E6291"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4B05FC55" w14:textId="77777777" w:rsidR="00FF3525" w:rsidRDefault="00FF3525"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3FAE3454" w14:textId="77777777" w:rsidR="00FF3525" w:rsidRDefault="00FF3525"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191A4020" w14:textId="633A47BD" w:rsidR="00FF3525" w:rsidRDefault="00FF3525"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1F1ADBA7" w14:textId="77777777" w:rsidR="00FF3525" w:rsidRDefault="00FF3525"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646948D8" w14:textId="77777777" w:rsidR="00FF3525" w:rsidRDefault="00FF3525"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361C62A2" w14:textId="77777777" w:rsidR="00FF3525" w:rsidRDefault="00FF3525"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7A00A45C" w14:textId="77777777" w:rsidR="00FF3525" w:rsidRDefault="00FF3525"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05AE5084" w14:textId="77777777" w:rsidR="00FF3525" w:rsidRDefault="00FF3525"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0B538B6F" w14:textId="77777777" w:rsidR="00FF3525" w:rsidRDefault="00FF3525"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1F18CCA3" w14:textId="77777777" w:rsidR="00FF3525" w:rsidRDefault="00FF3525"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156F3C3E" w14:textId="77777777" w:rsidR="00FF3525" w:rsidRDefault="00FF3525"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6766E4BF" w14:textId="77777777" w:rsidR="00FF3525" w:rsidRDefault="00FF3525"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71626580" w14:textId="77777777" w:rsidR="00FF3525" w:rsidRDefault="00FF3525"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309B8C19" w14:textId="77777777" w:rsidR="003E6291" w:rsidRDefault="003E6291"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5A5A681B" w14:textId="69A7936F" w:rsidR="003E6291" w:rsidRDefault="009600A9" w:rsidP="009600A9">
      <w:pPr>
        <w:pStyle w:val="Heading2"/>
      </w:pPr>
      <w:r w:rsidRPr="007A4D01">
        <w:rPr>
          <w:noProof/>
          <w:color w:val="404040" w:themeColor="text1" w:themeTint="BF"/>
        </w:rPr>
        <mc:AlternateContent>
          <mc:Choice Requires="wps">
            <w:drawing>
              <wp:anchor distT="0" distB="0" distL="114300" distR="114300" simplePos="0" relativeHeight="251749376" behindDoc="0" locked="0" layoutInCell="1" allowOverlap="1" wp14:anchorId="7C912EDB" wp14:editId="5CD00135">
                <wp:simplePos x="0" y="0"/>
                <wp:positionH relativeFrom="margin">
                  <wp:align>left</wp:align>
                </wp:positionH>
                <wp:positionV relativeFrom="paragraph">
                  <wp:posOffset>386080</wp:posOffset>
                </wp:positionV>
                <wp:extent cx="6174071" cy="6586"/>
                <wp:effectExtent l="0" t="0" r="36830" b="31750"/>
                <wp:wrapNone/>
                <wp:docPr id="97" name="Straight Connector 97"/>
                <wp:cNvGraphicFramePr/>
                <a:graphic xmlns:a="http://schemas.openxmlformats.org/drawingml/2006/main">
                  <a:graphicData uri="http://schemas.microsoft.com/office/word/2010/wordprocessingShape">
                    <wps:wsp>
                      <wps:cNvCnPr/>
                      <wps:spPr>
                        <a:xfrm>
                          <a:off x="0" y="0"/>
                          <a:ext cx="6174071" cy="6586"/>
                        </a:xfrm>
                        <a:prstGeom prst="line">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75207" id="Straight Connector 97" o:spid="_x0000_s1026" style="position:absolute;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0.4pt" to="486.1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" strokecolor="gray [1629]" strokeweight="1pt">
                <v:stroke joinstyle="miter"/>
                <w10:wrap anchorx="margin"/>
              </v:line>
            </w:pict>
          </mc:Fallback>
        </mc:AlternateContent>
      </w:r>
      <w:r>
        <w:t>References</w:t>
      </w:r>
    </w:p>
    <w:p w14:paraId="37B9CF71" w14:textId="68FC8CD5" w:rsidR="00356DFA" w:rsidRPr="009600A9" w:rsidRDefault="00356DFA" w:rsidP="009600A9">
      <w:pPr>
        <w:rPr>
          <w:lang w:val="en-AU" w:eastAsia="en-AU"/>
        </w:rPr>
      </w:pPr>
    </w:p>
    <w:p w14:paraId="39EC2069" w14:textId="2947EDD1" w:rsidR="0034136E" w:rsidRDefault="009600A9" w:rsidP="0034136E">
      <w:pPr>
        <w:pStyle w:val="EndNoteBibliography"/>
        <w:spacing w:after="0"/>
      </w:pPr>
      <w:r w:rsidRPr="009600A9">
        <w:rPr>
          <w:rFonts w:ascii="Calibri Light" w:hAnsi="Calibri Light" w:cs="Calibri Light"/>
          <w:sz w:val="24"/>
          <w:szCs w:val="24"/>
        </w:rPr>
        <w:fldChar w:fldCharType="begin"/>
      </w:r>
      <w:r w:rsidRPr="009600A9">
        <w:rPr>
          <w:rFonts w:ascii="Calibri Light" w:hAnsi="Calibri Light" w:cs="Calibri Light"/>
          <w:sz w:val="24"/>
          <w:szCs w:val="24"/>
        </w:rPr>
        <w:instrText xml:space="preserve"> ADDIN EN.REFLIST </w:instrText>
      </w:r>
      <w:r w:rsidRPr="009600A9">
        <w:rPr>
          <w:rFonts w:ascii="Calibri Light" w:hAnsi="Calibri Light" w:cs="Calibri Light"/>
          <w:sz w:val="24"/>
          <w:szCs w:val="24"/>
        </w:rPr>
        <w:fldChar w:fldCharType="separate"/>
      </w:r>
      <w:r w:rsidR="0034136E" w:rsidRPr="0034136E">
        <w:t>McPherson, E.G., A.M. Berry and N.S. van Doorn. 2018. Performance testing to identify climate-ready trees. Urban Forestry &amp; Urban Greening 29: 28-39.</w:t>
      </w:r>
    </w:p>
    <w:p w14:paraId="477B2B10" w14:textId="77777777" w:rsidR="0034136E" w:rsidRPr="0034136E" w:rsidRDefault="0034136E" w:rsidP="0034136E">
      <w:pPr>
        <w:pStyle w:val="EndNoteBibliography"/>
        <w:spacing w:after="0"/>
      </w:pPr>
    </w:p>
    <w:p w14:paraId="19F72361" w14:textId="4FC28A68" w:rsidR="0034136E" w:rsidRDefault="0034136E" w:rsidP="0034136E">
      <w:pPr>
        <w:pStyle w:val="EndNoteBibliography"/>
        <w:spacing w:after="0"/>
      </w:pPr>
      <w:r w:rsidRPr="0034136E">
        <w:t>Urban Forest Strategy, C.o.M. 2011. Urban Forest Diversity Guidelines.  Tree Species Selection Strategy for the City of Melbourne. City of Melbourne, Melbourne.</w:t>
      </w:r>
    </w:p>
    <w:p w14:paraId="75449CDB" w14:textId="77777777" w:rsidR="0034136E" w:rsidRPr="0034136E" w:rsidRDefault="0034136E" w:rsidP="0034136E">
      <w:pPr>
        <w:pStyle w:val="EndNoteBibliography"/>
        <w:spacing w:after="0"/>
      </w:pPr>
    </w:p>
    <w:p w14:paraId="5215CBCD" w14:textId="77777777" w:rsidR="0034136E" w:rsidRPr="0034136E" w:rsidRDefault="0034136E" w:rsidP="0034136E">
      <w:pPr>
        <w:pStyle w:val="EndNoteBibliography"/>
      </w:pPr>
      <w:r w:rsidRPr="0034136E">
        <w:t>Vogt, J., S. Gillner, M. Hofmann, A. Tharang, S. Dettmann, T. Gerstenberg, et al. 2017. Citree: A database supporting tree selection for urban areas in temperate climate. Landscape and Urban Planning 157: 14-25.</w:t>
      </w:r>
    </w:p>
    <w:p w14:paraId="4158A0A3" w14:textId="76CA8323" w:rsidR="00356DFA" w:rsidRDefault="009600A9" w:rsidP="009600A9">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r w:rsidRPr="009600A9">
        <w:rPr>
          <w:rFonts w:ascii="Calibri Light" w:hAnsi="Calibri Light" w:cs="Calibri Light"/>
        </w:rPr>
        <w:lastRenderedPageBreak/>
        <w:fldChar w:fldCharType="end"/>
      </w:r>
    </w:p>
    <w:p w14:paraId="1CAB57D4" w14:textId="74552E9D" w:rsidR="00356DFA" w:rsidRDefault="00356DFA"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02EA3945" w14:textId="6EA3C5D5" w:rsidR="00356DFA" w:rsidRDefault="00356DFA"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1BE97E4F" w14:textId="679F65E7" w:rsidR="00356DFA" w:rsidRDefault="00356DFA"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69153A83" w14:textId="6E72AD7F" w:rsidR="00356DFA" w:rsidRDefault="00356DFA"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4076CF48" w14:textId="28FAD799" w:rsidR="00356DFA" w:rsidRDefault="00356DFA"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3A2DC546" w14:textId="08F5ED38" w:rsidR="00356DFA" w:rsidRDefault="00356DFA"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5D9A2834" w14:textId="7E0528D4" w:rsidR="00356DFA" w:rsidRDefault="00356DFA"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26FC5A55" w14:textId="3A223889" w:rsidR="00356DFA" w:rsidRDefault="00356DFA" w:rsidP="00D54EEB">
      <w:pPr>
        <w:widowControl w:val="0"/>
        <w:autoSpaceDE w:val="0"/>
        <w:autoSpaceDN w:val="0"/>
        <w:adjustRightInd w:val="0"/>
        <w:spacing w:line="360" w:lineRule="atLeast"/>
        <w:ind w:left="454"/>
        <w:jc w:val="both"/>
        <w:rPr>
          <w:rFonts w:asciiTheme="majorHAnsi" w:hAnsiTheme="majorHAnsi" w:cs="Times"/>
          <w:color w:val="538135" w:themeColor="accent6" w:themeShade="BF"/>
          <w:sz w:val="28"/>
          <w:szCs w:val="28"/>
        </w:rPr>
      </w:pPr>
    </w:p>
    <w:p w14:paraId="7FA29D12" w14:textId="372B25CA" w:rsidR="00A90230" w:rsidRPr="000E1DE4" w:rsidRDefault="00A90230" w:rsidP="009600A9"/>
    <w:sectPr w:rsidR="00A90230" w:rsidRPr="000E1DE4" w:rsidSect="000F7F70">
      <w:headerReference w:type="default" r:id="rId19"/>
      <w:footerReference w:type="default" r:id="rId20"/>
      <w:pgSz w:w="11900" w:h="16840"/>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351491" w14:textId="77777777" w:rsidR="00C35F93" w:rsidRDefault="00C35F93" w:rsidP="007C2AD9">
      <w:r>
        <w:separator/>
      </w:r>
    </w:p>
  </w:endnote>
  <w:endnote w:type="continuationSeparator" w:id="0">
    <w:p w14:paraId="42D49742" w14:textId="77777777" w:rsidR="00C35F93" w:rsidRDefault="00C35F93" w:rsidP="007C2A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l Bayan Plain">
    <w:charset w:val="B2"/>
    <w:family w:val="auto"/>
    <w:pitch w:val="variable"/>
    <w:sig w:usb0="00002001" w:usb1="0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BFEC7" w14:textId="0232ECDC" w:rsidR="00C35F93" w:rsidRPr="000F7F70" w:rsidRDefault="00C35F93" w:rsidP="000F7F70">
    <w:pPr>
      <w:rPr>
        <w:rFonts w:eastAsiaTheme="minorEastAsia"/>
        <w:color w:val="808080" w:themeColor="background1" w:themeShade="80"/>
        <w:sz w:val="21"/>
        <w:szCs w:val="21"/>
      </w:rPr>
    </w:pPr>
    <w:r w:rsidRPr="000F7F70">
      <w:rPr>
        <w:rFonts w:eastAsiaTheme="minorEastAsia"/>
        <w:color w:val="808080" w:themeColor="background1" w:themeShade="80"/>
        <w:sz w:val="21"/>
        <w:szCs w:val="21"/>
      </w:rPr>
      <w:t xml:space="preserve">For more information, contact Leigh on +61 2 98506297 or </w:t>
    </w:r>
    <w:hyperlink r:id="rId1" w:history="1">
      <w:r w:rsidRPr="000F7F70">
        <w:rPr>
          <w:rStyle w:val="Hyperlink"/>
          <w:rFonts w:eastAsiaTheme="minorEastAsia"/>
          <w:color w:val="808080" w:themeColor="background1" w:themeShade="80"/>
          <w:sz w:val="21"/>
          <w:szCs w:val="21"/>
        </w:rPr>
        <w:t>leigh.staas@mq.edu.au</w:t>
      </w:r>
    </w:hyperlink>
  </w:p>
  <w:p w14:paraId="01D41D17" w14:textId="77777777" w:rsidR="00C35F93" w:rsidRPr="000F7F70" w:rsidRDefault="00C35F93" w:rsidP="000F7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A93FD2" w14:textId="77777777" w:rsidR="00C35F93" w:rsidRDefault="00C35F93" w:rsidP="007C2AD9">
      <w:r>
        <w:separator/>
      </w:r>
    </w:p>
  </w:footnote>
  <w:footnote w:type="continuationSeparator" w:id="0">
    <w:p w14:paraId="000795CB" w14:textId="77777777" w:rsidR="00C35F93" w:rsidRDefault="00C35F93" w:rsidP="007C2A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CBEFE" w14:textId="77777777" w:rsidR="00C35F93" w:rsidRDefault="00C35F93">
    <w:pPr>
      <w:rPr>
        <w:lang w:val="en-AU"/>
      </w:rPr>
    </w:pPr>
  </w:p>
  <w:p w14:paraId="5DE88548" w14:textId="77777777" w:rsidR="00C35F93" w:rsidRDefault="00C35F93" w:rsidP="007C2AD9">
    <w:pPr>
      <w:rPr>
        <w:lang w:val="en-AU"/>
      </w:rPr>
    </w:pPr>
  </w:p>
  <w:p w14:paraId="3C4DF931" w14:textId="77777777" w:rsidR="00C35F93" w:rsidRPr="007C2AD9" w:rsidRDefault="00C35F93" w:rsidP="007C2AD9">
    <w:pPr>
      <w:rPr>
        <w:lang w:val="en-AU"/>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90D3D54"/>
    <w:multiLevelType w:val="hybridMultilevel"/>
    <w:tmpl w:val="14661210"/>
    <w:lvl w:ilvl="0" w:tplc="516055B2">
      <w:start w:val="1"/>
      <w:numFmt w:val="bullet"/>
      <w:lvlText w:val=""/>
      <w:lvlJc w:val="left"/>
      <w:pPr>
        <w:ind w:left="720" w:hanging="360"/>
      </w:pPr>
      <w:rPr>
        <w:rFonts w:ascii="Wingdings 2" w:hAnsi="Wingdings 2" w:hint="default"/>
        <w:sz w:val="1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7C0868"/>
    <w:multiLevelType w:val="hybridMultilevel"/>
    <w:tmpl w:val="5C021D4E"/>
    <w:lvl w:ilvl="0" w:tplc="516055B2">
      <w:start w:val="1"/>
      <w:numFmt w:val="bullet"/>
      <w:lvlText w:val=""/>
      <w:lvlJc w:val="left"/>
      <w:pPr>
        <w:ind w:left="720" w:hanging="360"/>
      </w:pPr>
      <w:rPr>
        <w:rFonts w:ascii="Wingdings 2" w:hAnsi="Wingdings 2" w:hint="default"/>
        <w:sz w:val="1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CC48A8"/>
    <w:multiLevelType w:val="hybridMultilevel"/>
    <w:tmpl w:val="23F618BA"/>
    <w:lvl w:ilvl="0" w:tplc="516055B2">
      <w:start w:val="1"/>
      <w:numFmt w:val="bullet"/>
      <w:lvlText w:val=""/>
      <w:lvlJc w:val="left"/>
      <w:pPr>
        <w:ind w:left="1174" w:hanging="360"/>
      </w:pPr>
      <w:rPr>
        <w:rFonts w:ascii="Wingdings 2" w:hAnsi="Wingdings 2" w:hint="default"/>
      </w:rPr>
    </w:lvl>
    <w:lvl w:ilvl="1" w:tplc="0C090003" w:tentative="1">
      <w:start w:val="1"/>
      <w:numFmt w:val="bullet"/>
      <w:lvlText w:val="o"/>
      <w:lvlJc w:val="left"/>
      <w:pPr>
        <w:ind w:left="1894" w:hanging="360"/>
      </w:pPr>
      <w:rPr>
        <w:rFonts w:ascii="Courier New" w:hAnsi="Courier New" w:cs="Courier New" w:hint="default"/>
      </w:rPr>
    </w:lvl>
    <w:lvl w:ilvl="2" w:tplc="0C090005" w:tentative="1">
      <w:start w:val="1"/>
      <w:numFmt w:val="bullet"/>
      <w:lvlText w:val=""/>
      <w:lvlJc w:val="left"/>
      <w:pPr>
        <w:ind w:left="2614" w:hanging="360"/>
      </w:pPr>
      <w:rPr>
        <w:rFonts w:ascii="Wingdings" w:hAnsi="Wingdings" w:hint="default"/>
      </w:rPr>
    </w:lvl>
    <w:lvl w:ilvl="3" w:tplc="0C090001" w:tentative="1">
      <w:start w:val="1"/>
      <w:numFmt w:val="bullet"/>
      <w:lvlText w:val=""/>
      <w:lvlJc w:val="left"/>
      <w:pPr>
        <w:ind w:left="3334" w:hanging="360"/>
      </w:pPr>
      <w:rPr>
        <w:rFonts w:ascii="Symbol" w:hAnsi="Symbol" w:hint="default"/>
      </w:rPr>
    </w:lvl>
    <w:lvl w:ilvl="4" w:tplc="0C090003" w:tentative="1">
      <w:start w:val="1"/>
      <w:numFmt w:val="bullet"/>
      <w:lvlText w:val="o"/>
      <w:lvlJc w:val="left"/>
      <w:pPr>
        <w:ind w:left="4054" w:hanging="360"/>
      </w:pPr>
      <w:rPr>
        <w:rFonts w:ascii="Courier New" w:hAnsi="Courier New" w:cs="Courier New" w:hint="default"/>
      </w:rPr>
    </w:lvl>
    <w:lvl w:ilvl="5" w:tplc="0C090005" w:tentative="1">
      <w:start w:val="1"/>
      <w:numFmt w:val="bullet"/>
      <w:lvlText w:val=""/>
      <w:lvlJc w:val="left"/>
      <w:pPr>
        <w:ind w:left="4774" w:hanging="360"/>
      </w:pPr>
      <w:rPr>
        <w:rFonts w:ascii="Wingdings" w:hAnsi="Wingdings" w:hint="default"/>
      </w:rPr>
    </w:lvl>
    <w:lvl w:ilvl="6" w:tplc="0C090001" w:tentative="1">
      <w:start w:val="1"/>
      <w:numFmt w:val="bullet"/>
      <w:lvlText w:val=""/>
      <w:lvlJc w:val="left"/>
      <w:pPr>
        <w:ind w:left="5494" w:hanging="360"/>
      </w:pPr>
      <w:rPr>
        <w:rFonts w:ascii="Symbol" w:hAnsi="Symbol" w:hint="default"/>
      </w:rPr>
    </w:lvl>
    <w:lvl w:ilvl="7" w:tplc="0C090003" w:tentative="1">
      <w:start w:val="1"/>
      <w:numFmt w:val="bullet"/>
      <w:lvlText w:val="o"/>
      <w:lvlJc w:val="left"/>
      <w:pPr>
        <w:ind w:left="6214" w:hanging="360"/>
      </w:pPr>
      <w:rPr>
        <w:rFonts w:ascii="Courier New" w:hAnsi="Courier New" w:cs="Courier New" w:hint="default"/>
      </w:rPr>
    </w:lvl>
    <w:lvl w:ilvl="8" w:tplc="0C090005" w:tentative="1">
      <w:start w:val="1"/>
      <w:numFmt w:val="bullet"/>
      <w:lvlText w:val=""/>
      <w:lvlJc w:val="left"/>
      <w:pPr>
        <w:ind w:left="6934" w:hanging="360"/>
      </w:pPr>
      <w:rPr>
        <w:rFonts w:ascii="Wingdings" w:hAnsi="Wingdings" w:hint="default"/>
      </w:rPr>
    </w:lvl>
  </w:abstractNum>
  <w:abstractNum w:abstractNumId="4" w15:restartNumberingAfterBreak="0">
    <w:nsid w:val="29AC6ED5"/>
    <w:multiLevelType w:val="hybridMultilevel"/>
    <w:tmpl w:val="C88AF6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B00D65"/>
    <w:multiLevelType w:val="hybridMultilevel"/>
    <w:tmpl w:val="33D03CCA"/>
    <w:lvl w:ilvl="0" w:tplc="7D245730">
      <w:start w:val="1"/>
      <w:numFmt w:val="bullet"/>
      <w:lvlText w:val=""/>
      <w:lvlJc w:val="left"/>
      <w:pPr>
        <w:ind w:left="720" w:hanging="360"/>
      </w:pPr>
      <w:rPr>
        <w:rFonts w:ascii="Wingdings" w:hAnsi="Wingdings" w:hint="default"/>
        <w:sz w:val="1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19415C"/>
    <w:multiLevelType w:val="hybridMultilevel"/>
    <w:tmpl w:val="2C66BCC6"/>
    <w:lvl w:ilvl="0" w:tplc="516055B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8A7ED8"/>
    <w:multiLevelType w:val="hybridMultilevel"/>
    <w:tmpl w:val="FA8C87BC"/>
    <w:lvl w:ilvl="0" w:tplc="516055B2">
      <w:start w:val="1"/>
      <w:numFmt w:val="bullet"/>
      <w:lvlText w:val=""/>
      <w:lvlJc w:val="left"/>
      <w:pPr>
        <w:ind w:left="720" w:hanging="360"/>
      </w:pPr>
      <w:rPr>
        <w:rFonts w:ascii="Wingdings 2" w:hAnsi="Wingdings 2"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2E30AF"/>
    <w:multiLevelType w:val="multilevel"/>
    <w:tmpl w:val="DD48A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823990"/>
    <w:multiLevelType w:val="hybridMultilevel"/>
    <w:tmpl w:val="1FD69AA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D51FF0"/>
    <w:multiLevelType w:val="hybridMultilevel"/>
    <w:tmpl w:val="0A42DEFA"/>
    <w:lvl w:ilvl="0" w:tplc="7D245730">
      <w:start w:val="1"/>
      <w:numFmt w:val="bullet"/>
      <w:lvlText w:val=""/>
      <w:lvlJc w:val="left"/>
      <w:pPr>
        <w:ind w:left="720" w:hanging="360"/>
      </w:pPr>
      <w:rPr>
        <w:rFonts w:ascii="Wingdings" w:hAnsi="Wingdings" w:hint="default"/>
        <w:sz w:val="1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411A2E"/>
    <w:multiLevelType w:val="hybridMultilevel"/>
    <w:tmpl w:val="FF585884"/>
    <w:lvl w:ilvl="0" w:tplc="516055B2">
      <w:start w:val="1"/>
      <w:numFmt w:val="bullet"/>
      <w:lvlText w:val=""/>
      <w:lvlJc w:val="left"/>
      <w:pPr>
        <w:ind w:left="720" w:hanging="360"/>
      </w:pPr>
      <w:rPr>
        <w:rFonts w:ascii="Wingdings 2" w:hAnsi="Wingdings 2"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C5A52CE"/>
    <w:multiLevelType w:val="hybridMultilevel"/>
    <w:tmpl w:val="C1F4637E"/>
    <w:lvl w:ilvl="0" w:tplc="516055B2">
      <w:start w:val="1"/>
      <w:numFmt w:val="bullet"/>
      <w:lvlText w:val=""/>
      <w:lvlJc w:val="left"/>
      <w:pPr>
        <w:ind w:left="720" w:hanging="360"/>
      </w:pPr>
      <w:rPr>
        <w:rFonts w:ascii="Wingdings 2" w:hAnsi="Wingdings 2" w:hint="default"/>
        <w:sz w:val="1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C621993"/>
    <w:multiLevelType w:val="hybridMultilevel"/>
    <w:tmpl w:val="B148C420"/>
    <w:lvl w:ilvl="0" w:tplc="972E345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CBA324C"/>
    <w:multiLevelType w:val="hybridMultilevel"/>
    <w:tmpl w:val="7E921064"/>
    <w:lvl w:ilvl="0" w:tplc="516055B2">
      <w:start w:val="1"/>
      <w:numFmt w:val="bullet"/>
      <w:lvlText w:val=""/>
      <w:lvlJc w:val="left"/>
      <w:pPr>
        <w:ind w:left="720" w:hanging="360"/>
      </w:pPr>
      <w:rPr>
        <w:rFonts w:ascii="Wingdings 2" w:hAnsi="Wingdings 2" w:hint="default"/>
        <w:sz w:val="1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B8666BF"/>
    <w:multiLevelType w:val="hybridMultilevel"/>
    <w:tmpl w:val="F33E2BA8"/>
    <w:lvl w:ilvl="0" w:tplc="A93CFAB6">
      <w:start w:val="1"/>
      <w:numFmt w:val="bullet"/>
      <w:lvlText w:val=""/>
      <w:lvlJc w:val="left"/>
      <w:pPr>
        <w:ind w:left="720" w:hanging="360"/>
      </w:pPr>
      <w:rPr>
        <w:rFonts w:ascii="Wingdings" w:hAnsi="Wingdings" w:hint="default"/>
        <w:sz w:val="1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C27045"/>
    <w:multiLevelType w:val="hybridMultilevel"/>
    <w:tmpl w:val="8B20C4C4"/>
    <w:lvl w:ilvl="0" w:tplc="516055B2">
      <w:start w:val="1"/>
      <w:numFmt w:val="bullet"/>
      <w:lvlText w:val=""/>
      <w:lvlJc w:val="left"/>
      <w:pPr>
        <w:ind w:left="773" w:hanging="360"/>
      </w:pPr>
      <w:rPr>
        <w:rFonts w:ascii="Wingdings 2" w:hAnsi="Wingdings 2" w:hint="default"/>
        <w:sz w:val="13"/>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7" w15:restartNumberingAfterBreak="0">
    <w:nsid w:val="75B2115D"/>
    <w:multiLevelType w:val="hybridMultilevel"/>
    <w:tmpl w:val="B9D846E6"/>
    <w:lvl w:ilvl="0" w:tplc="516055B2">
      <w:start w:val="1"/>
      <w:numFmt w:val="bullet"/>
      <w:lvlText w:val=""/>
      <w:lvlJc w:val="left"/>
      <w:pPr>
        <w:ind w:left="775" w:hanging="360"/>
      </w:pPr>
      <w:rPr>
        <w:rFonts w:ascii="Wingdings 2" w:hAnsi="Wingdings 2"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num w:numId="1">
    <w:abstractNumId w:val="0"/>
  </w:num>
  <w:num w:numId="2">
    <w:abstractNumId w:val="9"/>
  </w:num>
  <w:num w:numId="3">
    <w:abstractNumId w:val="5"/>
  </w:num>
  <w:num w:numId="4">
    <w:abstractNumId w:val="10"/>
  </w:num>
  <w:num w:numId="5">
    <w:abstractNumId w:val="15"/>
  </w:num>
  <w:num w:numId="6">
    <w:abstractNumId w:val="7"/>
  </w:num>
  <w:num w:numId="7">
    <w:abstractNumId w:val="12"/>
  </w:num>
  <w:num w:numId="8">
    <w:abstractNumId w:val="2"/>
  </w:num>
  <w:num w:numId="9">
    <w:abstractNumId w:val="14"/>
  </w:num>
  <w:num w:numId="10">
    <w:abstractNumId w:val="1"/>
  </w:num>
  <w:num w:numId="11">
    <w:abstractNumId w:val="4"/>
  </w:num>
  <w:num w:numId="12">
    <w:abstractNumId w:val="16"/>
  </w:num>
  <w:num w:numId="13">
    <w:abstractNumId w:val="8"/>
  </w:num>
  <w:num w:numId="14">
    <w:abstractNumId w:val="17"/>
  </w:num>
  <w:num w:numId="15">
    <w:abstractNumId w:val="6"/>
  </w:num>
  <w:num w:numId="16">
    <w:abstractNumId w:val="3"/>
  </w:num>
  <w:num w:numId="17">
    <w:abstractNumId w:val="13"/>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rop Scienc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tp0w0t2n2e5t9es2r7vzz54d90z25p0ts2w&quot;&gt;Which Plant Where module 1 report&lt;record-ids&gt;&lt;item&gt;7&lt;/item&gt;&lt;item&gt;23&lt;/item&gt;&lt;item&gt;24&lt;/item&gt;&lt;/record-ids&gt;&lt;/item&gt;&lt;/Libraries&gt;"/>
  </w:docVars>
  <w:rsids>
    <w:rsidRoot w:val="00F343EE"/>
    <w:rsid w:val="000309AE"/>
    <w:rsid w:val="00036335"/>
    <w:rsid w:val="000447DF"/>
    <w:rsid w:val="00051810"/>
    <w:rsid w:val="00075B2B"/>
    <w:rsid w:val="00076898"/>
    <w:rsid w:val="00076FE5"/>
    <w:rsid w:val="0008161A"/>
    <w:rsid w:val="000A3F32"/>
    <w:rsid w:val="000B3F33"/>
    <w:rsid w:val="000E1DE4"/>
    <w:rsid w:val="000E2BFB"/>
    <w:rsid w:val="000F6B51"/>
    <w:rsid w:val="000F7F70"/>
    <w:rsid w:val="00133B8B"/>
    <w:rsid w:val="00176F56"/>
    <w:rsid w:val="00182B16"/>
    <w:rsid w:val="00195B61"/>
    <w:rsid w:val="001C25DA"/>
    <w:rsid w:val="001D26B8"/>
    <w:rsid w:val="001E29C1"/>
    <w:rsid w:val="00233AEC"/>
    <w:rsid w:val="00265CCF"/>
    <w:rsid w:val="00267784"/>
    <w:rsid w:val="00275942"/>
    <w:rsid w:val="002A4944"/>
    <w:rsid w:val="002A55FF"/>
    <w:rsid w:val="002A5E44"/>
    <w:rsid w:val="002A706A"/>
    <w:rsid w:val="002B1BD4"/>
    <w:rsid w:val="002E2AB8"/>
    <w:rsid w:val="002E439C"/>
    <w:rsid w:val="002E4437"/>
    <w:rsid w:val="002E762E"/>
    <w:rsid w:val="00301117"/>
    <w:rsid w:val="003134AC"/>
    <w:rsid w:val="003324B7"/>
    <w:rsid w:val="0034136E"/>
    <w:rsid w:val="00342F25"/>
    <w:rsid w:val="00356DFA"/>
    <w:rsid w:val="003615F3"/>
    <w:rsid w:val="00370160"/>
    <w:rsid w:val="00380EC4"/>
    <w:rsid w:val="003819D2"/>
    <w:rsid w:val="003B1531"/>
    <w:rsid w:val="003E6291"/>
    <w:rsid w:val="003E67C5"/>
    <w:rsid w:val="003F7363"/>
    <w:rsid w:val="004003A3"/>
    <w:rsid w:val="004437A1"/>
    <w:rsid w:val="00450CA3"/>
    <w:rsid w:val="0045369A"/>
    <w:rsid w:val="00467F91"/>
    <w:rsid w:val="004716C4"/>
    <w:rsid w:val="00476E80"/>
    <w:rsid w:val="00485709"/>
    <w:rsid w:val="004A23ED"/>
    <w:rsid w:val="004A2B2E"/>
    <w:rsid w:val="004B79A8"/>
    <w:rsid w:val="004E5C89"/>
    <w:rsid w:val="004F7265"/>
    <w:rsid w:val="005027DD"/>
    <w:rsid w:val="00511B8F"/>
    <w:rsid w:val="00551B6E"/>
    <w:rsid w:val="005B1F85"/>
    <w:rsid w:val="00614AA1"/>
    <w:rsid w:val="006222AB"/>
    <w:rsid w:val="006307D2"/>
    <w:rsid w:val="00631836"/>
    <w:rsid w:val="00634C52"/>
    <w:rsid w:val="006505F8"/>
    <w:rsid w:val="006711ED"/>
    <w:rsid w:val="006920A3"/>
    <w:rsid w:val="00697918"/>
    <w:rsid w:val="006B0669"/>
    <w:rsid w:val="006B1264"/>
    <w:rsid w:val="006B735F"/>
    <w:rsid w:val="00717EA1"/>
    <w:rsid w:val="00725578"/>
    <w:rsid w:val="00737B24"/>
    <w:rsid w:val="007477F2"/>
    <w:rsid w:val="00755BD0"/>
    <w:rsid w:val="007710C8"/>
    <w:rsid w:val="007A7B12"/>
    <w:rsid w:val="007B2F12"/>
    <w:rsid w:val="007C2AD9"/>
    <w:rsid w:val="007D46F6"/>
    <w:rsid w:val="007E2FFC"/>
    <w:rsid w:val="007E491C"/>
    <w:rsid w:val="007F007E"/>
    <w:rsid w:val="007F03F5"/>
    <w:rsid w:val="007F71B9"/>
    <w:rsid w:val="00850FDF"/>
    <w:rsid w:val="008537C3"/>
    <w:rsid w:val="00874243"/>
    <w:rsid w:val="008C1908"/>
    <w:rsid w:val="008F0890"/>
    <w:rsid w:val="008F5F0B"/>
    <w:rsid w:val="00934641"/>
    <w:rsid w:val="00951B27"/>
    <w:rsid w:val="00957CB6"/>
    <w:rsid w:val="009600A9"/>
    <w:rsid w:val="0096341F"/>
    <w:rsid w:val="00965A36"/>
    <w:rsid w:val="00970DA8"/>
    <w:rsid w:val="00992C81"/>
    <w:rsid w:val="00995806"/>
    <w:rsid w:val="009A022B"/>
    <w:rsid w:val="009A31A1"/>
    <w:rsid w:val="009A42E8"/>
    <w:rsid w:val="009A4D8D"/>
    <w:rsid w:val="009B169A"/>
    <w:rsid w:val="009B607F"/>
    <w:rsid w:val="009C1178"/>
    <w:rsid w:val="009E4CED"/>
    <w:rsid w:val="009F2FF6"/>
    <w:rsid w:val="00A0341D"/>
    <w:rsid w:val="00A4338F"/>
    <w:rsid w:val="00A454C4"/>
    <w:rsid w:val="00A5131E"/>
    <w:rsid w:val="00A5320F"/>
    <w:rsid w:val="00A6309C"/>
    <w:rsid w:val="00A70871"/>
    <w:rsid w:val="00A90230"/>
    <w:rsid w:val="00AA1B5D"/>
    <w:rsid w:val="00AA1E77"/>
    <w:rsid w:val="00AD4407"/>
    <w:rsid w:val="00AF0F56"/>
    <w:rsid w:val="00B02267"/>
    <w:rsid w:val="00B137F2"/>
    <w:rsid w:val="00B23153"/>
    <w:rsid w:val="00B2322A"/>
    <w:rsid w:val="00B42953"/>
    <w:rsid w:val="00B45FF9"/>
    <w:rsid w:val="00B57D76"/>
    <w:rsid w:val="00B80324"/>
    <w:rsid w:val="00B912AF"/>
    <w:rsid w:val="00BB6B3D"/>
    <w:rsid w:val="00BC2373"/>
    <w:rsid w:val="00BC456A"/>
    <w:rsid w:val="00BD1E18"/>
    <w:rsid w:val="00BD2864"/>
    <w:rsid w:val="00C05774"/>
    <w:rsid w:val="00C10537"/>
    <w:rsid w:val="00C12A4A"/>
    <w:rsid w:val="00C35F93"/>
    <w:rsid w:val="00C476DB"/>
    <w:rsid w:val="00C53A16"/>
    <w:rsid w:val="00C57857"/>
    <w:rsid w:val="00C61519"/>
    <w:rsid w:val="00C70D20"/>
    <w:rsid w:val="00C824F2"/>
    <w:rsid w:val="00CA161F"/>
    <w:rsid w:val="00CA35D7"/>
    <w:rsid w:val="00CD5126"/>
    <w:rsid w:val="00CD53C4"/>
    <w:rsid w:val="00CE29D6"/>
    <w:rsid w:val="00CF025C"/>
    <w:rsid w:val="00CF70C8"/>
    <w:rsid w:val="00D31465"/>
    <w:rsid w:val="00D34740"/>
    <w:rsid w:val="00D3620F"/>
    <w:rsid w:val="00D45B50"/>
    <w:rsid w:val="00D54EEB"/>
    <w:rsid w:val="00D61E70"/>
    <w:rsid w:val="00D64D18"/>
    <w:rsid w:val="00D702D2"/>
    <w:rsid w:val="00D7543C"/>
    <w:rsid w:val="00D90908"/>
    <w:rsid w:val="00DA0D7A"/>
    <w:rsid w:val="00DA18CD"/>
    <w:rsid w:val="00DB2EC7"/>
    <w:rsid w:val="00DF6872"/>
    <w:rsid w:val="00E24F47"/>
    <w:rsid w:val="00E51C20"/>
    <w:rsid w:val="00E54A3D"/>
    <w:rsid w:val="00E75504"/>
    <w:rsid w:val="00E86B63"/>
    <w:rsid w:val="00EF76A2"/>
    <w:rsid w:val="00F343EE"/>
    <w:rsid w:val="00F42F9F"/>
    <w:rsid w:val="00F43335"/>
    <w:rsid w:val="00F46A15"/>
    <w:rsid w:val="00F51BBA"/>
    <w:rsid w:val="00F611AD"/>
    <w:rsid w:val="00F85E84"/>
    <w:rsid w:val="00F90C87"/>
    <w:rsid w:val="00FA5FEB"/>
    <w:rsid w:val="00FC01CD"/>
    <w:rsid w:val="00FC7B0F"/>
    <w:rsid w:val="00FD1BF3"/>
    <w:rsid w:val="00FF3525"/>
    <w:rsid w:val="00FF6054"/>
    <w:rsid w:val="00FF6E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90CA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5"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42E8"/>
    <w:rPr>
      <w:rFonts w:ascii="Times New Roman" w:hAnsi="Times New Roman" w:cs="Times New Roman"/>
      <w:lang w:val="en-US"/>
    </w:rPr>
  </w:style>
  <w:style w:type="paragraph" w:styleId="Heading1">
    <w:name w:val="heading 1"/>
    <w:aliases w:val="MQ Major Headings Level 1"/>
    <w:basedOn w:val="Normal"/>
    <w:next w:val="Normal"/>
    <w:link w:val="Heading1Char"/>
    <w:uiPriority w:val="4"/>
    <w:qFormat/>
    <w:rsid w:val="000F7F70"/>
    <w:pPr>
      <w:spacing w:after="160" w:line="216" w:lineRule="auto"/>
      <w:outlineLvl w:val="0"/>
    </w:pPr>
    <w:rPr>
      <w:rFonts w:ascii="Arial" w:eastAsiaTheme="minorEastAsia" w:hAnsi="Arial" w:cs="Arial"/>
      <w:b/>
      <w:bCs/>
      <w:noProof/>
      <w:color w:val="000000" w:themeColor="text1"/>
      <w:sz w:val="72"/>
      <w:szCs w:val="84"/>
      <w:lang w:val="en-AU" w:eastAsia="en-AU"/>
    </w:rPr>
  </w:style>
  <w:style w:type="paragraph" w:styleId="Heading2">
    <w:name w:val="heading 2"/>
    <w:aliases w:val="MQ Major Subheading - Level 2"/>
    <w:basedOn w:val="Normal"/>
    <w:next w:val="Normal"/>
    <w:link w:val="Heading2Char"/>
    <w:uiPriority w:val="5"/>
    <w:qFormat/>
    <w:rsid w:val="000F7F70"/>
    <w:pPr>
      <w:spacing w:before="120" w:after="360"/>
      <w:ind w:left="340"/>
      <w:outlineLvl w:val="1"/>
    </w:pPr>
    <w:rPr>
      <w:rFonts w:ascii="Arial" w:eastAsia="Times New Roman" w:hAnsi="Arial" w:cs="Georgia"/>
      <w:caps/>
      <w:color w:val="000000"/>
      <w:sz w:val="36"/>
      <w:lang w:val="en-AU"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4C52"/>
    <w:pPr>
      <w:ind w:left="720"/>
      <w:contextualSpacing/>
    </w:pPr>
  </w:style>
  <w:style w:type="character" w:customStyle="1" w:styleId="Heading1Char">
    <w:name w:val="Heading 1 Char"/>
    <w:aliases w:val="MQ Major Headings Level 1 Char"/>
    <w:basedOn w:val="DefaultParagraphFont"/>
    <w:link w:val="Heading1"/>
    <w:uiPriority w:val="4"/>
    <w:rsid w:val="000F7F70"/>
    <w:rPr>
      <w:rFonts w:ascii="Arial" w:eastAsiaTheme="minorEastAsia" w:hAnsi="Arial" w:cs="Arial"/>
      <w:b/>
      <w:bCs/>
      <w:noProof/>
      <w:color w:val="000000" w:themeColor="text1"/>
      <w:sz w:val="72"/>
      <w:szCs w:val="84"/>
      <w:lang w:val="en-AU" w:eastAsia="en-AU"/>
    </w:rPr>
  </w:style>
  <w:style w:type="character" w:customStyle="1" w:styleId="Heading2Char">
    <w:name w:val="Heading 2 Char"/>
    <w:aliases w:val="MQ Major Subheading - Level 2 Char"/>
    <w:basedOn w:val="DefaultParagraphFont"/>
    <w:link w:val="Heading2"/>
    <w:uiPriority w:val="5"/>
    <w:rsid w:val="000F7F70"/>
    <w:rPr>
      <w:rFonts w:ascii="Arial" w:eastAsia="Times New Roman" w:hAnsi="Arial" w:cs="Georgia"/>
      <w:caps/>
      <w:color w:val="000000"/>
      <w:sz w:val="36"/>
      <w:lang w:val="en-AU" w:eastAsia="en-AU"/>
    </w:rPr>
  </w:style>
  <w:style w:type="paragraph" w:styleId="Header">
    <w:name w:val="header"/>
    <w:basedOn w:val="Normal"/>
    <w:link w:val="HeaderChar"/>
    <w:uiPriority w:val="99"/>
    <w:unhideWhenUsed/>
    <w:rsid w:val="000F7F70"/>
    <w:pPr>
      <w:tabs>
        <w:tab w:val="center" w:pos="4513"/>
        <w:tab w:val="right" w:pos="9026"/>
      </w:tabs>
    </w:pPr>
  </w:style>
  <w:style w:type="character" w:customStyle="1" w:styleId="HeaderChar">
    <w:name w:val="Header Char"/>
    <w:basedOn w:val="DefaultParagraphFont"/>
    <w:link w:val="Header"/>
    <w:uiPriority w:val="99"/>
    <w:rsid w:val="000F7F70"/>
  </w:style>
  <w:style w:type="paragraph" w:styleId="Footer">
    <w:name w:val="footer"/>
    <w:basedOn w:val="Normal"/>
    <w:link w:val="FooterChar"/>
    <w:uiPriority w:val="99"/>
    <w:unhideWhenUsed/>
    <w:rsid w:val="000F7F70"/>
    <w:pPr>
      <w:tabs>
        <w:tab w:val="center" w:pos="4513"/>
        <w:tab w:val="right" w:pos="9026"/>
      </w:tabs>
    </w:pPr>
  </w:style>
  <w:style w:type="character" w:customStyle="1" w:styleId="FooterChar">
    <w:name w:val="Footer Char"/>
    <w:basedOn w:val="DefaultParagraphFont"/>
    <w:link w:val="Footer"/>
    <w:uiPriority w:val="99"/>
    <w:rsid w:val="000F7F70"/>
  </w:style>
  <w:style w:type="character" w:styleId="Hyperlink">
    <w:name w:val="Hyperlink"/>
    <w:basedOn w:val="DefaultParagraphFont"/>
    <w:uiPriority w:val="99"/>
    <w:unhideWhenUsed/>
    <w:rsid w:val="000F7F70"/>
    <w:rPr>
      <w:color w:val="0563C1" w:themeColor="hyperlink"/>
      <w:u w:val="single"/>
    </w:rPr>
  </w:style>
  <w:style w:type="paragraph" w:styleId="Caption">
    <w:name w:val="caption"/>
    <w:basedOn w:val="Normal"/>
    <w:next w:val="Normal"/>
    <w:uiPriority w:val="35"/>
    <w:unhideWhenUsed/>
    <w:qFormat/>
    <w:rsid w:val="00F46A15"/>
    <w:pPr>
      <w:spacing w:after="200"/>
    </w:pPr>
    <w:rPr>
      <w:i/>
      <w:iCs/>
      <w:color w:val="44546A" w:themeColor="text2"/>
      <w:sz w:val="18"/>
      <w:szCs w:val="18"/>
    </w:rPr>
  </w:style>
  <w:style w:type="table" w:styleId="TableGrid">
    <w:name w:val="Table Grid"/>
    <w:basedOn w:val="TableNormal"/>
    <w:uiPriority w:val="39"/>
    <w:rsid w:val="00DA18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qFormat/>
    <w:rsid w:val="000E1DE4"/>
    <w:pPr>
      <w:widowControl w:val="0"/>
      <w:spacing w:after="120" w:line="240" w:lineRule="exact"/>
      <w:ind w:left="1701" w:right="844"/>
    </w:pPr>
    <w:rPr>
      <w:rFonts w:eastAsia="Calibri"/>
      <w:sz w:val="20"/>
      <w:szCs w:val="20"/>
    </w:rPr>
  </w:style>
  <w:style w:type="character" w:styleId="Emphasis">
    <w:name w:val="Emphasis"/>
    <w:basedOn w:val="DefaultParagraphFont"/>
    <w:uiPriority w:val="20"/>
    <w:qFormat/>
    <w:rsid w:val="009A31A1"/>
    <w:rPr>
      <w:i/>
      <w:iCs/>
    </w:rPr>
  </w:style>
  <w:style w:type="character" w:customStyle="1" w:styleId="apple-converted-space">
    <w:name w:val="apple-converted-space"/>
    <w:basedOn w:val="DefaultParagraphFont"/>
    <w:rsid w:val="009A31A1"/>
  </w:style>
  <w:style w:type="paragraph" w:customStyle="1" w:styleId="EndNoteBibliography">
    <w:name w:val="EndNote Bibliography"/>
    <w:basedOn w:val="Normal"/>
    <w:link w:val="EndNoteBibliographyChar"/>
    <w:rsid w:val="009600A9"/>
    <w:pPr>
      <w:spacing w:after="160"/>
    </w:pPr>
    <w:rPr>
      <w:rFonts w:ascii="Calibri" w:hAnsi="Calibri" w:cs="Calibri"/>
      <w:noProof/>
      <w:sz w:val="22"/>
      <w:szCs w:val="22"/>
    </w:rPr>
  </w:style>
  <w:style w:type="character" w:customStyle="1" w:styleId="EndNoteBibliographyChar">
    <w:name w:val="EndNote Bibliography Char"/>
    <w:basedOn w:val="DefaultParagraphFont"/>
    <w:link w:val="EndNoteBibliography"/>
    <w:rsid w:val="009600A9"/>
    <w:rPr>
      <w:rFonts w:ascii="Calibri" w:hAnsi="Calibri" w:cs="Calibri"/>
      <w:noProof/>
      <w:sz w:val="22"/>
      <w:szCs w:val="22"/>
      <w:lang w:val="en-US"/>
    </w:rPr>
  </w:style>
  <w:style w:type="paragraph" w:customStyle="1" w:styleId="EndNoteBibliographyTitle">
    <w:name w:val="EndNote Bibliography Title"/>
    <w:basedOn w:val="Normal"/>
    <w:link w:val="EndNoteBibliographyTitleChar"/>
    <w:rsid w:val="00965A36"/>
    <w:pPr>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965A36"/>
    <w:rPr>
      <w:rFonts w:ascii="Calibri" w:hAnsi="Calibri" w:cs="Calibri"/>
      <w:noProof/>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17014">
      <w:bodyDiv w:val="1"/>
      <w:marLeft w:val="0"/>
      <w:marRight w:val="0"/>
      <w:marTop w:val="0"/>
      <w:marBottom w:val="0"/>
      <w:divBdr>
        <w:top w:val="none" w:sz="0" w:space="0" w:color="auto"/>
        <w:left w:val="none" w:sz="0" w:space="0" w:color="auto"/>
        <w:bottom w:val="none" w:sz="0" w:space="0" w:color="auto"/>
        <w:right w:val="none" w:sz="0" w:space="0" w:color="auto"/>
      </w:divBdr>
    </w:div>
    <w:div w:id="397434673">
      <w:bodyDiv w:val="1"/>
      <w:marLeft w:val="0"/>
      <w:marRight w:val="0"/>
      <w:marTop w:val="0"/>
      <w:marBottom w:val="0"/>
      <w:divBdr>
        <w:top w:val="none" w:sz="0" w:space="0" w:color="auto"/>
        <w:left w:val="none" w:sz="0" w:space="0" w:color="auto"/>
        <w:bottom w:val="none" w:sz="0" w:space="0" w:color="auto"/>
        <w:right w:val="none" w:sz="0" w:space="0" w:color="auto"/>
      </w:divBdr>
    </w:div>
    <w:div w:id="556163608">
      <w:bodyDiv w:val="1"/>
      <w:marLeft w:val="0"/>
      <w:marRight w:val="0"/>
      <w:marTop w:val="0"/>
      <w:marBottom w:val="0"/>
      <w:divBdr>
        <w:top w:val="none" w:sz="0" w:space="0" w:color="auto"/>
        <w:left w:val="none" w:sz="0" w:space="0" w:color="auto"/>
        <w:bottom w:val="none" w:sz="0" w:space="0" w:color="auto"/>
        <w:right w:val="none" w:sz="0" w:space="0" w:color="auto"/>
      </w:divBdr>
    </w:div>
    <w:div w:id="604189648">
      <w:bodyDiv w:val="1"/>
      <w:marLeft w:val="0"/>
      <w:marRight w:val="0"/>
      <w:marTop w:val="0"/>
      <w:marBottom w:val="0"/>
      <w:divBdr>
        <w:top w:val="none" w:sz="0" w:space="0" w:color="auto"/>
        <w:left w:val="none" w:sz="0" w:space="0" w:color="auto"/>
        <w:bottom w:val="none" w:sz="0" w:space="0" w:color="auto"/>
        <w:right w:val="none" w:sz="0" w:space="0" w:color="auto"/>
      </w:divBdr>
    </w:div>
    <w:div w:id="1404570046">
      <w:bodyDiv w:val="1"/>
      <w:marLeft w:val="0"/>
      <w:marRight w:val="0"/>
      <w:marTop w:val="0"/>
      <w:marBottom w:val="0"/>
      <w:divBdr>
        <w:top w:val="none" w:sz="0" w:space="0" w:color="auto"/>
        <w:left w:val="none" w:sz="0" w:space="0" w:color="auto"/>
        <w:bottom w:val="none" w:sz="0" w:space="0" w:color="auto"/>
        <w:right w:val="none" w:sz="0" w:space="0" w:color="auto"/>
      </w:divBdr>
    </w:div>
    <w:div w:id="202902332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diagramLayout" Target="diagrams/layout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leigh.staas@mq.edu.au"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65C065-24CF-4233-B4F8-77D87128F7E6}" type="doc">
      <dgm:prSet loTypeId="urn:microsoft.com/office/officeart/2005/8/layout/hList2" loCatId="list" qsTypeId="urn:microsoft.com/office/officeart/2005/8/quickstyle/simple1" qsCatId="simple" csTypeId="urn:microsoft.com/office/officeart/2005/8/colors/accent6_2" csCatId="accent6" phldr="1"/>
      <dgm:spPr/>
      <dgm:t>
        <a:bodyPr/>
        <a:lstStyle/>
        <a:p>
          <a:endParaRPr lang="en-US"/>
        </a:p>
      </dgm:t>
    </dgm:pt>
    <dgm:pt modelId="{3D4A0611-1807-465D-A8E6-BCDDFFA6D400}">
      <dgm:prSet phldrT="[Text]"/>
      <dgm:spPr/>
      <dgm:t>
        <a:bodyPr/>
        <a:lstStyle/>
        <a:p>
          <a:r>
            <a:rPr lang="en-US" dirty="0" smtClean="0"/>
            <a:t>Location</a:t>
          </a:r>
          <a:endParaRPr lang="en-US" dirty="0"/>
        </a:p>
      </dgm:t>
    </dgm:pt>
    <dgm:pt modelId="{B6E42AF1-1619-463F-9D6B-53C001D0B64E}" type="parTrans" cxnId="{84FE6257-D2B0-4362-9519-335E0A2061FA}">
      <dgm:prSet/>
      <dgm:spPr/>
      <dgm:t>
        <a:bodyPr/>
        <a:lstStyle/>
        <a:p>
          <a:endParaRPr lang="en-US"/>
        </a:p>
      </dgm:t>
    </dgm:pt>
    <dgm:pt modelId="{A2E38875-8E4D-4604-8119-ACEC12C8C020}" type="sibTrans" cxnId="{84FE6257-D2B0-4362-9519-335E0A2061FA}">
      <dgm:prSet/>
      <dgm:spPr/>
      <dgm:t>
        <a:bodyPr/>
        <a:lstStyle/>
        <a:p>
          <a:endParaRPr lang="en-US"/>
        </a:p>
      </dgm:t>
    </dgm:pt>
    <dgm:pt modelId="{3E98573C-3F77-4C56-8942-F4E1BA014BF3}">
      <dgm:prSet phldrT="[Text]"/>
      <dgm:spPr/>
      <dgm:t>
        <a:bodyPr/>
        <a:lstStyle/>
        <a:p>
          <a:r>
            <a:rPr lang="en-US" b="1" dirty="0" smtClean="0"/>
            <a:t>Local climate</a:t>
          </a:r>
          <a:endParaRPr lang="en-US" b="1" dirty="0"/>
        </a:p>
      </dgm:t>
    </dgm:pt>
    <dgm:pt modelId="{5A9CF891-279B-4A2B-A770-777377D82207}" type="parTrans" cxnId="{C1A39CB0-2B53-496B-AE1B-38016E7191D5}">
      <dgm:prSet/>
      <dgm:spPr/>
      <dgm:t>
        <a:bodyPr/>
        <a:lstStyle/>
        <a:p>
          <a:endParaRPr lang="en-US"/>
        </a:p>
      </dgm:t>
    </dgm:pt>
    <dgm:pt modelId="{83559EE4-C5DB-4A7A-B4AA-7E2B10D40EBC}" type="sibTrans" cxnId="{C1A39CB0-2B53-496B-AE1B-38016E7191D5}">
      <dgm:prSet/>
      <dgm:spPr/>
      <dgm:t>
        <a:bodyPr/>
        <a:lstStyle/>
        <a:p>
          <a:endParaRPr lang="en-US"/>
        </a:p>
      </dgm:t>
    </dgm:pt>
    <dgm:pt modelId="{A5C7A311-6448-49B6-A25D-382BF6E4D8C4}">
      <dgm:prSet phldrT="[Text]"/>
      <dgm:spPr/>
      <dgm:t>
        <a:bodyPr/>
        <a:lstStyle/>
        <a:p>
          <a:r>
            <a:rPr lang="en-US" dirty="0" smtClean="0"/>
            <a:t>Aesthetics</a:t>
          </a:r>
          <a:endParaRPr lang="en-US" dirty="0"/>
        </a:p>
      </dgm:t>
    </dgm:pt>
    <dgm:pt modelId="{932AC3CA-7699-4088-86EC-BC4580B5D662}" type="parTrans" cxnId="{E979580B-C635-44CC-803A-9539726F3FF5}">
      <dgm:prSet/>
      <dgm:spPr/>
      <dgm:t>
        <a:bodyPr/>
        <a:lstStyle/>
        <a:p>
          <a:endParaRPr lang="en-US"/>
        </a:p>
      </dgm:t>
    </dgm:pt>
    <dgm:pt modelId="{7A359A45-FFA8-4E36-87F9-6B4571F3906A}" type="sibTrans" cxnId="{E979580B-C635-44CC-803A-9539726F3FF5}">
      <dgm:prSet/>
      <dgm:spPr/>
      <dgm:t>
        <a:bodyPr/>
        <a:lstStyle/>
        <a:p>
          <a:endParaRPr lang="en-US"/>
        </a:p>
      </dgm:t>
    </dgm:pt>
    <dgm:pt modelId="{93B8CB6F-D375-45EA-BB61-B0A672AF112D}">
      <dgm:prSet phldrT="[Text]"/>
      <dgm:spPr/>
      <dgm:t>
        <a:bodyPr/>
        <a:lstStyle/>
        <a:p>
          <a:r>
            <a:rPr lang="en-AU" b="1" i="0" u="none" dirty="0" smtClean="0"/>
            <a:t>Plant habit</a:t>
          </a:r>
          <a:endParaRPr lang="en-US" dirty="0"/>
        </a:p>
      </dgm:t>
    </dgm:pt>
    <dgm:pt modelId="{A8B1649F-044A-451D-9E00-6017D046D465}" type="parTrans" cxnId="{BF9D6DCD-CE3C-4D22-9952-80A75C7A53FD}">
      <dgm:prSet/>
      <dgm:spPr/>
      <dgm:t>
        <a:bodyPr/>
        <a:lstStyle/>
        <a:p>
          <a:endParaRPr lang="en-US"/>
        </a:p>
      </dgm:t>
    </dgm:pt>
    <dgm:pt modelId="{2D7493B5-BDAA-4D86-A5F5-FBF8C14CE846}" type="sibTrans" cxnId="{BF9D6DCD-CE3C-4D22-9952-80A75C7A53FD}">
      <dgm:prSet/>
      <dgm:spPr/>
      <dgm:t>
        <a:bodyPr/>
        <a:lstStyle/>
        <a:p>
          <a:endParaRPr lang="en-US"/>
        </a:p>
      </dgm:t>
    </dgm:pt>
    <dgm:pt modelId="{A86049DA-D5B6-4A12-8D28-B2F7BD6362AB}">
      <dgm:prSet phldrT="[Text]"/>
      <dgm:spPr/>
      <dgm:t>
        <a:bodyPr/>
        <a:lstStyle/>
        <a:p>
          <a:r>
            <a:rPr lang="en-US" dirty="0" smtClean="0"/>
            <a:t>Costs and Benefits</a:t>
          </a:r>
          <a:endParaRPr lang="en-US" dirty="0"/>
        </a:p>
      </dgm:t>
    </dgm:pt>
    <dgm:pt modelId="{0F5BFEE9-6F07-49B3-AF0D-8B01E228AAC1}" type="parTrans" cxnId="{6B402A44-9007-4156-A731-A1B71C576680}">
      <dgm:prSet/>
      <dgm:spPr/>
      <dgm:t>
        <a:bodyPr/>
        <a:lstStyle/>
        <a:p>
          <a:endParaRPr lang="en-US"/>
        </a:p>
      </dgm:t>
    </dgm:pt>
    <dgm:pt modelId="{170CE4CE-2FE9-4B0A-A672-612CCA68BB3E}" type="sibTrans" cxnId="{6B402A44-9007-4156-A731-A1B71C576680}">
      <dgm:prSet/>
      <dgm:spPr/>
      <dgm:t>
        <a:bodyPr/>
        <a:lstStyle/>
        <a:p>
          <a:endParaRPr lang="en-US"/>
        </a:p>
      </dgm:t>
    </dgm:pt>
    <dgm:pt modelId="{AF274201-93BD-42A5-9D7A-5FB79DC30A65}">
      <dgm:prSet phldrT="[Text]"/>
      <dgm:spPr/>
      <dgm:t>
        <a:bodyPr/>
        <a:lstStyle/>
        <a:p>
          <a:r>
            <a:rPr lang="en-AU" b="1" i="0" u="none" dirty="0" smtClean="0"/>
            <a:t>Placement suitability</a:t>
          </a:r>
          <a:endParaRPr lang="en-US" b="1" dirty="0"/>
        </a:p>
      </dgm:t>
    </dgm:pt>
    <dgm:pt modelId="{E1DE029E-E4EE-42A1-8C74-987197DD809E}" type="parTrans" cxnId="{DFA5F4BD-D9EE-4F44-AAA6-FCC3B1F1CFF4}">
      <dgm:prSet/>
      <dgm:spPr/>
      <dgm:t>
        <a:bodyPr/>
        <a:lstStyle/>
        <a:p>
          <a:endParaRPr lang="en-US"/>
        </a:p>
      </dgm:t>
    </dgm:pt>
    <dgm:pt modelId="{71DD8501-AE9E-4548-A0F1-06935D125382}" type="sibTrans" cxnId="{DFA5F4BD-D9EE-4F44-AAA6-FCC3B1F1CFF4}">
      <dgm:prSet/>
      <dgm:spPr/>
      <dgm:t>
        <a:bodyPr/>
        <a:lstStyle/>
        <a:p>
          <a:endParaRPr lang="en-US"/>
        </a:p>
      </dgm:t>
    </dgm:pt>
    <dgm:pt modelId="{6D12F34C-C545-44CD-83A0-D0E20D1E726C}">
      <dgm:prSet phldrT="[Text]"/>
      <dgm:spPr/>
      <dgm:t>
        <a:bodyPr/>
        <a:lstStyle/>
        <a:p>
          <a:r>
            <a:rPr lang="en-AU" b="1" i="0" u="none" dirty="0" smtClean="0"/>
            <a:t>Branch drop risk</a:t>
          </a:r>
          <a:endParaRPr lang="en-US" b="1" dirty="0"/>
        </a:p>
      </dgm:t>
    </dgm:pt>
    <dgm:pt modelId="{0D00DEF4-3352-4F3A-8841-CA951F4532C4}" type="parTrans" cxnId="{98CB0FB6-2320-42F5-8A04-CF153820CDEE}">
      <dgm:prSet/>
      <dgm:spPr/>
      <dgm:t>
        <a:bodyPr/>
        <a:lstStyle/>
        <a:p>
          <a:endParaRPr lang="en-US"/>
        </a:p>
      </dgm:t>
    </dgm:pt>
    <dgm:pt modelId="{457C079C-3984-4A73-8ED7-7DA230A03913}" type="sibTrans" cxnId="{98CB0FB6-2320-42F5-8A04-CF153820CDEE}">
      <dgm:prSet/>
      <dgm:spPr/>
      <dgm:t>
        <a:bodyPr/>
        <a:lstStyle/>
        <a:p>
          <a:endParaRPr lang="en-US"/>
        </a:p>
      </dgm:t>
    </dgm:pt>
    <dgm:pt modelId="{7D14B3E9-8035-417F-8C1E-43916262DE19}">
      <dgm:prSet/>
      <dgm:spPr/>
      <dgm:t>
        <a:bodyPr/>
        <a:lstStyle/>
        <a:p>
          <a:r>
            <a:rPr lang="en-US" b="1" dirty="0" smtClean="0"/>
            <a:t>Light level</a:t>
          </a:r>
          <a:endParaRPr lang="en-US" b="1" dirty="0"/>
        </a:p>
      </dgm:t>
    </dgm:pt>
    <dgm:pt modelId="{5853A781-EECD-429A-8D1A-2822E4EBDBFC}" type="parTrans" cxnId="{40D7F3B9-E94D-471A-9DFC-1ED55975A470}">
      <dgm:prSet/>
      <dgm:spPr/>
      <dgm:t>
        <a:bodyPr/>
        <a:lstStyle/>
        <a:p>
          <a:endParaRPr lang="en-US"/>
        </a:p>
      </dgm:t>
    </dgm:pt>
    <dgm:pt modelId="{654DFEF7-1524-41EB-92F8-8F88AE6A8D86}" type="sibTrans" cxnId="{40D7F3B9-E94D-471A-9DFC-1ED55975A470}">
      <dgm:prSet/>
      <dgm:spPr/>
      <dgm:t>
        <a:bodyPr/>
        <a:lstStyle/>
        <a:p>
          <a:endParaRPr lang="en-US"/>
        </a:p>
      </dgm:t>
    </dgm:pt>
    <dgm:pt modelId="{2A7F8B08-5435-45F4-9DF9-C35FAB31E7BB}">
      <dgm:prSet/>
      <dgm:spPr/>
      <dgm:t>
        <a:bodyPr/>
        <a:lstStyle/>
        <a:p>
          <a:r>
            <a:rPr lang="en-US" b="1" dirty="0" smtClean="0"/>
            <a:t>Frost tolerance</a:t>
          </a:r>
          <a:endParaRPr lang="en-US" b="1" dirty="0"/>
        </a:p>
      </dgm:t>
    </dgm:pt>
    <dgm:pt modelId="{3608D173-F2C0-4D6D-A493-FF5C9240EDE9}" type="parTrans" cxnId="{DC978662-66FF-47AF-A82C-BC96D656254C}">
      <dgm:prSet/>
      <dgm:spPr/>
      <dgm:t>
        <a:bodyPr/>
        <a:lstStyle/>
        <a:p>
          <a:endParaRPr lang="en-US"/>
        </a:p>
      </dgm:t>
    </dgm:pt>
    <dgm:pt modelId="{2261A38B-DD67-48AE-A4F7-DFD57384D1E2}" type="sibTrans" cxnId="{DC978662-66FF-47AF-A82C-BC96D656254C}">
      <dgm:prSet/>
      <dgm:spPr/>
      <dgm:t>
        <a:bodyPr/>
        <a:lstStyle/>
        <a:p>
          <a:endParaRPr lang="en-US"/>
        </a:p>
      </dgm:t>
    </dgm:pt>
    <dgm:pt modelId="{CECBBB04-AA86-47D5-9CD0-D2CD714C5559}">
      <dgm:prSet/>
      <dgm:spPr/>
      <dgm:t>
        <a:bodyPr/>
        <a:lstStyle/>
        <a:p>
          <a:r>
            <a:rPr lang="en-US" b="1" dirty="0" smtClean="0"/>
            <a:t>Drought tolerance</a:t>
          </a:r>
          <a:endParaRPr lang="en-US" b="1" dirty="0"/>
        </a:p>
      </dgm:t>
    </dgm:pt>
    <dgm:pt modelId="{435A4777-202B-401D-8F91-485D6AACCDC6}" type="parTrans" cxnId="{34BC12A5-EB7F-474B-AFFF-C3D6C6423FF1}">
      <dgm:prSet/>
      <dgm:spPr/>
      <dgm:t>
        <a:bodyPr/>
        <a:lstStyle/>
        <a:p>
          <a:endParaRPr lang="en-US"/>
        </a:p>
      </dgm:t>
    </dgm:pt>
    <dgm:pt modelId="{EB0A15CB-309F-4345-833A-DC78B19E8A64}" type="sibTrans" cxnId="{34BC12A5-EB7F-474B-AFFF-C3D6C6423FF1}">
      <dgm:prSet/>
      <dgm:spPr/>
      <dgm:t>
        <a:bodyPr/>
        <a:lstStyle/>
        <a:p>
          <a:endParaRPr lang="en-US"/>
        </a:p>
      </dgm:t>
    </dgm:pt>
    <dgm:pt modelId="{F9A35CA0-E4BC-46E3-A358-6BFAD5C31453}">
      <dgm:prSet/>
      <dgm:spPr/>
      <dgm:t>
        <a:bodyPr/>
        <a:lstStyle/>
        <a:p>
          <a:r>
            <a:rPr lang="en-US" b="1" dirty="0" smtClean="0"/>
            <a:t>Salinity tolerance</a:t>
          </a:r>
          <a:endParaRPr lang="en-US" b="1" dirty="0"/>
        </a:p>
      </dgm:t>
    </dgm:pt>
    <dgm:pt modelId="{69FEEF95-3A22-4416-8F98-C2818F29C9A4}" type="parTrans" cxnId="{CA764F56-CB07-490D-86B2-A2E24202BFF1}">
      <dgm:prSet/>
      <dgm:spPr/>
      <dgm:t>
        <a:bodyPr/>
        <a:lstStyle/>
        <a:p>
          <a:endParaRPr lang="en-US"/>
        </a:p>
      </dgm:t>
    </dgm:pt>
    <dgm:pt modelId="{B545AE4E-1A9E-4A9D-B14E-0DD57D5FFED5}" type="sibTrans" cxnId="{CA764F56-CB07-490D-86B2-A2E24202BFF1}">
      <dgm:prSet/>
      <dgm:spPr/>
      <dgm:t>
        <a:bodyPr/>
        <a:lstStyle/>
        <a:p>
          <a:endParaRPr lang="en-US"/>
        </a:p>
      </dgm:t>
    </dgm:pt>
    <dgm:pt modelId="{4DE1B1FC-651F-484E-995B-052CBDA3A508}">
      <dgm:prSet/>
      <dgm:spPr/>
      <dgm:t>
        <a:bodyPr/>
        <a:lstStyle/>
        <a:p>
          <a:r>
            <a:rPr lang="en-US" b="1" dirty="0" smtClean="0"/>
            <a:t>Wind tolerance</a:t>
          </a:r>
          <a:endParaRPr lang="en-US" b="1" dirty="0"/>
        </a:p>
      </dgm:t>
    </dgm:pt>
    <dgm:pt modelId="{690259ED-57DE-49B3-A290-64863A946466}" type="parTrans" cxnId="{33068864-2DA1-4B69-A722-523E2DC7CDF3}">
      <dgm:prSet/>
      <dgm:spPr/>
      <dgm:t>
        <a:bodyPr/>
        <a:lstStyle/>
        <a:p>
          <a:endParaRPr lang="en-US"/>
        </a:p>
      </dgm:t>
    </dgm:pt>
    <dgm:pt modelId="{ADEB4228-0218-4FAF-8DFB-45CBA7D09792}" type="sibTrans" cxnId="{33068864-2DA1-4B69-A722-523E2DC7CDF3}">
      <dgm:prSet/>
      <dgm:spPr/>
      <dgm:t>
        <a:bodyPr/>
        <a:lstStyle/>
        <a:p>
          <a:endParaRPr lang="en-US"/>
        </a:p>
      </dgm:t>
    </dgm:pt>
    <dgm:pt modelId="{E363AA2C-9199-483A-9623-3DBD38C03695}">
      <dgm:prSet/>
      <dgm:spPr/>
      <dgm:t>
        <a:bodyPr/>
        <a:lstStyle/>
        <a:p>
          <a:r>
            <a:rPr lang="en-US" b="1" dirty="0" smtClean="0"/>
            <a:t>Heat tolerance</a:t>
          </a:r>
          <a:endParaRPr lang="en-US" b="1" dirty="0"/>
        </a:p>
      </dgm:t>
    </dgm:pt>
    <dgm:pt modelId="{C8D0A863-F0EB-4FE2-8D3C-91B7FC8908C3}" type="parTrans" cxnId="{E3138F1D-9F6B-44B4-8471-66E4DCFBEBC3}">
      <dgm:prSet/>
      <dgm:spPr/>
      <dgm:t>
        <a:bodyPr/>
        <a:lstStyle/>
        <a:p>
          <a:endParaRPr lang="en-US"/>
        </a:p>
      </dgm:t>
    </dgm:pt>
    <dgm:pt modelId="{90A8FB4B-BC22-4E47-9DCC-E30790B74B00}" type="sibTrans" cxnId="{E3138F1D-9F6B-44B4-8471-66E4DCFBEBC3}">
      <dgm:prSet/>
      <dgm:spPr/>
      <dgm:t>
        <a:bodyPr/>
        <a:lstStyle/>
        <a:p>
          <a:endParaRPr lang="en-US"/>
        </a:p>
      </dgm:t>
    </dgm:pt>
    <dgm:pt modelId="{9AFFAF3E-40AF-4D1E-8D8C-B08854404B0E}">
      <dgm:prSet/>
      <dgm:spPr/>
      <dgm:t>
        <a:bodyPr/>
        <a:lstStyle/>
        <a:p>
          <a:r>
            <a:rPr lang="en-US" b="1" dirty="0" smtClean="0"/>
            <a:t>Pollution tolerance</a:t>
          </a:r>
          <a:endParaRPr lang="en-US" b="1" dirty="0"/>
        </a:p>
      </dgm:t>
    </dgm:pt>
    <dgm:pt modelId="{8B01ADA2-C805-415C-A2A5-1A4FA6296CFB}" type="parTrans" cxnId="{BB6CC749-889F-4AAB-98A4-E2673C735342}">
      <dgm:prSet/>
      <dgm:spPr/>
      <dgm:t>
        <a:bodyPr/>
        <a:lstStyle/>
        <a:p>
          <a:endParaRPr lang="en-US"/>
        </a:p>
      </dgm:t>
    </dgm:pt>
    <dgm:pt modelId="{77A4C499-A0A9-443A-B270-3E0511C4885C}" type="sibTrans" cxnId="{BB6CC749-889F-4AAB-98A4-E2673C735342}">
      <dgm:prSet/>
      <dgm:spPr/>
      <dgm:t>
        <a:bodyPr/>
        <a:lstStyle/>
        <a:p>
          <a:endParaRPr lang="en-US"/>
        </a:p>
      </dgm:t>
    </dgm:pt>
    <dgm:pt modelId="{0DCF0558-93E2-4EF4-A3DD-9C725742E288}">
      <dgm:prSet/>
      <dgm:spPr/>
      <dgm:t>
        <a:bodyPr/>
        <a:lstStyle/>
        <a:p>
          <a:r>
            <a:rPr lang="en-US" b="1" dirty="0" smtClean="0"/>
            <a:t>Coastal tolerance</a:t>
          </a:r>
          <a:endParaRPr lang="en-US" b="1" dirty="0"/>
        </a:p>
      </dgm:t>
    </dgm:pt>
    <dgm:pt modelId="{B3D62087-0E50-442E-87AC-8F99805F0C87}" type="parTrans" cxnId="{C29385A1-20AF-456F-AC30-60EE37B96D30}">
      <dgm:prSet/>
      <dgm:spPr/>
      <dgm:t>
        <a:bodyPr/>
        <a:lstStyle/>
        <a:p>
          <a:endParaRPr lang="en-US"/>
        </a:p>
      </dgm:t>
    </dgm:pt>
    <dgm:pt modelId="{AF159D5B-4F32-45E0-875E-C72207E46229}" type="sibTrans" cxnId="{C29385A1-20AF-456F-AC30-60EE37B96D30}">
      <dgm:prSet/>
      <dgm:spPr/>
      <dgm:t>
        <a:bodyPr/>
        <a:lstStyle/>
        <a:p>
          <a:endParaRPr lang="en-US"/>
        </a:p>
      </dgm:t>
    </dgm:pt>
    <dgm:pt modelId="{0E05846A-AA1B-4999-B07D-399DFB9F2AD4}">
      <dgm:prSet/>
      <dgm:spPr/>
      <dgm:t>
        <a:bodyPr/>
        <a:lstStyle/>
        <a:p>
          <a:r>
            <a:rPr lang="en-US" b="1" dirty="0" smtClean="0"/>
            <a:t>Waterlogging tolerance</a:t>
          </a:r>
          <a:endParaRPr lang="en-US" b="1" dirty="0"/>
        </a:p>
      </dgm:t>
    </dgm:pt>
    <dgm:pt modelId="{4B555126-5B4B-4E72-BE0C-B183FDCED94E}" type="parTrans" cxnId="{BCD5CFB7-40EE-4EBE-ABF4-E09DB92073E2}">
      <dgm:prSet/>
      <dgm:spPr/>
      <dgm:t>
        <a:bodyPr/>
        <a:lstStyle/>
        <a:p>
          <a:endParaRPr lang="en-US"/>
        </a:p>
      </dgm:t>
    </dgm:pt>
    <dgm:pt modelId="{C3BF0389-397F-459E-8C50-40995CCABE29}" type="sibTrans" cxnId="{BCD5CFB7-40EE-4EBE-ABF4-E09DB92073E2}">
      <dgm:prSet/>
      <dgm:spPr/>
      <dgm:t>
        <a:bodyPr/>
        <a:lstStyle/>
        <a:p>
          <a:endParaRPr lang="en-US"/>
        </a:p>
      </dgm:t>
    </dgm:pt>
    <dgm:pt modelId="{C1C83FDD-17BC-4778-B534-A507111A5EE4}">
      <dgm:prSet/>
      <dgm:spPr/>
      <dgm:t>
        <a:bodyPr/>
        <a:lstStyle/>
        <a:p>
          <a:r>
            <a:rPr lang="en-US" b="1" dirty="0" smtClean="0"/>
            <a:t>Shade tolerance</a:t>
          </a:r>
          <a:endParaRPr lang="en-US" b="1" dirty="0"/>
        </a:p>
      </dgm:t>
    </dgm:pt>
    <dgm:pt modelId="{5B14D3BA-14CB-478D-BFC5-3C36EA92850B}" type="parTrans" cxnId="{05AC04E2-9061-4698-AFD1-85528325A7B3}">
      <dgm:prSet/>
      <dgm:spPr/>
      <dgm:t>
        <a:bodyPr/>
        <a:lstStyle/>
        <a:p>
          <a:endParaRPr lang="en-US"/>
        </a:p>
      </dgm:t>
    </dgm:pt>
    <dgm:pt modelId="{9C84054F-03A8-4CFA-BE61-608CD66646B5}" type="sibTrans" cxnId="{05AC04E2-9061-4698-AFD1-85528325A7B3}">
      <dgm:prSet/>
      <dgm:spPr/>
      <dgm:t>
        <a:bodyPr/>
        <a:lstStyle/>
        <a:p>
          <a:endParaRPr lang="en-US"/>
        </a:p>
      </dgm:t>
    </dgm:pt>
    <dgm:pt modelId="{42933E5F-6D70-440A-8C41-7002DB039B9F}">
      <dgm:prSet/>
      <dgm:spPr/>
      <dgm:t>
        <a:bodyPr/>
        <a:lstStyle/>
        <a:p>
          <a:r>
            <a:rPr lang="en-US" b="1" dirty="0" smtClean="0"/>
            <a:t>Soil compaction tolerance</a:t>
          </a:r>
          <a:endParaRPr lang="en-US" b="1" dirty="0"/>
        </a:p>
      </dgm:t>
    </dgm:pt>
    <dgm:pt modelId="{28C9A48E-2491-4AEA-9838-2474D49AE1D9}" type="parTrans" cxnId="{F2E3C7F4-0C0D-47FB-8470-362FC96EF85A}">
      <dgm:prSet/>
      <dgm:spPr/>
      <dgm:t>
        <a:bodyPr/>
        <a:lstStyle/>
        <a:p>
          <a:endParaRPr lang="en-US"/>
        </a:p>
      </dgm:t>
    </dgm:pt>
    <dgm:pt modelId="{7B4104B4-11E4-4627-B6B7-21020403B222}" type="sibTrans" cxnId="{F2E3C7F4-0C0D-47FB-8470-362FC96EF85A}">
      <dgm:prSet/>
      <dgm:spPr/>
      <dgm:t>
        <a:bodyPr/>
        <a:lstStyle/>
        <a:p>
          <a:endParaRPr lang="en-US"/>
        </a:p>
      </dgm:t>
    </dgm:pt>
    <dgm:pt modelId="{642DA145-ADEB-452D-B464-930F254042F8}">
      <dgm:prSet/>
      <dgm:spPr/>
      <dgm:t>
        <a:bodyPr/>
        <a:lstStyle/>
        <a:p>
          <a:r>
            <a:rPr lang="en-US" b="1" dirty="0" smtClean="0"/>
            <a:t>Soil type</a:t>
          </a:r>
          <a:endParaRPr lang="en-US" b="1" dirty="0"/>
        </a:p>
      </dgm:t>
    </dgm:pt>
    <dgm:pt modelId="{CD8BB0B0-48DA-4F5C-9C8B-B4E364C3B475}" type="parTrans" cxnId="{AFC8642A-7D9B-4DDE-AEAC-265D84C62D08}">
      <dgm:prSet/>
      <dgm:spPr/>
      <dgm:t>
        <a:bodyPr/>
        <a:lstStyle/>
        <a:p>
          <a:endParaRPr lang="en-US"/>
        </a:p>
      </dgm:t>
    </dgm:pt>
    <dgm:pt modelId="{7AC39593-A35E-473D-9E42-184BAD8DA865}" type="sibTrans" cxnId="{AFC8642A-7D9B-4DDE-AEAC-265D84C62D08}">
      <dgm:prSet/>
      <dgm:spPr/>
      <dgm:t>
        <a:bodyPr/>
        <a:lstStyle/>
        <a:p>
          <a:endParaRPr lang="en-US"/>
        </a:p>
      </dgm:t>
    </dgm:pt>
    <dgm:pt modelId="{D78CCCD8-576A-4331-881C-3D3147F3C859}">
      <dgm:prSet/>
      <dgm:spPr/>
      <dgm:t>
        <a:bodyPr/>
        <a:lstStyle/>
        <a:p>
          <a:r>
            <a:rPr lang="en-US" b="1" dirty="0" smtClean="0"/>
            <a:t>Soil depth</a:t>
          </a:r>
          <a:endParaRPr lang="en-US" b="1" dirty="0"/>
        </a:p>
      </dgm:t>
    </dgm:pt>
    <dgm:pt modelId="{B7B4B4C9-1C5F-47C0-A460-E4D7168208A9}" type="parTrans" cxnId="{6E2510BE-262A-4234-97EB-F7AE462AA4FE}">
      <dgm:prSet/>
      <dgm:spPr/>
      <dgm:t>
        <a:bodyPr/>
        <a:lstStyle/>
        <a:p>
          <a:endParaRPr lang="en-US"/>
        </a:p>
      </dgm:t>
    </dgm:pt>
    <dgm:pt modelId="{B5E1DA5A-9D13-4963-BA93-E317F9BA7D65}" type="sibTrans" cxnId="{6E2510BE-262A-4234-97EB-F7AE462AA4FE}">
      <dgm:prSet/>
      <dgm:spPr/>
      <dgm:t>
        <a:bodyPr/>
        <a:lstStyle/>
        <a:p>
          <a:endParaRPr lang="en-US"/>
        </a:p>
      </dgm:t>
    </dgm:pt>
    <dgm:pt modelId="{49773B21-E371-4660-A9C3-FC2294B250E6}">
      <dgm:prSet/>
      <dgm:spPr/>
      <dgm:t>
        <a:bodyPr/>
        <a:lstStyle/>
        <a:p>
          <a:r>
            <a:rPr lang="en-US" b="1" dirty="0" smtClean="0"/>
            <a:t>Soil character</a:t>
          </a:r>
          <a:endParaRPr lang="en-US" b="1" dirty="0"/>
        </a:p>
      </dgm:t>
    </dgm:pt>
    <dgm:pt modelId="{99251E81-BB95-4F5F-ADD0-49C52C0B8FAC}" type="parTrans" cxnId="{6201124B-492D-4D3B-83D2-1361F6C4432A}">
      <dgm:prSet/>
      <dgm:spPr/>
      <dgm:t>
        <a:bodyPr/>
        <a:lstStyle/>
        <a:p>
          <a:endParaRPr lang="en-US"/>
        </a:p>
      </dgm:t>
    </dgm:pt>
    <dgm:pt modelId="{BF8EF04C-06D6-468C-BC58-C1540F5CF92D}" type="sibTrans" cxnId="{6201124B-492D-4D3B-83D2-1361F6C4432A}">
      <dgm:prSet/>
      <dgm:spPr/>
      <dgm:t>
        <a:bodyPr/>
        <a:lstStyle/>
        <a:p>
          <a:endParaRPr lang="en-US"/>
        </a:p>
      </dgm:t>
    </dgm:pt>
    <dgm:pt modelId="{156AD0D7-84E2-4EDF-8D1F-A141785CCD94}">
      <dgm:prSet/>
      <dgm:spPr/>
      <dgm:t>
        <a:bodyPr/>
        <a:lstStyle/>
        <a:p>
          <a:r>
            <a:rPr lang="en-US" b="1" dirty="0" smtClean="0"/>
            <a:t>Soil pH</a:t>
          </a:r>
          <a:endParaRPr lang="en-US" b="1" dirty="0"/>
        </a:p>
      </dgm:t>
    </dgm:pt>
    <dgm:pt modelId="{A997DDB6-828E-4E42-BC40-9504DE98F95C}" type="parTrans" cxnId="{E9BEE95D-A802-4CB8-A9D4-26C526E3FB52}">
      <dgm:prSet/>
      <dgm:spPr/>
      <dgm:t>
        <a:bodyPr/>
        <a:lstStyle/>
        <a:p>
          <a:endParaRPr lang="en-US"/>
        </a:p>
      </dgm:t>
    </dgm:pt>
    <dgm:pt modelId="{8D584E69-3A7C-4AF6-88A0-F64AF854148D}" type="sibTrans" cxnId="{E9BEE95D-A802-4CB8-A9D4-26C526E3FB52}">
      <dgm:prSet/>
      <dgm:spPr/>
      <dgm:t>
        <a:bodyPr/>
        <a:lstStyle/>
        <a:p>
          <a:endParaRPr lang="en-US"/>
        </a:p>
      </dgm:t>
    </dgm:pt>
    <dgm:pt modelId="{C00B3CA0-5874-4CF4-9FA5-75C96A445E62}">
      <dgm:prSet/>
      <dgm:spPr/>
      <dgm:t>
        <a:bodyPr/>
        <a:lstStyle/>
        <a:p>
          <a:r>
            <a:rPr lang="en-US" b="1" dirty="0" smtClean="0"/>
            <a:t>Establishment care</a:t>
          </a:r>
          <a:endParaRPr lang="en-US" b="1" dirty="0"/>
        </a:p>
      </dgm:t>
    </dgm:pt>
    <dgm:pt modelId="{5779B874-2960-4AD8-B51B-FD7ABA467EBA}" type="parTrans" cxnId="{498E7F7F-ABE9-4DB7-A8FB-07752527B680}">
      <dgm:prSet/>
      <dgm:spPr/>
      <dgm:t>
        <a:bodyPr/>
        <a:lstStyle/>
        <a:p>
          <a:endParaRPr lang="en-US"/>
        </a:p>
      </dgm:t>
    </dgm:pt>
    <dgm:pt modelId="{0D87AE9E-BEC7-4C60-BEDE-A769753EED8A}" type="sibTrans" cxnId="{498E7F7F-ABE9-4DB7-A8FB-07752527B680}">
      <dgm:prSet/>
      <dgm:spPr/>
      <dgm:t>
        <a:bodyPr/>
        <a:lstStyle/>
        <a:p>
          <a:endParaRPr lang="en-US"/>
        </a:p>
      </dgm:t>
    </dgm:pt>
    <dgm:pt modelId="{12E1ADB5-B660-4150-AC65-A266E7E5059E}">
      <dgm:prSet/>
      <dgm:spPr/>
      <dgm:t>
        <a:bodyPr/>
        <a:lstStyle/>
        <a:p>
          <a:r>
            <a:rPr lang="en-US" b="1" dirty="0" smtClean="0"/>
            <a:t>Ideal growing conditions</a:t>
          </a:r>
          <a:endParaRPr lang="en-US" b="1" dirty="0"/>
        </a:p>
      </dgm:t>
    </dgm:pt>
    <dgm:pt modelId="{AFF8212C-E63C-401D-AADD-2E1BD9436852}" type="parTrans" cxnId="{E02337E7-F8E7-473A-ADE0-2B90744760D5}">
      <dgm:prSet/>
      <dgm:spPr/>
      <dgm:t>
        <a:bodyPr/>
        <a:lstStyle/>
        <a:p>
          <a:endParaRPr lang="en-US"/>
        </a:p>
      </dgm:t>
    </dgm:pt>
    <dgm:pt modelId="{00E03A7E-6EAF-4CDF-BD05-283D03E8947E}" type="sibTrans" cxnId="{E02337E7-F8E7-473A-ADE0-2B90744760D5}">
      <dgm:prSet/>
      <dgm:spPr/>
      <dgm:t>
        <a:bodyPr/>
        <a:lstStyle/>
        <a:p>
          <a:endParaRPr lang="en-US"/>
        </a:p>
      </dgm:t>
    </dgm:pt>
    <dgm:pt modelId="{EAF42AED-EE4B-4CDA-9EF1-F3B5FC6F35EC}">
      <dgm:prSet/>
      <dgm:spPr/>
      <dgm:t>
        <a:bodyPr/>
        <a:lstStyle/>
        <a:p>
          <a:r>
            <a:rPr lang="en-AU" b="1" i="0" u="none" dirty="0" smtClean="0"/>
            <a:t>Climate of origin</a:t>
          </a:r>
          <a:endParaRPr lang="en-US" dirty="0"/>
        </a:p>
      </dgm:t>
    </dgm:pt>
    <dgm:pt modelId="{EB348F51-9389-4380-A875-D085681C52DC}" type="parTrans" cxnId="{9BBC6172-E4F2-4270-B575-1ABEE4221447}">
      <dgm:prSet/>
      <dgm:spPr/>
      <dgm:t>
        <a:bodyPr/>
        <a:lstStyle/>
        <a:p>
          <a:endParaRPr lang="en-US"/>
        </a:p>
      </dgm:t>
    </dgm:pt>
    <dgm:pt modelId="{9500A090-92AA-4585-AA3C-BF3A07AD9EAF}" type="sibTrans" cxnId="{9BBC6172-E4F2-4270-B575-1ABEE4221447}">
      <dgm:prSet/>
      <dgm:spPr/>
      <dgm:t>
        <a:bodyPr/>
        <a:lstStyle/>
        <a:p>
          <a:endParaRPr lang="en-US"/>
        </a:p>
      </dgm:t>
    </dgm:pt>
    <dgm:pt modelId="{9D0DE4FF-D20E-47DA-8362-8EB8C8975110}">
      <dgm:prSet/>
      <dgm:spPr/>
      <dgm:t>
        <a:bodyPr/>
        <a:lstStyle/>
        <a:p>
          <a:r>
            <a:rPr lang="en-AU" b="1" i="0" u="none" dirty="0" err="1" smtClean="0"/>
            <a:t>Multistem</a:t>
          </a:r>
          <a:r>
            <a:rPr lang="en-AU" b="1" i="0" u="none" dirty="0" smtClean="0"/>
            <a:t> development</a:t>
          </a:r>
          <a:endParaRPr lang="en-AU" dirty="0"/>
        </a:p>
      </dgm:t>
    </dgm:pt>
    <dgm:pt modelId="{A7B5D802-CF16-413E-9AC3-81C46CA3F786}" type="parTrans" cxnId="{8491D65F-CECC-4694-A058-4C6B905F6CAA}">
      <dgm:prSet/>
      <dgm:spPr/>
      <dgm:t>
        <a:bodyPr/>
        <a:lstStyle/>
        <a:p>
          <a:endParaRPr lang="en-US"/>
        </a:p>
      </dgm:t>
    </dgm:pt>
    <dgm:pt modelId="{B9106FFD-1159-4C06-8C30-C6C0A372759F}" type="sibTrans" cxnId="{8491D65F-CECC-4694-A058-4C6B905F6CAA}">
      <dgm:prSet/>
      <dgm:spPr/>
      <dgm:t>
        <a:bodyPr/>
        <a:lstStyle/>
        <a:p>
          <a:endParaRPr lang="en-US"/>
        </a:p>
      </dgm:t>
    </dgm:pt>
    <dgm:pt modelId="{BC50A553-1DB9-4C33-83EB-3D94373E3E4D}">
      <dgm:prSet/>
      <dgm:spPr/>
      <dgm:t>
        <a:bodyPr/>
        <a:lstStyle/>
        <a:p>
          <a:r>
            <a:rPr lang="en-AU" b="1" i="0" u="none" dirty="0" smtClean="0"/>
            <a:t>Form</a:t>
          </a:r>
          <a:endParaRPr lang="en-AU" dirty="0"/>
        </a:p>
      </dgm:t>
    </dgm:pt>
    <dgm:pt modelId="{15020BCE-4CCB-4410-8EAC-668EB08F4F0C}" type="parTrans" cxnId="{EE9BD6E7-8C15-48B8-9A7A-2B62498AB0D4}">
      <dgm:prSet/>
      <dgm:spPr/>
      <dgm:t>
        <a:bodyPr/>
        <a:lstStyle/>
        <a:p>
          <a:endParaRPr lang="en-US"/>
        </a:p>
      </dgm:t>
    </dgm:pt>
    <dgm:pt modelId="{13E236A9-5327-4673-91B9-9AEE15AC9674}" type="sibTrans" cxnId="{EE9BD6E7-8C15-48B8-9A7A-2B62498AB0D4}">
      <dgm:prSet/>
      <dgm:spPr/>
      <dgm:t>
        <a:bodyPr/>
        <a:lstStyle/>
        <a:p>
          <a:endParaRPr lang="en-US"/>
        </a:p>
      </dgm:t>
    </dgm:pt>
    <dgm:pt modelId="{6B860343-84B2-4FAE-9E8E-03CF21FB3506}">
      <dgm:prSet/>
      <dgm:spPr/>
      <dgm:t>
        <a:bodyPr/>
        <a:lstStyle/>
        <a:p>
          <a:r>
            <a:rPr lang="en-AU" b="1" i="0" u="none" dirty="0" smtClean="0"/>
            <a:t>Height</a:t>
          </a:r>
          <a:endParaRPr lang="en-AU" dirty="0"/>
        </a:p>
      </dgm:t>
    </dgm:pt>
    <dgm:pt modelId="{9369C9B8-49FB-433D-BCF3-82BDFDD26DB2}" type="parTrans" cxnId="{8B479C4B-D863-49AB-9257-78253327BA06}">
      <dgm:prSet/>
      <dgm:spPr/>
      <dgm:t>
        <a:bodyPr/>
        <a:lstStyle/>
        <a:p>
          <a:endParaRPr lang="en-US"/>
        </a:p>
      </dgm:t>
    </dgm:pt>
    <dgm:pt modelId="{FB079E10-073B-445D-B2D3-1EA60B616E1D}" type="sibTrans" cxnId="{8B479C4B-D863-49AB-9257-78253327BA06}">
      <dgm:prSet/>
      <dgm:spPr/>
      <dgm:t>
        <a:bodyPr/>
        <a:lstStyle/>
        <a:p>
          <a:endParaRPr lang="en-US"/>
        </a:p>
      </dgm:t>
    </dgm:pt>
    <dgm:pt modelId="{802914B1-FD93-467A-BCF7-01A9A196F36A}">
      <dgm:prSet/>
      <dgm:spPr/>
      <dgm:t>
        <a:bodyPr/>
        <a:lstStyle/>
        <a:p>
          <a:r>
            <a:rPr lang="en-AU" b="1" i="0" u="none" dirty="0" smtClean="0"/>
            <a:t>Width</a:t>
          </a:r>
          <a:endParaRPr lang="en-AU" dirty="0"/>
        </a:p>
      </dgm:t>
    </dgm:pt>
    <dgm:pt modelId="{3F0C865B-A6FD-4AC9-911A-553BEBE0DE6B}" type="parTrans" cxnId="{ECBE1C5F-F9F6-4EB5-A2E2-BE670D92B6E0}">
      <dgm:prSet/>
      <dgm:spPr/>
      <dgm:t>
        <a:bodyPr/>
        <a:lstStyle/>
        <a:p>
          <a:endParaRPr lang="en-US"/>
        </a:p>
      </dgm:t>
    </dgm:pt>
    <dgm:pt modelId="{1C2380FE-C7C7-4931-BA16-C47B371B1D9B}" type="sibTrans" cxnId="{ECBE1C5F-F9F6-4EB5-A2E2-BE670D92B6E0}">
      <dgm:prSet/>
      <dgm:spPr/>
      <dgm:t>
        <a:bodyPr/>
        <a:lstStyle/>
        <a:p>
          <a:endParaRPr lang="en-US"/>
        </a:p>
      </dgm:t>
    </dgm:pt>
    <dgm:pt modelId="{665378BB-812E-4515-A9E5-6D51ED8268AA}">
      <dgm:prSet/>
      <dgm:spPr/>
      <dgm:t>
        <a:bodyPr/>
        <a:lstStyle/>
        <a:p>
          <a:r>
            <a:rPr lang="en-AU" b="1" i="0" u="none" dirty="0" smtClean="0"/>
            <a:t>Growth  rate</a:t>
          </a:r>
          <a:endParaRPr lang="en-AU" dirty="0"/>
        </a:p>
      </dgm:t>
    </dgm:pt>
    <dgm:pt modelId="{828195DC-3635-43DC-8C33-9F19E400D6E7}" type="parTrans" cxnId="{8401AA0D-27F3-45C6-B79B-52371288EC9D}">
      <dgm:prSet/>
      <dgm:spPr/>
      <dgm:t>
        <a:bodyPr/>
        <a:lstStyle/>
        <a:p>
          <a:endParaRPr lang="en-US"/>
        </a:p>
      </dgm:t>
    </dgm:pt>
    <dgm:pt modelId="{24AD98A7-4964-44BC-B4C7-EB7F1CB95096}" type="sibTrans" cxnId="{8401AA0D-27F3-45C6-B79B-52371288EC9D}">
      <dgm:prSet/>
      <dgm:spPr/>
      <dgm:t>
        <a:bodyPr/>
        <a:lstStyle/>
        <a:p>
          <a:endParaRPr lang="en-US"/>
        </a:p>
      </dgm:t>
    </dgm:pt>
    <dgm:pt modelId="{545E4568-AC54-40CE-8CDD-0ADDF809FD37}">
      <dgm:prSet/>
      <dgm:spPr/>
      <dgm:t>
        <a:bodyPr/>
        <a:lstStyle/>
        <a:p>
          <a:r>
            <a:rPr lang="en-AU" b="1" i="0" u="none" dirty="0" smtClean="0"/>
            <a:t>Canopy shape</a:t>
          </a:r>
          <a:endParaRPr lang="en-AU" dirty="0"/>
        </a:p>
      </dgm:t>
    </dgm:pt>
    <dgm:pt modelId="{2EFA9562-C95A-4B9A-816E-3CC58AB2302A}" type="parTrans" cxnId="{94E5AC08-B829-4F0A-8EB9-2CE8962CFA36}">
      <dgm:prSet/>
      <dgm:spPr/>
      <dgm:t>
        <a:bodyPr/>
        <a:lstStyle/>
        <a:p>
          <a:endParaRPr lang="en-US"/>
        </a:p>
      </dgm:t>
    </dgm:pt>
    <dgm:pt modelId="{1A092B4A-6817-40B7-A46C-E303DA192DF9}" type="sibTrans" cxnId="{94E5AC08-B829-4F0A-8EB9-2CE8962CFA36}">
      <dgm:prSet/>
      <dgm:spPr/>
      <dgm:t>
        <a:bodyPr/>
        <a:lstStyle/>
        <a:p>
          <a:endParaRPr lang="en-US"/>
        </a:p>
      </dgm:t>
    </dgm:pt>
    <dgm:pt modelId="{6F7D8EDB-C24A-4C98-B30A-FA4240ACCE54}">
      <dgm:prSet/>
      <dgm:spPr/>
      <dgm:t>
        <a:bodyPr/>
        <a:lstStyle/>
        <a:p>
          <a:r>
            <a:rPr lang="en-AU" b="1" i="0" u="none" dirty="0" smtClean="0"/>
            <a:t>Shade intensity</a:t>
          </a:r>
          <a:endParaRPr lang="en-AU" dirty="0"/>
        </a:p>
      </dgm:t>
    </dgm:pt>
    <dgm:pt modelId="{6BA80FA1-7F8C-4CCD-99A1-0A3B975ABAA3}" type="parTrans" cxnId="{B882FA80-3120-438F-806F-8C93603BE055}">
      <dgm:prSet/>
      <dgm:spPr/>
      <dgm:t>
        <a:bodyPr/>
        <a:lstStyle/>
        <a:p>
          <a:endParaRPr lang="en-US"/>
        </a:p>
      </dgm:t>
    </dgm:pt>
    <dgm:pt modelId="{6B471063-5AF3-4096-A8C3-40ACA2785F31}" type="sibTrans" cxnId="{B882FA80-3120-438F-806F-8C93603BE055}">
      <dgm:prSet/>
      <dgm:spPr/>
      <dgm:t>
        <a:bodyPr/>
        <a:lstStyle/>
        <a:p>
          <a:endParaRPr lang="en-US"/>
        </a:p>
      </dgm:t>
    </dgm:pt>
    <dgm:pt modelId="{39FC4A5A-8B1C-4B43-A709-C798AA667984}">
      <dgm:prSet/>
      <dgm:spPr/>
      <dgm:t>
        <a:bodyPr/>
        <a:lstStyle/>
        <a:p>
          <a:r>
            <a:rPr lang="en-AU" b="1" i="0" u="none" dirty="0" smtClean="0"/>
            <a:t>Longevity</a:t>
          </a:r>
          <a:endParaRPr lang="en-AU" dirty="0"/>
        </a:p>
      </dgm:t>
    </dgm:pt>
    <dgm:pt modelId="{6727293D-CBAA-4D77-A210-514E63596D4A}" type="parTrans" cxnId="{4D30AAC3-EC12-47AA-BF0B-83054A6691A4}">
      <dgm:prSet/>
      <dgm:spPr/>
      <dgm:t>
        <a:bodyPr/>
        <a:lstStyle/>
        <a:p>
          <a:endParaRPr lang="en-US"/>
        </a:p>
      </dgm:t>
    </dgm:pt>
    <dgm:pt modelId="{23F4724A-303F-46BE-A847-7C0BA8EE617F}" type="sibTrans" cxnId="{4D30AAC3-EC12-47AA-BF0B-83054A6691A4}">
      <dgm:prSet/>
      <dgm:spPr/>
      <dgm:t>
        <a:bodyPr/>
        <a:lstStyle/>
        <a:p>
          <a:endParaRPr lang="en-US"/>
        </a:p>
      </dgm:t>
    </dgm:pt>
    <dgm:pt modelId="{81B735DD-59B5-4B87-8E8A-2B1FC75BE726}">
      <dgm:prSet/>
      <dgm:spPr/>
      <dgm:t>
        <a:bodyPr/>
        <a:lstStyle/>
        <a:p>
          <a:r>
            <a:rPr lang="en-AU" b="1" i="0" u="none" dirty="0" smtClean="0"/>
            <a:t>Leaf shape</a:t>
          </a:r>
          <a:endParaRPr lang="en-AU" dirty="0"/>
        </a:p>
      </dgm:t>
    </dgm:pt>
    <dgm:pt modelId="{18B69BD1-2E67-4DC9-8AFC-955BDBEADB40}" type="parTrans" cxnId="{7FEC4CBC-F984-47AD-A189-95613936ECCB}">
      <dgm:prSet/>
      <dgm:spPr/>
      <dgm:t>
        <a:bodyPr/>
        <a:lstStyle/>
        <a:p>
          <a:endParaRPr lang="en-US"/>
        </a:p>
      </dgm:t>
    </dgm:pt>
    <dgm:pt modelId="{B3154CBA-5B24-4369-92F1-984A9DB228FB}" type="sibTrans" cxnId="{7FEC4CBC-F984-47AD-A189-95613936ECCB}">
      <dgm:prSet/>
      <dgm:spPr/>
      <dgm:t>
        <a:bodyPr/>
        <a:lstStyle/>
        <a:p>
          <a:endParaRPr lang="en-US"/>
        </a:p>
      </dgm:t>
    </dgm:pt>
    <dgm:pt modelId="{70340854-6F4C-41B3-83B5-97FBEAA340ED}">
      <dgm:prSet/>
      <dgm:spPr/>
      <dgm:t>
        <a:bodyPr/>
        <a:lstStyle/>
        <a:p>
          <a:r>
            <a:rPr lang="en-AU" b="1" i="0" u="none" dirty="0" smtClean="0"/>
            <a:t>Flower type</a:t>
          </a:r>
          <a:endParaRPr lang="en-AU" dirty="0"/>
        </a:p>
      </dgm:t>
    </dgm:pt>
    <dgm:pt modelId="{F3BE1082-3363-4CA5-AB52-216D94EE75D7}" type="parTrans" cxnId="{3B75A118-1E27-4276-A347-6887A037F802}">
      <dgm:prSet/>
      <dgm:spPr/>
      <dgm:t>
        <a:bodyPr/>
        <a:lstStyle/>
        <a:p>
          <a:endParaRPr lang="en-US"/>
        </a:p>
      </dgm:t>
    </dgm:pt>
    <dgm:pt modelId="{5988F6AB-D0C7-4185-89BC-E24A3E412E51}" type="sibTrans" cxnId="{3B75A118-1E27-4276-A347-6887A037F802}">
      <dgm:prSet/>
      <dgm:spPr/>
      <dgm:t>
        <a:bodyPr/>
        <a:lstStyle/>
        <a:p>
          <a:endParaRPr lang="en-US"/>
        </a:p>
      </dgm:t>
    </dgm:pt>
    <dgm:pt modelId="{7FFDAB1F-17A7-44BF-B996-B64E4FF9640E}">
      <dgm:prSet/>
      <dgm:spPr/>
      <dgm:t>
        <a:bodyPr/>
        <a:lstStyle/>
        <a:p>
          <a:r>
            <a:rPr lang="en-AU" b="1" i="0" u="none" dirty="0" smtClean="0"/>
            <a:t>Flower colour</a:t>
          </a:r>
          <a:endParaRPr lang="en-AU" dirty="0"/>
        </a:p>
      </dgm:t>
    </dgm:pt>
    <dgm:pt modelId="{DA5BF0EE-27D1-4003-A0F5-8D4E3C6975AA}" type="parTrans" cxnId="{5CF44A32-35A0-4162-83B7-460D6EFEE026}">
      <dgm:prSet/>
      <dgm:spPr/>
      <dgm:t>
        <a:bodyPr/>
        <a:lstStyle/>
        <a:p>
          <a:endParaRPr lang="en-US"/>
        </a:p>
      </dgm:t>
    </dgm:pt>
    <dgm:pt modelId="{78E1CC2C-B504-410D-9586-D7BC87121101}" type="sibTrans" cxnId="{5CF44A32-35A0-4162-83B7-460D6EFEE026}">
      <dgm:prSet/>
      <dgm:spPr/>
      <dgm:t>
        <a:bodyPr/>
        <a:lstStyle/>
        <a:p>
          <a:endParaRPr lang="en-US"/>
        </a:p>
      </dgm:t>
    </dgm:pt>
    <dgm:pt modelId="{9DC75044-F61D-4C41-A8C8-022004627482}">
      <dgm:prSet/>
      <dgm:spPr/>
      <dgm:t>
        <a:bodyPr/>
        <a:lstStyle/>
        <a:p>
          <a:r>
            <a:rPr lang="en-AU" b="1" i="0" u="none" dirty="0" smtClean="0"/>
            <a:t>Flower season</a:t>
          </a:r>
          <a:endParaRPr lang="en-AU" dirty="0"/>
        </a:p>
      </dgm:t>
    </dgm:pt>
    <dgm:pt modelId="{33299F64-1820-41F2-A762-6A76CE7163B9}" type="parTrans" cxnId="{5A1E2203-40C9-4EA1-A4F6-42AAACCEA298}">
      <dgm:prSet/>
      <dgm:spPr/>
      <dgm:t>
        <a:bodyPr/>
        <a:lstStyle/>
        <a:p>
          <a:endParaRPr lang="en-US"/>
        </a:p>
      </dgm:t>
    </dgm:pt>
    <dgm:pt modelId="{73A43CB2-4D28-48E4-AF29-65D2E5920366}" type="sibTrans" cxnId="{5A1E2203-40C9-4EA1-A4F6-42AAACCEA298}">
      <dgm:prSet/>
      <dgm:spPr/>
      <dgm:t>
        <a:bodyPr/>
        <a:lstStyle/>
        <a:p>
          <a:endParaRPr lang="en-US"/>
        </a:p>
      </dgm:t>
    </dgm:pt>
    <dgm:pt modelId="{916BE0B8-ECFE-4B43-980B-E638DE1A30FE}">
      <dgm:prSet/>
      <dgm:spPr/>
      <dgm:t>
        <a:bodyPr/>
        <a:lstStyle/>
        <a:p>
          <a:r>
            <a:rPr lang="en-AU" b="1" i="0" u="none" dirty="0" smtClean="0"/>
            <a:t>Fragrance</a:t>
          </a:r>
          <a:endParaRPr lang="en-AU" dirty="0"/>
        </a:p>
      </dgm:t>
    </dgm:pt>
    <dgm:pt modelId="{42BE5D1B-A9B6-41DC-B5FC-87018871BC70}" type="parTrans" cxnId="{BAA6EECD-08CA-44C2-9674-0E2A7E574829}">
      <dgm:prSet/>
      <dgm:spPr/>
      <dgm:t>
        <a:bodyPr/>
        <a:lstStyle/>
        <a:p>
          <a:endParaRPr lang="en-US"/>
        </a:p>
      </dgm:t>
    </dgm:pt>
    <dgm:pt modelId="{0698C8C7-E64A-4B6E-B7ED-DC41CED643A3}" type="sibTrans" cxnId="{BAA6EECD-08CA-44C2-9674-0E2A7E574829}">
      <dgm:prSet/>
      <dgm:spPr/>
      <dgm:t>
        <a:bodyPr/>
        <a:lstStyle/>
        <a:p>
          <a:endParaRPr lang="en-US"/>
        </a:p>
      </dgm:t>
    </dgm:pt>
    <dgm:pt modelId="{C9D83CEC-7EC6-41B7-BC80-01F5D9003EAB}">
      <dgm:prSet/>
      <dgm:spPr/>
      <dgm:t>
        <a:bodyPr/>
        <a:lstStyle/>
        <a:p>
          <a:r>
            <a:rPr lang="en-AU" b="1" i="0" u="none" dirty="0" smtClean="0"/>
            <a:t>Bark colour</a:t>
          </a:r>
          <a:endParaRPr lang="en-AU" dirty="0"/>
        </a:p>
      </dgm:t>
    </dgm:pt>
    <dgm:pt modelId="{C9742D70-DE41-4B34-AA95-521D3CCA4F68}" type="parTrans" cxnId="{0BBBBCAC-A1B2-4684-83B0-BE79B86622CC}">
      <dgm:prSet/>
      <dgm:spPr/>
      <dgm:t>
        <a:bodyPr/>
        <a:lstStyle/>
        <a:p>
          <a:endParaRPr lang="en-US"/>
        </a:p>
      </dgm:t>
    </dgm:pt>
    <dgm:pt modelId="{0DA77322-EC6B-469C-8B62-1C8F23196A36}" type="sibTrans" cxnId="{0BBBBCAC-A1B2-4684-83B0-BE79B86622CC}">
      <dgm:prSet/>
      <dgm:spPr/>
      <dgm:t>
        <a:bodyPr/>
        <a:lstStyle/>
        <a:p>
          <a:endParaRPr lang="en-US"/>
        </a:p>
      </dgm:t>
    </dgm:pt>
    <dgm:pt modelId="{5FDEC001-A621-427E-ADCF-3F9069A58158}">
      <dgm:prSet/>
      <dgm:spPr/>
      <dgm:t>
        <a:bodyPr/>
        <a:lstStyle/>
        <a:p>
          <a:r>
            <a:rPr lang="en-AU" b="1" i="0" u="none" dirty="0" smtClean="0"/>
            <a:t>Bark texture</a:t>
          </a:r>
          <a:endParaRPr lang="en-AU" dirty="0"/>
        </a:p>
      </dgm:t>
    </dgm:pt>
    <dgm:pt modelId="{72965FB6-9401-4BD2-B18A-CD446505DD3B}" type="parTrans" cxnId="{80B90C53-3598-40F3-A070-41154B72E320}">
      <dgm:prSet/>
      <dgm:spPr/>
      <dgm:t>
        <a:bodyPr/>
        <a:lstStyle/>
        <a:p>
          <a:endParaRPr lang="en-US"/>
        </a:p>
      </dgm:t>
    </dgm:pt>
    <dgm:pt modelId="{72BCD37F-ADD8-4FD1-AB3D-565BCCCCAD35}" type="sibTrans" cxnId="{80B90C53-3598-40F3-A070-41154B72E320}">
      <dgm:prSet/>
      <dgm:spPr/>
      <dgm:t>
        <a:bodyPr/>
        <a:lstStyle/>
        <a:p>
          <a:endParaRPr lang="en-US"/>
        </a:p>
      </dgm:t>
    </dgm:pt>
    <dgm:pt modelId="{85B6C27A-DDBA-41E8-8B33-E72A5107D70A}">
      <dgm:prSet/>
      <dgm:spPr/>
      <dgm:t>
        <a:bodyPr/>
        <a:lstStyle/>
        <a:p>
          <a:r>
            <a:rPr lang="en-AU" b="1" i="0" u="none" dirty="0" smtClean="0"/>
            <a:t>Foliage colour</a:t>
          </a:r>
          <a:endParaRPr lang="en-AU" dirty="0"/>
        </a:p>
      </dgm:t>
    </dgm:pt>
    <dgm:pt modelId="{505DFE1E-CFE9-45C3-A24A-F0AD80B0604C}" type="parTrans" cxnId="{8EDBFD1C-524A-4D69-9CD9-F485E323948A}">
      <dgm:prSet/>
      <dgm:spPr/>
      <dgm:t>
        <a:bodyPr/>
        <a:lstStyle/>
        <a:p>
          <a:endParaRPr lang="en-US"/>
        </a:p>
      </dgm:t>
    </dgm:pt>
    <dgm:pt modelId="{DC72B7DB-F77A-482B-9F0D-6B43A8606E70}" type="sibTrans" cxnId="{8EDBFD1C-524A-4D69-9CD9-F485E323948A}">
      <dgm:prSet/>
      <dgm:spPr/>
      <dgm:t>
        <a:bodyPr/>
        <a:lstStyle/>
        <a:p>
          <a:endParaRPr lang="en-US"/>
        </a:p>
      </dgm:t>
    </dgm:pt>
    <dgm:pt modelId="{9CD2D623-1F5C-49F0-9900-42FA45AEEAEC}">
      <dgm:prSet/>
      <dgm:spPr/>
      <dgm:t>
        <a:bodyPr/>
        <a:lstStyle/>
        <a:p>
          <a:r>
            <a:rPr lang="en-AU" b="1" i="0" u="none" dirty="0" smtClean="0"/>
            <a:t>Fruit type</a:t>
          </a:r>
          <a:endParaRPr lang="en-AU" dirty="0"/>
        </a:p>
      </dgm:t>
    </dgm:pt>
    <dgm:pt modelId="{D2253151-C43D-40C5-85E7-91A356111DA2}" type="parTrans" cxnId="{B71721AE-146A-4D02-91AB-953C079BCED3}">
      <dgm:prSet/>
      <dgm:spPr/>
      <dgm:t>
        <a:bodyPr/>
        <a:lstStyle/>
        <a:p>
          <a:endParaRPr lang="en-US"/>
        </a:p>
      </dgm:t>
    </dgm:pt>
    <dgm:pt modelId="{11D9935B-3339-477D-A9F5-1869A84233D3}" type="sibTrans" cxnId="{B71721AE-146A-4D02-91AB-953C079BCED3}">
      <dgm:prSet/>
      <dgm:spPr/>
      <dgm:t>
        <a:bodyPr/>
        <a:lstStyle/>
        <a:p>
          <a:endParaRPr lang="en-US"/>
        </a:p>
      </dgm:t>
    </dgm:pt>
    <dgm:pt modelId="{9B7EDE81-CB4A-4A55-A98C-F35F155CDF45}">
      <dgm:prSet/>
      <dgm:spPr/>
      <dgm:t>
        <a:bodyPr/>
        <a:lstStyle/>
        <a:p>
          <a:r>
            <a:rPr lang="en-AU" b="1" i="0" u="none" dirty="0" smtClean="0"/>
            <a:t>Fruit colour</a:t>
          </a:r>
          <a:endParaRPr lang="en-AU" dirty="0"/>
        </a:p>
      </dgm:t>
    </dgm:pt>
    <dgm:pt modelId="{80F6F811-E0EE-4B8C-97D0-A7D5F12D257F}" type="parTrans" cxnId="{3CC1770E-11C6-476C-845A-1017D4FCEF2F}">
      <dgm:prSet/>
      <dgm:spPr/>
      <dgm:t>
        <a:bodyPr/>
        <a:lstStyle/>
        <a:p>
          <a:endParaRPr lang="en-US"/>
        </a:p>
      </dgm:t>
    </dgm:pt>
    <dgm:pt modelId="{C7DD2A4C-1A74-4092-98A9-19CE3433FEAC}" type="sibTrans" cxnId="{3CC1770E-11C6-476C-845A-1017D4FCEF2F}">
      <dgm:prSet/>
      <dgm:spPr/>
      <dgm:t>
        <a:bodyPr/>
        <a:lstStyle/>
        <a:p>
          <a:endParaRPr lang="en-US"/>
        </a:p>
      </dgm:t>
    </dgm:pt>
    <dgm:pt modelId="{C2CEDC22-0829-43F6-AD36-EE108746BD6E}">
      <dgm:prSet/>
      <dgm:spPr/>
      <dgm:t>
        <a:bodyPr/>
        <a:lstStyle/>
        <a:p>
          <a:r>
            <a:rPr lang="en-AU" b="1" i="0" u="none" dirty="0" smtClean="0"/>
            <a:t>Seasonal colour</a:t>
          </a:r>
          <a:endParaRPr lang="en-AU" dirty="0"/>
        </a:p>
      </dgm:t>
    </dgm:pt>
    <dgm:pt modelId="{908B4E25-87EC-4A5B-8C14-8D628957D619}" type="parTrans" cxnId="{0A555658-30BB-4389-9F02-240408B2CE5D}">
      <dgm:prSet/>
      <dgm:spPr/>
      <dgm:t>
        <a:bodyPr/>
        <a:lstStyle/>
        <a:p>
          <a:endParaRPr lang="en-US"/>
        </a:p>
      </dgm:t>
    </dgm:pt>
    <dgm:pt modelId="{D57DBCC0-ECC3-48F1-85E9-67DE13273AD7}" type="sibTrans" cxnId="{0A555658-30BB-4389-9F02-240408B2CE5D}">
      <dgm:prSet/>
      <dgm:spPr/>
      <dgm:t>
        <a:bodyPr/>
        <a:lstStyle/>
        <a:p>
          <a:endParaRPr lang="en-US"/>
        </a:p>
      </dgm:t>
    </dgm:pt>
    <dgm:pt modelId="{D33E3938-E6C5-4429-BE20-D29FAE5364BC}">
      <dgm:prSet/>
      <dgm:spPr/>
      <dgm:t>
        <a:bodyPr/>
        <a:lstStyle/>
        <a:p>
          <a:r>
            <a:rPr lang="en-AU" b="1" i="0" u="none" dirty="0" smtClean="0"/>
            <a:t>Juvenile traits</a:t>
          </a:r>
          <a:endParaRPr lang="en-AU" dirty="0"/>
        </a:p>
      </dgm:t>
    </dgm:pt>
    <dgm:pt modelId="{5BA51EBF-9631-4480-9CD7-8015B7B51A46}" type="parTrans" cxnId="{F0712DB1-BD0A-46DF-864F-ACF056871A29}">
      <dgm:prSet/>
      <dgm:spPr/>
      <dgm:t>
        <a:bodyPr/>
        <a:lstStyle/>
        <a:p>
          <a:endParaRPr lang="en-US"/>
        </a:p>
      </dgm:t>
    </dgm:pt>
    <dgm:pt modelId="{4266242C-530E-4FEC-AAFC-1C13E7F7706F}" type="sibTrans" cxnId="{F0712DB1-BD0A-46DF-864F-ACF056871A29}">
      <dgm:prSet/>
      <dgm:spPr/>
      <dgm:t>
        <a:bodyPr/>
        <a:lstStyle/>
        <a:p>
          <a:endParaRPr lang="en-US"/>
        </a:p>
      </dgm:t>
    </dgm:pt>
    <dgm:pt modelId="{8A97146E-B008-4D4D-908C-75C8A1DEF957}">
      <dgm:prSet/>
      <dgm:spPr/>
      <dgm:t>
        <a:bodyPr/>
        <a:lstStyle/>
        <a:p>
          <a:r>
            <a:rPr lang="en-AU" b="1" i="0" u="none" dirty="0" smtClean="0"/>
            <a:t>Edible products</a:t>
          </a:r>
          <a:endParaRPr lang="en-AU" b="1" dirty="0"/>
        </a:p>
      </dgm:t>
    </dgm:pt>
    <dgm:pt modelId="{775AA1F7-BE6F-4600-A16E-3F55222CD91B}" type="parTrans" cxnId="{4B4E32D3-83EF-4A3A-9951-4BAD059D3DFA}">
      <dgm:prSet/>
      <dgm:spPr/>
      <dgm:t>
        <a:bodyPr/>
        <a:lstStyle/>
        <a:p>
          <a:endParaRPr lang="en-US"/>
        </a:p>
      </dgm:t>
    </dgm:pt>
    <dgm:pt modelId="{14314266-2ED1-484F-BB48-807E9C3CC289}" type="sibTrans" cxnId="{4B4E32D3-83EF-4A3A-9951-4BAD059D3DFA}">
      <dgm:prSet/>
      <dgm:spPr/>
      <dgm:t>
        <a:bodyPr/>
        <a:lstStyle/>
        <a:p>
          <a:endParaRPr lang="en-US"/>
        </a:p>
      </dgm:t>
    </dgm:pt>
    <dgm:pt modelId="{1177C4DB-A77A-49E2-A70A-22ADCEEC7CB1}">
      <dgm:prSet/>
      <dgm:spPr/>
      <dgm:t>
        <a:bodyPr/>
        <a:lstStyle/>
        <a:p>
          <a:r>
            <a:rPr lang="en-AU" b="1" i="0" u="none" dirty="0" smtClean="0"/>
            <a:t>Maintenance level</a:t>
          </a:r>
          <a:endParaRPr lang="en-AU" b="1" dirty="0"/>
        </a:p>
      </dgm:t>
    </dgm:pt>
    <dgm:pt modelId="{D5D11666-B38B-46F8-BAEB-43C8305AA415}" type="parTrans" cxnId="{DC5CEEB6-89B1-49D6-982D-5C512C6BF0AF}">
      <dgm:prSet/>
      <dgm:spPr/>
      <dgm:t>
        <a:bodyPr/>
        <a:lstStyle/>
        <a:p>
          <a:endParaRPr lang="en-US"/>
        </a:p>
      </dgm:t>
    </dgm:pt>
    <dgm:pt modelId="{78B222FD-DB2F-467E-9EED-35D2DB5C658B}" type="sibTrans" cxnId="{DC5CEEB6-89B1-49D6-982D-5C512C6BF0AF}">
      <dgm:prSet/>
      <dgm:spPr/>
      <dgm:t>
        <a:bodyPr/>
        <a:lstStyle/>
        <a:p>
          <a:endParaRPr lang="en-US"/>
        </a:p>
      </dgm:t>
    </dgm:pt>
    <dgm:pt modelId="{518022D7-D8B3-415F-8C2E-BE189DE57233}">
      <dgm:prSet/>
      <dgm:spPr/>
      <dgm:t>
        <a:bodyPr/>
        <a:lstStyle/>
        <a:p>
          <a:r>
            <a:rPr lang="en-AU" b="1" i="0" u="none" dirty="0" smtClean="0"/>
            <a:t>Maintenance activities</a:t>
          </a:r>
          <a:endParaRPr lang="en-AU" b="1" dirty="0"/>
        </a:p>
      </dgm:t>
    </dgm:pt>
    <dgm:pt modelId="{4F165B97-D354-4AB0-96FD-314C51AD4FD2}" type="parTrans" cxnId="{F57BC0D8-0769-4CD5-8E12-E98C73907450}">
      <dgm:prSet/>
      <dgm:spPr/>
      <dgm:t>
        <a:bodyPr/>
        <a:lstStyle/>
        <a:p>
          <a:endParaRPr lang="en-US"/>
        </a:p>
      </dgm:t>
    </dgm:pt>
    <dgm:pt modelId="{59D4E300-5448-4844-9CC0-819379F92369}" type="sibTrans" cxnId="{F57BC0D8-0769-4CD5-8E12-E98C73907450}">
      <dgm:prSet/>
      <dgm:spPr/>
      <dgm:t>
        <a:bodyPr/>
        <a:lstStyle/>
        <a:p>
          <a:endParaRPr lang="en-US"/>
        </a:p>
      </dgm:t>
    </dgm:pt>
    <dgm:pt modelId="{0BA9F610-699B-482F-B133-BA9D3D25CE02}">
      <dgm:prSet/>
      <dgm:spPr/>
      <dgm:t>
        <a:bodyPr/>
        <a:lstStyle/>
        <a:p>
          <a:r>
            <a:rPr lang="en-AU" b="1" i="0" u="none" dirty="0" smtClean="0"/>
            <a:t>Supplementary watering</a:t>
          </a:r>
          <a:endParaRPr lang="en-AU" b="1" dirty="0"/>
        </a:p>
      </dgm:t>
    </dgm:pt>
    <dgm:pt modelId="{E7267737-72F0-475F-A577-85A82FD79A5E}" type="parTrans" cxnId="{F841381B-E8C0-4DF9-9AF5-DB3815439EA8}">
      <dgm:prSet/>
      <dgm:spPr/>
      <dgm:t>
        <a:bodyPr/>
        <a:lstStyle/>
        <a:p>
          <a:endParaRPr lang="en-US"/>
        </a:p>
      </dgm:t>
    </dgm:pt>
    <dgm:pt modelId="{6258B83B-9EEE-4C26-8076-E4C7707C5072}" type="sibTrans" cxnId="{F841381B-E8C0-4DF9-9AF5-DB3815439EA8}">
      <dgm:prSet/>
      <dgm:spPr/>
      <dgm:t>
        <a:bodyPr/>
        <a:lstStyle/>
        <a:p>
          <a:endParaRPr lang="en-US"/>
        </a:p>
      </dgm:t>
    </dgm:pt>
    <dgm:pt modelId="{B2F62A56-4F96-4FDD-B8B7-21E5B09541E2}">
      <dgm:prSet/>
      <dgm:spPr/>
      <dgm:t>
        <a:bodyPr/>
        <a:lstStyle/>
        <a:p>
          <a:r>
            <a:rPr lang="en-AU" b="1" i="0" u="none" dirty="0" smtClean="0"/>
            <a:t>Pests and diseases</a:t>
          </a:r>
          <a:endParaRPr lang="en-AU" b="1" dirty="0"/>
        </a:p>
      </dgm:t>
    </dgm:pt>
    <dgm:pt modelId="{3EB67569-8132-438C-B81A-DFF4AF060C7C}" type="parTrans" cxnId="{8D843F12-B28B-493D-A0E8-F011F9D63FEA}">
      <dgm:prSet/>
      <dgm:spPr/>
      <dgm:t>
        <a:bodyPr/>
        <a:lstStyle/>
        <a:p>
          <a:endParaRPr lang="en-US"/>
        </a:p>
      </dgm:t>
    </dgm:pt>
    <dgm:pt modelId="{27D98482-2408-4C00-BDC0-D359C05E6035}" type="sibTrans" cxnId="{8D843F12-B28B-493D-A0E8-F011F9D63FEA}">
      <dgm:prSet/>
      <dgm:spPr/>
      <dgm:t>
        <a:bodyPr/>
        <a:lstStyle/>
        <a:p>
          <a:endParaRPr lang="en-US"/>
        </a:p>
      </dgm:t>
    </dgm:pt>
    <dgm:pt modelId="{1EC5AE52-0D0A-44E9-A4C8-3FCE0A5014C2}">
      <dgm:prSet/>
      <dgm:spPr/>
      <dgm:t>
        <a:bodyPr/>
        <a:lstStyle/>
        <a:p>
          <a:r>
            <a:rPr lang="en-AU" b="1" i="0" u="none" dirty="0" smtClean="0"/>
            <a:t>Invasive roots</a:t>
          </a:r>
          <a:endParaRPr lang="en-AU" b="1" dirty="0"/>
        </a:p>
      </dgm:t>
    </dgm:pt>
    <dgm:pt modelId="{F7F19404-2791-493B-B56A-D5E9FE27343F}" type="parTrans" cxnId="{94E79CE0-880C-4714-AADD-D2FBA6681576}">
      <dgm:prSet/>
      <dgm:spPr/>
      <dgm:t>
        <a:bodyPr/>
        <a:lstStyle/>
        <a:p>
          <a:endParaRPr lang="en-US"/>
        </a:p>
      </dgm:t>
    </dgm:pt>
    <dgm:pt modelId="{B7FAF32B-6FBF-4747-9BAC-43DF283B38B1}" type="sibTrans" cxnId="{94E79CE0-880C-4714-AADD-D2FBA6681576}">
      <dgm:prSet/>
      <dgm:spPr/>
      <dgm:t>
        <a:bodyPr/>
        <a:lstStyle/>
        <a:p>
          <a:endParaRPr lang="en-US"/>
        </a:p>
      </dgm:t>
    </dgm:pt>
    <dgm:pt modelId="{97505C63-4AA0-43A9-8C3E-C62DD379238F}">
      <dgm:prSet/>
      <dgm:spPr/>
      <dgm:t>
        <a:bodyPr/>
        <a:lstStyle/>
        <a:p>
          <a:r>
            <a:rPr lang="en-AU" b="1" i="0" u="none" dirty="0" smtClean="0"/>
            <a:t>Root depth</a:t>
          </a:r>
          <a:endParaRPr lang="en-AU" b="1" dirty="0"/>
        </a:p>
      </dgm:t>
    </dgm:pt>
    <dgm:pt modelId="{AB2830DF-05D9-4711-9C6A-6E81D8874935}" type="parTrans" cxnId="{F3E5C923-9BD2-4DC8-8D03-BEE79D5F67D1}">
      <dgm:prSet/>
      <dgm:spPr/>
      <dgm:t>
        <a:bodyPr/>
        <a:lstStyle/>
        <a:p>
          <a:endParaRPr lang="en-US"/>
        </a:p>
      </dgm:t>
    </dgm:pt>
    <dgm:pt modelId="{2CE361CD-BB46-4055-B300-F45F6DEA29B9}" type="sibTrans" cxnId="{F3E5C923-9BD2-4DC8-8D03-BEE79D5F67D1}">
      <dgm:prSet/>
      <dgm:spPr/>
      <dgm:t>
        <a:bodyPr/>
        <a:lstStyle/>
        <a:p>
          <a:endParaRPr lang="en-US"/>
        </a:p>
      </dgm:t>
    </dgm:pt>
    <dgm:pt modelId="{E618DE39-215B-417C-B4DF-5A8FA69E39DE}">
      <dgm:prSet phldrT="[Text]"/>
      <dgm:spPr/>
      <dgm:t>
        <a:bodyPr/>
        <a:lstStyle/>
        <a:p>
          <a:r>
            <a:rPr lang="en-AU" b="1" i="0" u="none" dirty="0" err="1" smtClean="0"/>
            <a:t>Allergenicity</a:t>
          </a:r>
          <a:endParaRPr lang="en-US" b="1" dirty="0"/>
        </a:p>
      </dgm:t>
    </dgm:pt>
    <dgm:pt modelId="{05FCACD0-7B9C-4936-B257-76193D1409DA}" type="parTrans" cxnId="{1983E3D9-F1ED-4D4B-AFDE-2D8004C69C26}">
      <dgm:prSet/>
      <dgm:spPr/>
      <dgm:t>
        <a:bodyPr/>
        <a:lstStyle/>
        <a:p>
          <a:endParaRPr lang="en-US"/>
        </a:p>
      </dgm:t>
    </dgm:pt>
    <dgm:pt modelId="{23FA48A9-2733-4EB0-87EA-FAD7D71EEF3B}" type="sibTrans" cxnId="{1983E3D9-F1ED-4D4B-AFDE-2D8004C69C26}">
      <dgm:prSet/>
      <dgm:spPr/>
      <dgm:t>
        <a:bodyPr/>
        <a:lstStyle/>
        <a:p>
          <a:endParaRPr lang="en-US"/>
        </a:p>
      </dgm:t>
    </dgm:pt>
    <dgm:pt modelId="{1284EC3C-63A5-473B-B293-8C7E92E94C1E}">
      <dgm:prSet phldrT="[Text]"/>
      <dgm:spPr/>
      <dgm:t>
        <a:bodyPr/>
        <a:lstStyle/>
        <a:p>
          <a:r>
            <a:rPr lang="en-AU" b="1" i="0" u="none" dirty="0" smtClean="0"/>
            <a:t>Toxicity	</a:t>
          </a:r>
          <a:endParaRPr lang="en-US" b="1" dirty="0"/>
        </a:p>
      </dgm:t>
    </dgm:pt>
    <dgm:pt modelId="{064C5D2C-1E3F-40EC-BB07-1F0B20C450DE}" type="parTrans" cxnId="{6322532F-4D5A-4BAC-8152-786CF31E1551}">
      <dgm:prSet/>
      <dgm:spPr/>
      <dgm:t>
        <a:bodyPr/>
        <a:lstStyle/>
        <a:p>
          <a:endParaRPr lang="en-US"/>
        </a:p>
      </dgm:t>
    </dgm:pt>
    <dgm:pt modelId="{0FF843E2-2BBF-4CD8-9440-C5C7894A7B60}" type="sibTrans" cxnId="{6322532F-4D5A-4BAC-8152-786CF31E1551}">
      <dgm:prSet/>
      <dgm:spPr/>
      <dgm:t>
        <a:bodyPr/>
        <a:lstStyle/>
        <a:p>
          <a:endParaRPr lang="en-US"/>
        </a:p>
      </dgm:t>
    </dgm:pt>
    <dgm:pt modelId="{6671EF32-88AA-45E1-B7E9-97436B2D2DA7}">
      <dgm:prSet phldrT="[Text]"/>
      <dgm:spPr/>
      <dgm:t>
        <a:bodyPr/>
        <a:lstStyle/>
        <a:p>
          <a:r>
            <a:rPr lang="en-US" b="1" dirty="0" smtClean="0"/>
            <a:t>Spines and thorns</a:t>
          </a:r>
          <a:endParaRPr lang="en-US" b="1" dirty="0"/>
        </a:p>
      </dgm:t>
    </dgm:pt>
    <dgm:pt modelId="{F844F115-5C33-4CAC-8336-821490BDE52D}" type="parTrans" cxnId="{D39A443B-7A9B-4039-AC9D-0718DEA394D5}">
      <dgm:prSet/>
      <dgm:spPr/>
      <dgm:t>
        <a:bodyPr/>
        <a:lstStyle/>
        <a:p>
          <a:endParaRPr lang="en-US"/>
        </a:p>
      </dgm:t>
    </dgm:pt>
    <dgm:pt modelId="{D0F327A9-10F3-4845-A9D1-C2B5F6938E90}" type="sibTrans" cxnId="{D39A443B-7A9B-4039-AC9D-0718DEA394D5}">
      <dgm:prSet/>
      <dgm:spPr/>
      <dgm:t>
        <a:bodyPr/>
        <a:lstStyle/>
        <a:p>
          <a:endParaRPr lang="en-US"/>
        </a:p>
      </dgm:t>
    </dgm:pt>
    <dgm:pt modelId="{C3D5A118-0376-403F-9101-403873A8DE15}">
      <dgm:prSet phldrT="[Text]"/>
      <dgm:spPr/>
      <dgm:t>
        <a:bodyPr/>
        <a:lstStyle/>
        <a:p>
          <a:endParaRPr lang="en-US" dirty="0"/>
        </a:p>
      </dgm:t>
    </dgm:pt>
    <dgm:pt modelId="{6B3D6D8E-1D01-411B-8CCD-0B2B5FD96F35}" type="parTrans" cxnId="{4695711D-7D51-4C07-952E-1E2E295C1F79}">
      <dgm:prSet/>
      <dgm:spPr/>
      <dgm:t>
        <a:bodyPr/>
        <a:lstStyle/>
        <a:p>
          <a:endParaRPr lang="en-US"/>
        </a:p>
      </dgm:t>
    </dgm:pt>
    <dgm:pt modelId="{BCC01C46-274E-433B-A4C5-0444AD129CF0}" type="sibTrans" cxnId="{4695711D-7D51-4C07-952E-1E2E295C1F79}">
      <dgm:prSet/>
      <dgm:spPr/>
      <dgm:t>
        <a:bodyPr/>
        <a:lstStyle/>
        <a:p>
          <a:endParaRPr lang="en-US"/>
        </a:p>
      </dgm:t>
    </dgm:pt>
    <dgm:pt modelId="{40F6AA01-A3B2-4AAA-A0F6-F75A03074DE3}">
      <dgm:prSet/>
      <dgm:spPr/>
      <dgm:t>
        <a:bodyPr/>
        <a:lstStyle/>
        <a:p>
          <a:r>
            <a:rPr lang="en-AU" b="1" dirty="0" smtClean="0"/>
            <a:t>Groundcover and borders</a:t>
          </a:r>
          <a:endParaRPr lang="en-AU" b="1" dirty="0"/>
        </a:p>
      </dgm:t>
    </dgm:pt>
    <dgm:pt modelId="{29B47AD0-2EB2-4443-88D0-3198BC476E2D}" type="parTrans" cxnId="{B9E06590-8A04-4FFB-A73F-5EB057821263}">
      <dgm:prSet/>
      <dgm:spPr/>
      <dgm:t>
        <a:bodyPr/>
        <a:lstStyle/>
        <a:p>
          <a:endParaRPr lang="en-US"/>
        </a:p>
      </dgm:t>
    </dgm:pt>
    <dgm:pt modelId="{A08627EC-1F1C-4B3D-B16C-A9831CC5380B}" type="sibTrans" cxnId="{B9E06590-8A04-4FFB-A73F-5EB057821263}">
      <dgm:prSet/>
      <dgm:spPr/>
      <dgm:t>
        <a:bodyPr/>
        <a:lstStyle/>
        <a:p>
          <a:endParaRPr lang="en-US"/>
        </a:p>
      </dgm:t>
    </dgm:pt>
    <dgm:pt modelId="{B486DA3D-F6EB-4719-9644-2D66A96FEBE7}">
      <dgm:prSet/>
      <dgm:spPr/>
      <dgm:t>
        <a:bodyPr/>
        <a:lstStyle/>
        <a:p>
          <a:r>
            <a:rPr lang="en-AU" b="1" dirty="0" smtClean="0"/>
            <a:t>Low branching</a:t>
          </a:r>
          <a:endParaRPr lang="en-AU" b="1" dirty="0"/>
        </a:p>
      </dgm:t>
    </dgm:pt>
    <dgm:pt modelId="{21F0FE34-7C2F-40DC-A1AD-4E128CC92B6A}" type="parTrans" cxnId="{D5730436-B880-4000-8C1E-61118A425A30}">
      <dgm:prSet/>
      <dgm:spPr/>
      <dgm:t>
        <a:bodyPr/>
        <a:lstStyle/>
        <a:p>
          <a:endParaRPr lang="en-US"/>
        </a:p>
      </dgm:t>
    </dgm:pt>
    <dgm:pt modelId="{4E541F47-2181-4EC7-BCEF-C1DF406FC6D0}" type="sibTrans" cxnId="{D5730436-B880-4000-8C1E-61118A425A30}">
      <dgm:prSet/>
      <dgm:spPr/>
      <dgm:t>
        <a:bodyPr/>
        <a:lstStyle/>
        <a:p>
          <a:endParaRPr lang="en-US"/>
        </a:p>
      </dgm:t>
    </dgm:pt>
    <dgm:pt modelId="{4F0CAA94-B160-498B-9D3E-3D8C0BEAF9D3}">
      <dgm:prSet/>
      <dgm:spPr/>
      <dgm:t>
        <a:bodyPr/>
        <a:lstStyle/>
        <a:p>
          <a:r>
            <a:rPr lang="en-AU" b="1" dirty="0" smtClean="0"/>
            <a:t>Sensory traits</a:t>
          </a:r>
          <a:endParaRPr lang="en-AU" b="1" dirty="0"/>
        </a:p>
      </dgm:t>
    </dgm:pt>
    <dgm:pt modelId="{FD8FB3DF-E975-4359-827E-E50D696A12E6}" type="parTrans" cxnId="{BF630E33-6AA0-458D-9EE4-CB7CD2D89947}">
      <dgm:prSet/>
      <dgm:spPr/>
      <dgm:t>
        <a:bodyPr/>
        <a:lstStyle/>
        <a:p>
          <a:endParaRPr lang="en-US"/>
        </a:p>
      </dgm:t>
    </dgm:pt>
    <dgm:pt modelId="{F46F5725-485C-4A5F-8B51-AA103635E25B}" type="sibTrans" cxnId="{BF630E33-6AA0-458D-9EE4-CB7CD2D89947}">
      <dgm:prSet/>
      <dgm:spPr/>
      <dgm:t>
        <a:bodyPr/>
        <a:lstStyle/>
        <a:p>
          <a:endParaRPr lang="en-US"/>
        </a:p>
      </dgm:t>
    </dgm:pt>
    <dgm:pt modelId="{FF8FE047-E4FF-4E16-9068-61F90AE718D3}">
      <dgm:prSet/>
      <dgm:spPr/>
      <dgm:t>
        <a:bodyPr/>
        <a:lstStyle/>
        <a:p>
          <a:r>
            <a:rPr lang="en-AU" b="1" dirty="0" smtClean="0"/>
            <a:t>Erosion control potential</a:t>
          </a:r>
          <a:endParaRPr lang="en-AU" b="1" dirty="0"/>
        </a:p>
      </dgm:t>
    </dgm:pt>
    <dgm:pt modelId="{3FBA281A-0938-4296-9E81-461D5B08D3F0}" type="parTrans" cxnId="{A66A14CA-3501-4AD3-8B15-07662E29F266}">
      <dgm:prSet/>
      <dgm:spPr/>
      <dgm:t>
        <a:bodyPr/>
        <a:lstStyle/>
        <a:p>
          <a:endParaRPr lang="en-US"/>
        </a:p>
      </dgm:t>
    </dgm:pt>
    <dgm:pt modelId="{83A05BF0-6475-49B4-9DA1-C294F82528D8}" type="sibTrans" cxnId="{A66A14CA-3501-4AD3-8B15-07662E29F266}">
      <dgm:prSet/>
      <dgm:spPr/>
      <dgm:t>
        <a:bodyPr/>
        <a:lstStyle/>
        <a:p>
          <a:endParaRPr lang="en-US"/>
        </a:p>
      </dgm:t>
    </dgm:pt>
    <dgm:pt modelId="{10D79F78-0A2D-4F68-9237-1E9B3A94BFD2}">
      <dgm:prSet/>
      <dgm:spPr/>
      <dgm:t>
        <a:bodyPr/>
        <a:lstStyle/>
        <a:p>
          <a:r>
            <a:rPr lang="en-AU" b="1" dirty="0" smtClean="0"/>
            <a:t>Screen/hedge use</a:t>
          </a:r>
          <a:endParaRPr lang="en-AU" b="1" dirty="0"/>
        </a:p>
      </dgm:t>
    </dgm:pt>
    <dgm:pt modelId="{E124F4C2-A328-4146-8ACD-FF21228B7449}" type="parTrans" cxnId="{DD2B0198-19F6-4B15-A44A-5A13787E8AF0}">
      <dgm:prSet/>
      <dgm:spPr/>
      <dgm:t>
        <a:bodyPr/>
        <a:lstStyle/>
        <a:p>
          <a:endParaRPr lang="en-US"/>
        </a:p>
      </dgm:t>
    </dgm:pt>
    <dgm:pt modelId="{79D919A0-3CA3-494C-90CE-042B6FABE262}" type="sibTrans" cxnId="{DD2B0198-19F6-4B15-A44A-5A13787E8AF0}">
      <dgm:prSet/>
      <dgm:spPr/>
      <dgm:t>
        <a:bodyPr/>
        <a:lstStyle/>
        <a:p>
          <a:endParaRPr lang="en-US"/>
        </a:p>
      </dgm:t>
    </dgm:pt>
    <dgm:pt modelId="{086B45CB-3A29-4E38-AA09-E66BB0575CB1}">
      <dgm:prSet/>
      <dgm:spPr/>
      <dgm:t>
        <a:bodyPr/>
        <a:lstStyle/>
        <a:p>
          <a:r>
            <a:rPr lang="en-AU" b="1" i="0" u="none" dirty="0" smtClean="0"/>
            <a:t>Weed status</a:t>
          </a:r>
          <a:endParaRPr lang="en-AU" b="1" dirty="0"/>
        </a:p>
      </dgm:t>
    </dgm:pt>
    <dgm:pt modelId="{C01219D3-0FAB-4E6A-9216-73177257BA12}" type="parTrans" cxnId="{7C15CC03-EEF6-45A1-9BF8-7D275F33680D}">
      <dgm:prSet/>
      <dgm:spPr/>
      <dgm:t>
        <a:bodyPr/>
        <a:lstStyle/>
        <a:p>
          <a:endParaRPr lang="en-US"/>
        </a:p>
      </dgm:t>
    </dgm:pt>
    <dgm:pt modelId="{529960D6-1C11-46ED-AA85-6B2746E60962}" type="sibTrans" cxnId="{7C15CC03-EEF6-45A1-9BF8-7D275F33680D}">
      <dgm:prSet/>
      <dgm:spPr/>
      <dgm:t>
        <a:bodyPr/>
        <a:lstStyle/>
        <a:p>
          <a:endParaRPr lang="en-US"/>
        </a:p>
      </dgm:t>
    </dgm:pt>
    <dgm:pt modelId="{98157BBF-DCAF-4784-9DFE-C7EB56C64192}">
      <dgm:prSet/>
      <dgm:spPr/>
      <dgm:t>
        <a:bodyPr/>
        <a:lstStyle/>
        <a:p>
          <a:r>
            <a:rPr lang="en-AU" b="1" i="0" u="none" dirty="0" smtClean="0"/>
            <a:t>Ecological services</a:t>
          </a:r>
          <a:endParaRPr lang="en-AU" b="1" dirty="0"/>
        </a:p>
      </dgm:t>
    </dgm:pt>
    <dgm:pt modelId="{DE9FFEC2-C29C-4BFE-83FF-F13A9A520BA9}" type="parTrans" cxnId="{2E43756E-B6BC-4FEA-B3B6-4C1FD5372779}">
      <dgm:prSet/>
      <dgm:spPr/>
      <dgm:t>
        <a:bodyPr/>
        <a:lstStyle/>
        <a:p>
          <a:endParaRPr lang="en-US"/>
        </a:p>
      </dgm:t>
    </dgm:pt>
    <dgm:pt modelId="{C729498C-F57D-49E6-AA7A-C03439822A12}" type="sibTrans" cxnId="{2E43756E-B6BC-4FEA-B3B6-4C1FD5372779}">
      <dgm:prSet/>
      <dgm:spPr/>
      <dgm:t>
        <a:bodyPr/>
        <a:lstStyle/>
        <a:p>
          <a:endParaRPr lang="en-US"/>
        </a:p>
      </dgm:t>
    </dgm:pt>
    <dgm:pt modelId="{E8F8D557-C6BF-4E46-971E-8D7708E75176}">
      <dgm:prSet/>
      <dgm:spPr/>
      <dgm:t>
        <a:bodyPr/>
        <a:lstStyle/>
        <a:p>
          <a:r>
            <a:rPr lang="en-AU" b="1" i="0" u="none" dirty="0" smtClean="0"/>
            <a:t>Country of origin</a:t>
          </a:r>
          <a:endParaRPr lang="en-AU" b="1" dirty="0" smtClean="0"/>
        </a:p>
        <a:p>
          <a:endParaRPr lang="en-US" dirty="0"/>
        </a:p>
      </dgm:t>
    </dgm:pt>
    <dgm:pt modelId="{CFD400A7-3A88-4744-B580-7D6564631B44}" type="parTrans" cxnId="{08B2DB51-3868-4D9B-A8C3-F14B582055AD}">
      <dgm:prSet/>
      <dgm:spPr/>
      <dgm:t>
        <a:bodyPr/>
        <a:lstStyle/>
        <a:p>
          <a:endParaRPr lang="en-US"/>
        </a:p>
      </dgm:t>
    </dgm:pt>
    <dgm:pt modelId="{D0A69A7E-1829-476B-8AA2-E47DFF4613AD}" type="sibTrans" cxnId="{08B2DB51-3868-4D9B-A8C3-F14B582055AD}">
      <dgm:prSet/>
      <dgm:spPr/>
      <dgm:t>
        <a:bodyPr/>
        <a:lstStyle/>
        <a:p>
          <a:endParaRPr lang="en-US"/>
        </a:p>
      </dgm:t>
    </dgm:pt>
    <dgm:pt modelId="{814C8204-C28B-4E57-BC80-7D249D1C7451}" type="pres">
      <dgm:prSet presAssocID="{CB65C065-24CF-4233-B4F8-77D87128F7E6}" presName="linearFlow" presStyleCnt="0">
        <dgm:presLayoutVars>
          <dgm:dir/>
          <dgm:animLvl val="lvl"/>
          <dgm:resizeHandles/>
        </dgm:presLayoutVars>
      </dgm:prSet>
      <dgm:spPr/>
      <dgm:t>
        <a:bodyPr/>
        <a:lstStyle/>
        <a:p>
          <a:endParaRPr lang="en-US"/>
        </a:p>
      </dgm:t>
    </dgm:pt>
    <dgm:pt modelId="{0D745047-A633-4334-A404-537C76870992}" type="pres">
      <dgm:prSet presAssocID="{3D4A0611-1807-465D-A8E6-BCDDFFA6D400}" presName="compositeNode" presStyleCnt="0">
        <dgm:presLayoutVars>
          <dgm:bulletEnabled val="1"/>
        </dgm:presLayoutVars>
      </dgm:prSet>
      <dgm:spPr/>
      <dgm:t>
        <a:bodyPr/>
        <a:lstStyle/>
        <a:p>
          <a:endParaRPr lang="en-US"/>
        </a:p>
      </dgm:t>
    </dgm:pt>
    <dgm:pt modelId="{55EE10C6-CC06-4F2E-9105-DA4325375ACC}" type="pres">
      <dgm:prSet presAssocID="{3D4A0611-1807-465D-A8E6-BCDDFFA6D400}" presName="image" presStyleLbl="fgImgPlace1" presStyleIdx="0" presStyleCnt="3"/>
      <dgm:spPr>
        <a:blipFill>
          <a:blip xmlns:r="http://schemas.openxmlformats.org/officeDocument/2006/relationships" r:embed="rId1" cstate="hqprint">
            <a:extLst>
              <a:ext uri="{28A0092B-C50C-407E-A947-70E740481C1C}">
                <a14:useLocalDpi xmlns:a14="http://schemas.microsoft.com/office/drawing/2010/main" val="0"/>
              </a:ext>
            </a:extLst>
          </a:blip>
          <a:srcRect/>
          <a:stretch>
            <a:fillRect l="-25000" r="-25000"/>
          </a:stretch>
        </a:blipFill>
      </dgm:spPr>
      <dgm:t>
        <a:bodyPr/>
        <a:lstStyle/>
        <a:p>
          <a:endParaRPr lang="en-US"/>
        </a:p>
      </dgm:t>
    </dgm:pt>
    <dgm:pt modelId="{3F031680-7F7B-40C1-A30B-45FA81604556}" type="pres">
      <dgm:prSet presAssocID="{3D4A0611-1807-465D-A8E6-BCDDFFA6D400}" presName="childNode" presStyleLbl="node1" presStyleIdx="0" presStyleCnt="3">
        <dgm:presLayoutVars>
          <dgm:bulletEnabled val="1"/>
        </dgm:presLayoutVars>
      </dgm:prSet>
      <dgm:spPr/>
      <dgm:t>
        <a:bodyPr/>
        <a:lstStyle/>
        <a:p>
          <a:endParaRPr lang="en-US"/>
        </a:p>
      </dgm:t>
    </dgm:pt>
    <dgm:pt modelId="{57A0E652-D097-4B42-8BDB-39C5E51FC3DF}" type="pres">
      <dgm:prSet presAssocID="{3D4A0611-1807-465D-A8E6-BCDDFFA6D400}" presName="parentNode" presStyleLbl="revTx" presStyleIdx="0" presStyleCnt="3">
        <dgm:presLayoutVars>
          <dgm:chMax val="0"/>
          <dgm:bulletEnabled val="1"/>
        </dgm:presLayoutVars>
      </dgm:prSet>
      <dgm:spPr/>
      <dgm:t>
        <a:bodyPr/>
        <a:lstStyle/>
        <a:p>
          <a:endParaRPr lang="en-US"/>
        </a:p>
      </dgm:t>
    </dgm:pt>
    <dgm:pt modelId="{92561944-1AE4-4613-8EF5-D3950E64884C}" type="pres">
      <dgm:prSet presAssocID="{A2E38875-8E4D-4604-8119-ACEC12C8C020}" presName="sibTrans" presStyleCnt="0"/>
      <dgm:spPr/>
      <dgm:t>
        <a:bodyPr/>
        <a:lstStyle/>
        <a:p>
          <a:endParaRPr lang="en-US"/>
        </a:p>
      </dgm:t>
    </dgm:pt>
    <dgm:pt modelId="{D84D851C-1A99-47DC-82FB-C780B9BE4489}" type="pres">
      <dgm:prSet presAssocID="{A5C7A311-6448-49B6-A25D-382BF6E4D8C4}" presName="compositeNode" presStyleCnt="0">
        <dgm:presLayoutVars>
          <dgm:bulletEnabled val="1"/>
        </dgm:presLayoutVars>
      </dgm:prSet>
      <dgm:spPr/>
      <dgm:t>
        <a:bodyPr/>
        <a:lstStyle/>
        <a:p>
          <a:endParaRPr lang="en-US"/>
        </a:p>
      </dgm:t>
    </dgm:pt>
    <dgm:pt modelId="{02491173-3FB3-418C-9A50-19719ED1D5DB}" type="pres">
      <dgm:prSet presAssocID="{A5C7A311-6448-49B6-A25D-382BF6E4D8C4}" presName="image" presStyleLbl="fgImgPlace1" presStyleIdx="1" presStyleCnt="3"/>
      <dgm:spPr>
        <a:blipFill>
          <a:blip xmlns:r="http://schemas.openxmlformats.org/officeDocument/2006/relationships" r:embed="rId2" cstate="hqprint">
            <a:extLst>
              <a:ext uri="{28A0092B-C50C-407E-A947-70E740481C1C}">
                <a14:useLocalDpi xmlns:a14="http://schemas.microsoft.com/office/drawing/2010/main" val="0"/>
              </a:ext>
            </a:extLst>
          </a:blip>
          <a:srcRect/>
          <a:stretch>
            <a:fillRect l="-25000" r="-25000"/>
          </a:stretch>
        </a:blipFill>
      </dgm:spPr>
      <dgm:t>
        <a:bodyPr/>
        <a:lstStyle/>
        <a:p>
          <a:endParaRPr lang="en-US"/>
        </a:p>
      </dgm:t>
    </dgm:pt>
    <dgm:pt modelId="{E189E7ED-ABAB-42BE-AA77-D2E49E7E66B5}" type="pres">
      <dgm:prSet presAssocID="{A5C7A311-6448-49B6-A25D-382BF6E4D8C4}" presName="childNode" presStyleLbl="node1" presStyleIdx="1" presStyleCnt="3">
        <dgm:presLayoutVars>
          <dgm:bulletEnabled val="1"/>
        </dgm:presLayoutVars>
      </dgm:prSet>
      <dgm:spPr/>
      <dgm:t>
        <a:bodyPr/>
        <a:lstStyle/>
        <a:p>
          <a:endParaRPr lang="en-US"/>
        </a:p>
      </dgm:t>
    </dgm:pt>
    <dgm:pt modelId="{CE107CAD-E17F-4CF6-91FA-798BDBCDFE93}" type="pres">
      <dgm:prSet presAssocID="{A5C7A311-6448-49B6-A25D-382BF6E4D8C4}" presName="parentNode" presStyleLbl="revTx" presStyleIdx="1" presStyleCnt="3">
        <dgm:presLayoutVars>
          <dgm:chMax val="0"/>
          <dgm:bulletEnabled val="1"/>
        </dgm:presLayoutVars>
      </dgm:prSet>
      <dgm:spPr/>
      <dgm:t>
        <a:bodyPr/>
        <a:lstStyle/>
        <a:p>
          <a:endParaRPr lang="en-US"/>
        </a:p>
      </dgm:t>
    </dgm:pt>
    <dgm:pt modelId="{720B689B-83E2-4809-AA58-665CFCD15CD5}" type="pres">
      <dgm:prSet presAssocID="{7A359A45-FFA8-4E36-87F9-6B4571F3906A}" presName="sibTrans" presStyleCnt="0"/>
      <dgm:spPr/>
      <dgm:t>
        <a:bodyPr/>
        <a:lstStyle/>
        <a:p>
          <a:endParaRPr lang="en-US"/>
        </a:p>
      </dgm:t>
    </dgm:pt>
    <dgm:pt modelId="{0EEEA3E0-62D4-43FC-A394-5C70DC290997}" type="pres">
      <dgm:prSet presAssocID="{A86049DA-D5B6-4A12-8D28-B2F7BD6362AB}" presName="compositeNode" presStyleCnt="0">
        <dgm:presLayoutVars>
          <dgm:bulletEnabled val="1"/>
        </dgm:presLayoutVars>
      </dgm:prSet>
      <dgm:spPr/>
      <dgm:t>
        <a:bodyPr/>
        <a:lstStyle/>
        <a:p>
          <a:endParaRPr lang="en-US"/>
        </a:p>
      </dgm:t>
    </dgm:pt>
    <dgm:pt modelId="{2BC0A577-7A09-4717-99D9-9A9640AA8EB1}" type="pres">
      <dgm:prSet presAssocID="{A86049DA-D5B6-4A12-8D28-B2F7BD6362AB}" presName="image" presStyleLbl="fgImgPlace1" presStyleIdx="2" presStyleCnt="3"/>
      <dgm:spPr>
        <a:blipFill>
          <a:blip xmlns:r="http://schemas.openxmlformats.org/officeDocument/2006/relationships" r:embed="rId3" cstate="hqprint">
            <a:extLst>
              <a:ext uri="{28A0092B-C50C-407E-A947-70E740481C1C}">
                <a14:useLocalDpi xmlns:a14="http://schemas.microsoft.com/office/drawing/2010/main" val="0"/>
              </a:ext>
            </a:extLst>
          </a:blip>
          <a:srcRect/>
          <a:stretch>
            <a:fillRect l="-25000" r="-25000"/>
          </a:stretch>
        </a:blipFill>
      </dgm:spPr>
      <dgm:t>
        <a:bodyPr/>
        <a:lstStyle/>
        <a:p>
          <a:endParaRPr lang="en-US"/>
        </a:p>
      </dgm:t>
    </dgm:pt>
    <dgm:pt modelId="{3BC297E2-7640-413D-8D78-1BC797DF1C66}" type="pres">
      <dgm:prSet presAssocID="{A86049DA-D5B6-4A12-8D28-B2F7BD6362AB}" presName="childNode" presStyleLbl="node1" presStyleIdx="2" presStyleCnt="3">
        <dgm:presLayoutVars>
          <dgm:bulletEnabled val="1"/>
        </dgm:presLayoutVars>
      </dgm:prSet>
      <dgm:spPr/>
      <dgm:t>
        <a:bodyPr/>
        <a:lstStyle/>
        <a:p>
          <a:endParaRPr lang="en-US"/>
        </a:p>
      </dgm:t>
    </dgm:pt>
    <dgm:pt modelId="{AEA0A8FC-F0D9-4323-9496-7354EFDEC4FF}" type="pres">
      <dgm:prSet presAssocID="{A86049DA-D5B6-4A12-8D28-B2F7BD6362AB}" presName="parentNode" presStyleLbl="revTx" presStyleIdx="2" presStyleCnt="3">
        <dgm:presLayoutVars>
          <dgm:chMax val="0"/>
          <dgm:bulletEnabled val="1"/>
        </dgm:presLayoutVars>
      </dgm:prSet>
      <dgm:spPr/>
      <dgm:t>
        <a:bodyPr/>
        <a:lstStyle/>
        <a:p>
          <a:endParaRPr lang="en-US"/>
        </a:p>
      </dgm:t>
    </dgm:pt>
  </dgm:ptLst>
  <dgm:cxnLst>
    <dgm:cxn modelId="{28D9D53A-5A5C-4C5C-8B97-8C6C5502968A}" type="presOf" srcId="{FF8FE047-E4FF-4E16-9068-61F90AE718D3}" destId="{3BC297E2-7640-413D-8D78-1BC797DF1C66}" srcOrd="0" destOrd="3" presId="urn:microsoft.com/office/officeart/2005/8/layout/hList2"/>
    <dgm:cxn modelId="{1C7F4702-B2C0-43D3-BC63-B3EB2F5A4F10}" type="presOf" srcId="{086B45CB-3A29-4E38-AA09-E66BB0575CB1}" destId="{3BC297E2-7640-413D-8D78-1BC797DF1C66}" srcOrd="0" destOrd="11" presId="urn:microsoft.com/office/officeart/2005/8/layout/hList2"/>
    <dgm:cxn modelId="{3CDD2AD9-0902-4032-9AC9-8393A8787F16}" type="presOf" srcId="{3E98573C-3F77-4C56-8942-F4E1BA014BF3}" destId="{3F031680-7F7B-40C1-A30B-45FA81604556}" srcOrd="0" destOrd="0" presId="urn:microsoft.com/office/officeart/2005/8/layout/hList2"/>
    <dgm:cxn modelId="{BF630E33-6AA0-458D-9EE4-CB7CD2D89947}" srcId="{A86049DA-D5B6-4A12-8D28-B2F7BD6362AB}" destId="{4F0CAA94-B160-498B-9D3E-3D8C0BEAF9D3}" srcOrd="5" destOrd="0" parTransId="{FD8FB3DF-E975-4359-827E-E50D696A12E6}" sibTransId="{F46F5725-485C-4A5F-8B51-AA103635E25B}"/>
    <dgm:cxn modelId="{72092433-87FA-49A5-BC2F-0F19D0D0565B}" type="presOf" srcId="{CECBBB04-AA86-47D5-9CD0-D2CD714C5559}" destId="{3F031680-7F7B-40C1-A30B-45FA81604556}" srcOrd="0" destOrd="3" presId="urn:microsoft.com/office/officeart/2005/8/layout/hList2"/>
    <dgm:cxn modelId="{64B8B8F0-1F2C-48B7-8CBA-CD5833405C16}" type="presOf" srcId="{1177C4DB-A77A-49E2-A70A-22ADCEEC7CB1}" destId="{3BC297E2-7640-413D-8D78-1BC797DF1C66}" srcOrd="0" destOrd="7" presId="urn:microsoft.com/office/officeart/2005/8/layout/hList2"/>
    <dgm:cxn modelId="{40D7F3B9-E94D-471A-9DFC-1ED55975A470}" srcId="{3D4A0611-1807-465D-A8E6-BCDDFFA6D400}" destId="{7D14B3E9-8035-417F-8C1E-43916262DE19}" srcOrd="1" destOrd="0" parTransId="{5853A781-EECD-429A-8D1A-2822E4EBDBFC}" sibTransId="{654DFEF7-1524-41EB-92F8-8F88AE6A8D86}"/>
    <dgm:cxn modelId="{0227AE74-7948-49B7-BB43-ADF097BAE063}" type="presOf" srcId="{6F7D8EDB-C24A-4C98-B30A-FA4240ACCE54}" destId="{E189E7ED-ABAB-42BE-AA77-D2E49E7E66B5}" srcOrd="0" destOrd="7" presId="urn:microsoft.com/office/officeart/2005/8/layout/hList2"/>
    <dgm:cxn modelId="{985C2020-F9E2-4C88-B223-23134FD49FC8}" type="presOf" srcId="{D33E3938-E6C5-4429-BE20-D29FAE5364BC}" destId="{E189E7ED-ABAB-42BE-AA77-D2E49E7E66B5}" srcOrd="0" destOrd="20" presId="urn:microsoft.com/office/officeart/2005/8/layout/hList2"/>
    <dgm:cxn modelId="{4695711D-7D51-4C07-952E-1E2E295C1F79}" srcId="{A86049DA-D5B6-4A12-8D28-B2F7BD6362AB}" destId="{C3D5A118-0376-403F-9101-403873A8DE15}" srcOrd="19" destOrd="0" parTransId="{6B3D6D8E-1D01-411B-8CCD-0B2B5FD96F35}" sibTransId="{BCC01C46-274E-433B-A4C5-0444AD129CF0}"/>
    <dgm:cxn modelId="{A24BE4BF-D03D-4313-8FDC-2F160F157A2A}" type="presOf" srcId="{93B8CB6F-D375-45EA-BB61-B0A672AF112D}" destId="{E189E7ED-ABAB-42BE-AA77-D2E49E7E66B5}" srcOrd="0" destOrd="0" presId="urn:microsoft.com/office/officeart/2005/8/layout/hList2"/>
    <dgm:cxn modelId="{811210CB-54CD-4186-A884-984CA596CAE0}" type="presOf" srcId="{AF274201-93BD-42A5-9D7A-5FB79DC30A65}" destId="{3BC297E2-7640-413D-8D78-1BC797DF1C66}" srcOrd="0" destOrd="0" presId="urn:microsoft.com/office/officeart/2005/8/layout/hList2"/>
    <dgm:cxn modelId="{417E95DA-D61A-4381-BE96-4437278C91EB}" type="presOf" srcId="{156AD0D7-84E2-4EDF-8D1F-A141785CCD94}" destId="{3F031680-7F7B-40C1-A30B-45FA81604556}" srcOrd="0" destOrd="15" presId="urn:microsoft.com/office/officeart/2005/8/layout/hList2"/>
    <dgm:cxn modelId="{B5DED2D8-DC75-4F00-A5DA-93B92161060E}" type="presOf" srcId="{9DC75044-F61D-4C41-A8C8-022004627482}" destId="{E189E7ED-ABAB-42BE-AA77-D2E49E7E66B5}" srcOrd="0" destOrd="12" presId="urn:microsoft.com/office/officeart/2005/8/layout/hList2"/>
    <dgm:cxn modelId="{FE573163-26E9-4937-9863-0979735F0ABE}" type="presOf" srcId="{8A97146E-B008-4D4D-908C-75C8A1DEF957}" destId="{3BC297E2-7640-413D-8D78-1BC797DF1C66}" srcOrd="0" destOrd="1" presId="urn:microsoft.com/office/officeart/2005/8/layout/hList2"/>
    <dgm:cxn modelId="{9865BE2C-EA62-492D-8FE1-C4E2CCE436D3}" type="presOf" srcId="{6671EF32-88AA-45E1-B7E9-97436B2D2DA7}" destId="{3BC297E2-7640-413D-8D78-1BC797DF1C66}" srcOrd="0" destOrd="18" presId="urn:microsoft.com/office/officeart/2005/8/layout/hList2"/>
    <dgm:cxn modelId="{8E31DB6F-EED9-4593-9B9C-7E29570C0E0A}" type="presOf" srcId="{97505C63-4AA0-43A9-8C3E-C62DD379238F}" destId="{3BC297E2-7640-413D-8D78-1BC797DF1C66}" srcOrd="0" destOrd="14" presId="urn:microsoft.com/office/officeart/2005/8/layout/hList2"/>
    <dgm:cxn modelId="{6322532F-4D5A-4BAC-8152-786CF31E1551}" srcId="{A86049DA-D5B6-4A12-8D28-B2F7BD6362AB}" destId="{1284EC3C-63A5-473B-B293-8C7E92E94C1E}" srcOrd="17" destOrd="0" parTransId="{064C5D2C-1E3F-40EC-BB07-1F0B20C450DE}" sibTransId="{0FF843E2-2BBF-4CD8-9440-C5C7894A7B60}"/>
    <dgm:cxn modelId="{D39A443B-7A9B-4039-AC9D-0718DEA394D5}" srcId="{A86049DA-D5B6-4A12-8D28-B2F7BD6362AB}" destId="{6671EF32-88AA-45E1-B7E9-97436B2D2DA7}" srcOrd="18" destOrd="0" parTransId="{F844F115-5C33-4CAC-8336-821490BDE52D}" sibTransId="{D0F327A9-10F3-4845-A9D1-C2B5F6938E90}"/>
    <dgm:cxn modelId="{87D997EA-7E3F-4A24-82BD-583B6F4EB225}" type="presOf" srcId="{F9A35CA0-E4BC-46E3-A358-6BFAD5C31453}" destId="{3F031680-7F7B-40C1-A30B-45FA81604556}" srcOrd="0" destOrd="4" presId="urn:microsoft.com/office/officeart/2005/8/layout/hList2"/>
    <dgm:cxn modelId="{7B1A7C52-AF19-4C60-BED2-DBDBA6E0D819}" type="presOf" srcId="{D78CCCD8-576A-4331-881C-3D3147F3C859}" destId="{3F031680-7F7B-40C1-A30B-45FA81604556}" srcOrd="0" destOrd="13" presId="urn:microsoft.com/office/officeart/2005/8/layout/hList2"/>
    <dgm:cxn modelId="{81C1814E-A19F-4A91-A410-FD33B324FCD8}" type="presOf" srcId="{A86049DA-D5B6-4A12-8D28-B2F7BD6362AB}" destId="{AEA0A8FC-F0D9-4323-9496-7354EFDEC4FF}" srcOrd="0" destOrd="0" presId="urn:microsoft.com/office/officeart/2005/8/layout/hList2"/>
    <dgm:cxn modelId="{E9BEE95D-A802-4CB8-A9D4-26C526E3FB52}" srcId="{3D4A0611-1807-465D-A8E6-BCDDFFA6D400}" destId="{156AD0D7-84E2-4EDF-8D1F-A141785CCD94}" srcOrd="15" destOrd="0" parTransId="{A997DDB6-828E-4E42-BC40-9504DE98F95C}" sibTransId="{8D584E69-3A7C-4AF6-88A0-F64AF854148D}"/>
    <dgm:cxn modelId="{5C7F050E-C511-4627-8EBF-E36AA63E487F}" type="presOf" srcId="{85B6C27A-DDBA-41E8-8B33-E72A5107D70A}" destId="{E189E7ED-ABAB-42BE-AA77-D2E49E7E66B5}" srcOrd="0" destOrd="16" presId="urn:microsoft.com/office/officeart/2005/8/layout/hList2"/>
    <dgm:cxn modelId="{C1A39CB0-2B53-496B-AE1B-38016E7191D5}" srcId="{3D4A0611-1807-465D-A8E6-BCDDFFA6D400}" destId="{3E98573C-3F77-4C56-8942-F4E1BA014BF3}" srcOrd="0" destOrd="0" parTransId="{5A9CF891-279B-4A2B-A770-777377D82207}" sibTransId="{83559EE4-C5DB-4A7A-B4AA-7E2B10D40EBC}"/>
    <dgm:cxn modelId="{F65B01B6-A584-4BC5-B254-24E91EBA18CD}" type="presOf" srcId="{642DA145-ADEB-452D-B464-930F254042F8}" destId="{3F031680-7F7B-40C1-A30B-45FA81604556}" srcOrd="0" destOrd="12" presId="urn:microsoft.com/office/officeart/2005/8/layout/hList2"/>
    <dgm:cxn modelId="{5A1E2203-40C9-4EA1-A4F6-42AAACCEA298}" srcId="{A5C7A311-6448-49B6-A25D-382BF6E4D8C4}" destId="{9DC75044-F61D-4C41-A8C8-022004627482}" srcOrd="12" destOrd="0" parTransId="{33299F64-1820-41F2-A762-6A76CE7163B9}" sibTransId="{73A43CB2-4D28-48E4-AF29-65D2E5920366}"/>
    <dgm:cxn modelId="{8B479C4B-D863-49AB-9257-78253327BA06}" srcId="{A5C7A311-6448-49B6-A25D-382BF6E4D8C4}" destId="{6B860343-84B2-4FAE-9E8E-03CF21FB3506}" srcOrd="3" destOrd="0" parTransId="{9369C9B8-49FB-433D-BCF3-82BDFDD26DB2}" sibTransId="{FB079E10-073B-445D-B2D3-1EA60B616E1D}"/>
    <dgm:cxn modelId="{4D30AAC3-EC12-47AA-BF0B-83054A6691A4}" srcId="{A5C7A311-6448-49B6-A25D-382BF6E4D8C4}" destId="{39FC4A5A-8B1C-4B43-A709-C798AA667984}" srcOrd="8" destOrd="0" parTransId="{6727293D-CBAA-4D77-A210-514E63596D4A}" sibTransId="{23F4724A-303F-46BE-A847-7C0BA8EE617F}"/>
    <dgm:cxn modelId="{33068864-2DA1-4B69-A722-523E2DC7CDF3}" srcId="{3D4A0611-1807-465D-A8E6-BCDDFFA6D400}" destId="{4DE1B1FC-651F-484E-995B-052CBDA3A508}" srcOrd="5" destOrd="0" parTransId="{690259ED-57DE-49B3-A290-64863A946466}" sibTransId="{ADEB4228-0218-4FAF-8DFB-45CBA7D09792}"/>
    <dgm:cxn modelId="{DFA5F4BD-D9EE-4F44-AAA6-FCC3B1F1CFF4}" srcId="{A86049DA-D5B6-4A12-8D28-B2F7BD6362AB}" destId="{AF274201-93BD-42A5-9D7A-5FB79DC30A65}" srcOrd="0" destOrd="0" parTransId="{E1DE029E-E4EE-42A1-8C74-987197DD809E}" sibTransId="{71DD8501-AE9E-4548-A0F1-06935D125382}"/>
    <dgm:cxn modelId="{9BBC6172-E4F2-4270-B575-1ABEE4221447}" srcId="{3D4A0611-1807-465D-A8E6-BCDDFFA6D400}" destId="{EAF42AED-EE4B-4CDA-9EF1-F3B5FC6F35EC}" srcOrd="18" destOrd="0" parTransId="{EB348F51-9389-4380-A875-D085681C52DC}" sibTransId="{9500A090-92AA-4585-AA3C-BF3A07AD9EAF}"/>
    <dgm:cxn modelId="{8EC2ACF7-A535-4E64-9019-C44D068F7A63}" type="presOf" srcId="{C2CEDC22-0829-43F6-AD36-EE108746BD6E}" destId="{E189E7ED-ABAB-42BE-AA77-D2E49E7E66B5}" srcOrd="0" destOrd="19" presId="urn:microsoft.com/office/officeart/2005/8/layout/hList2"/>
    <dgm:cxn modelId="{F4A3049A-6CAC-4CF8-B1C8-96C6D893026F}" type="presOf" srcId="{EAF42AED-EE4B-4CDA-9EF1-F3B5FC6F35EC}" destId="{3F031680-7F7B-40C1-A30B-45FA81604556}" srcOrd="0" destOrd="18" presId="urn:microsoft.com/office/officeart/2005/8/layout/hList2"/>
    <dgm:cxn modelId="{C29385A1-20AF-456F-AC30-60EE37B96D30}" srcId="{3D4A0611-1807-465D-A8E6-BCDDFFA6D400}" destId="{0DCF0558-93E2-4EF4-A3DD-9C725742E288}" srcOrd="8" destOrd="0" parTransId="{B3D62087-0E50-442E-87AC-8F99805F0C87}" sibTransId="{AF159D5B-4F32-45E0-875E-C72207E46229}"/>
    <dgm:cxn modelId="{F57BC0D8-0769-4CD5-8E12-E98C73907450}" srcId="{A86049DA-D5B6-4A12-8D28-B2F7BD6362AB}" destId="{518022D7-D8B3-415F-8C2E-BE189DE57233}" srcOrd="8" destOrd="0" parTransId="{4F165B97-D354-4AB0-96FD-314C51AD4FD2}" sibTransId="{59D4E300-5448-4844-9CC0-819379F92369}"/>
    <dgm:cxn modelId="{B882FA80-3120-438F-806F-8C93603BE055}" srcId="{A5C7A311-6448-49B6-A25D-382BF6E4D8C4}" destId="{6F7D8EDB-C24A-4C98-B30A-FA4240ACCE54}" srcOrd="7" destOrd="0" parTransId="{6BA80FA1-7F8C-4CCD-99A1-0A3B975ABAA3}" sibTransId="{6B471063-5AF3-4096-A8C3-40ACA2785F31}"/>
    <dgm:cxn modelId="{08B2DB51-3868-4D9B-A8C3-F14B582055AD}" srcId="{3D4A0611-1807-465D-A8E6-BCDDFFA6D400}" destId="{E8F8D557-C6BF-4E46-971E-8D7708E75176}" srcOrd="19" destOrd="0" parTransId="{CFD400A7-3A88-4744-B580-7D6564631B44}" sibTransId="{D0A69A7E-1829-476B-8AA2-E47DFF4613AD}"/>
    <dgm:cxn modelId="{6B402A44-9007-4156-A731-A1B71C576680}" srcId="{CB65C065-24CF-4233-B4F8-77D87128F7E6}" destId="{A86049DA-D5B6-4A12-8D28-B2F7BD6362AB}" srcOrd="2" destOrd="0" parTransId="{0F5BFEE9-6F07-49B3-AF0D-8B01E228AAC1}" sibTransId="{170CE4CE-2FE9-4B0A-A672-612CCA68BB3E}"/>
    <dgm:cxn modelId="{1E8BF8C5-F32F-4B7A-9409-EBC3E304365E}" type="presOf" srcId="{70340854-6F4C-41B3-83B5-97FBEAA340ED}" destId="{E189E7ED-ABAB-42BE-AA77-D2E49E7E66B5}" srcOrd="0" destOrd="10" presId="urn:microsoft.com/office/officeart/2005/8/layout/hList2"/>
    <dgm:cxn modelId="{D379CCD6-061D-4084-8CB2-4C81C8E45E88}" type="presOf" srcId="{C9D83CEC-7EC6-41B7-BC80-01F5D9003EAB}" destId="{E189E7ED-ABAB-42BE-AA77-D2E49E7E66B5}" srcOrd="0" destOrd="14" presId="urn:microsoft.com/office/officeart/2005/8/layout/hList2"/>
    <dgm:cxn modelId="{6201124B-492D-4D3B-83D2-1361F6C4432A}" srcId="{3D4A0611-1807-465D-A8E6-BCDDFFA6D400}" destId="{49773B21-E371-4660-A9C3-FC2294B250E6}" srcOrd="14" destOrd="0" parTransId="{99251E81-BB95-4F5F-ADD0-49C52C0B8FAC}" sibTransId="{BF8EF04C-06D6-468C-BC58-C1540F5CF92D}"/>
    <dgm:cxn modelId="{C182C64D-F80F-4B62-AAE4-7AB5FAD2B376}" type="presOf" srcId="{B486DA3D-F6EB-4719-9644-2D66A96FEBE7}" destId="{3BC297E2-7640-413D-8D78-1BC797DF1C66}" srcOrd="0" destOrd="6" presId="urn:microsoft.com/office/officeart/2005/8/layout/hList2"/>
    <dgm:cxn modelId="{DB5909C9-EA9C-4899-8869-48465A73D952}" type="presOf" srcId="{9AFFAF3E-40AF-4D1E-8D8C-B08854404B0E}" destId="{3F031680-7F7B-40C1-A30B-45FA81604556}" srcOrd="0" destOrd="7" presId="urn:microsoft.com/office/officeart/2005/8/layout/hList2"/>
    <dgm:cxn modelId="{603B39D7-78CB-40F1-AFAC-3EBC33E08955}" type="presOf" srcId="{518022D7-D8B3-415F-8C2E-BE189DE57233}" destId="{3BC297E2-7640-413D-8D78-1BC797DF1C66}" srcOrd="0" destOrd="8" presId="urn:microsoft.com/office/officeart/2005/8/layout/hList2"/>
    <dgm:cxn modelId="{80B90C53-3598-40F3-A070-41154B72E320}" srcId="{A5C7A311-6448-49B6-A25D-382BF6E4D8C4}" destId="{5FDEC001-A621-427E-ADCF-3F9069A58158}" srcOrd="15" destOrd="0" parTransId="{72965FB6-9401-4BD2-B18A-CD446505DD3B}" sibTransId="{72BCD37F-ADD8-4FD1-AB3D-565BCCCCAD35}"/>
    <dgm:cxn modelId="{BB6CC749-889F-4AAB-98A4-E2673C735342}" srcId="{3D4A0611-1807-465D-A8E6-BCDDFFA6D400}" destId="{9AFFAF3E-40AF-4D1E-8D8C-B08854404B0E}" srcOrd="7" destOrd="0" parTransId="{8B01ADA2-C805-415C-A2A5-1A4FA6296CFB}" sibTransId="{77A4C499-A0A9-443A-B270-3E0511C4885C}"/>
    <dgm:cxn modelId="{01FBB284-F938-46D8-97E1-5F504FBAA4B2}" type="presOf" srcId="{BC50A553-1DB9-4C33-83EB-3D94373E3E4D}" destId="{E189E7ED-ABAB-42BE-AA77-D2E49E7E66B5}" srcOrd="0" destOrd="2" presId="urn:microsoft.com/office/officeart/2005/8/layout/hList2"/>
    <dgm:cxn modelId="{94DC8773-1F2F-4A0B-936D-1FAE404C74DB}" type="presOf" srcId="{545E4568-AC54-40CE-8CDD-0ADDF809FD37}" destId="{E189E7ED-ABAB-42BE-AA77-D2E49E7E66B5}" srcOrd="0" destOrd="6" presId="urn:microsoft.com/office/officeart/2005/8/layout/hList2"/>
    <dgm:cxn modelId="{EE9BD6E7-8C15-48B8-9A7A-2B62498AB0D4}" srcId="{A5C7A311-6448-49B6-A25D-382BF6E4D8C4}" destId="{BC50A553-1DB9-4C33-83EB-3D94373E3E4D}" srcOrd="2" destOrd="0" parTransId="{15020BCE-4CCB-4410-8EAC-668EB08F4F0C}" sibTransId="{13E236A9-5327-4673-91B9-9AEE15AC9674}"/>
    <dgm:cxn modelId="{2E28A2BE-0D76-46BE-9D51-B7C7544BBE08}" type="presOf" srcId="{98157BBF-DCAF-4784-9DFE-C7EB56C64192}" destId="{3BC297E2-7640-413D-8D78-1BC797DF1C66}" srcOrd="0" destOrd="10" presId="urn:microsoft.com/office/officeart/2005/8/layout/hList2"/>
    <dgm:cxn modelId="{0A555658-30BB-4389-9F02-240408B2CE5D}" srcId="{A5C7A311-6448-49B6-A25D-382BF6E4D8C4}" destId="{C2CEDC22-0829-43F6-AD36-EE108746BD6E}" srcOrd="19" destOrd="0" parTransId="{908B4E25-87EC-4A5B-8C14-8D628957D619}" sibTransId="{D57DBCC0-ECC3-48F1-85E9-67DE13273AD7}"/>
    <dgm:cxn modelId="{34BC12A5-EB7F-474B-AFFF-C3D6C6423FF1}" srcId="{3D4A0611-1807-465D-A8E6-BCDDFFA6D400}" destId="{CECBBB04-AA86-47D5-9CD0-D2CD714C5559}" srcOrd="3" destOrd="0" parTransId="{435A4777-202B-401D-8F91-485D6AACCDC6}" sibTransId="{EB0A15CB-309F-4345-833A-DC78B19E8A64}"/>
    <dgm:cxn modelId="{BCD5CFB7-40EE-4EBE-ABF4-E09DB92073E2}" srcId="{3D4A0611-1807-465D-A8E6-BCDDFFA6D400}" destId="{0E05846A-AA1B-4999-B07D-399DFB9F2AD4}" srcOrd="9" destOrd="0" parTransId="{4B555126-5B4B-4E72-BE0C-B183FDCED94E}" sibTransId="{C3BF0389-397F-459E-8C50-40995CCABE29}"/>
    <dgm:cxn modelId="{37AB0DF8-52F0-4956-A25A-474D653AB145}" type="presOf" srcId="{0DCF0558-93E2-4EF4-A3DD-9C725742E288}" destId="{3F031680-7F7B-40C1-A30B-45FA81604556}" srcOrd="0" destOrd="8" presId="urn:microsoft.com/office/officeart/2005/8/layout/hList2"/>
    <dgm:cxn modelId="{B9E06590-8A04-4FFB-A73F-5EB057821263}" srcId="{A86049DA-D5B6-4A12-8D28-B2F7BD6362AB}" destId="{40F6AA01-A3B2-4AAA-A0F6-F75A03074DE3}" srcOrd="2" destOrd="0" parTransId="{29B47AD0-2EB2-4443-88D0-3198BC476E2D}" sibTransId="{A08627EC-1F1C-4B3D-B16C-A9831CC5380B}"/>
    <dgm:cxn modelId="{7EB29F32-2C49-4BC2-96CF-4DD73D63B910}" type="presOf" srcId="{9D0DE4FF-D20E-47DA-8362-8EB8C8975110}" destId="{E189E7ED-ABAB-42BE-AA77-D2E49E7E66B5}" srcOrd="0" destOrd="1" presId="urn:microsoft.com/office/officeart/2005/8/layout/hList2"/>
    <dgm:cxn modelId="{7E19E01A-0C37-430F-9370-B2CB6B7A1ACF}" type="presOf" srcId="{916BE0B8-ECFE-4B43-980B-E638DE1A30FE}" destId="{E189E7ED-ABAB-42BE-AA77-D2E49E7E66B5}" srcOrd="0" destOrd="13" presId="urn:microsoft.com/office/officeart/2005/8/layout/hList2"/>
    <dgm:cxn modelId="{8EDBFD1C-524A-4D69-9CD9-F485E323948A}" srcId="{A5C7A311-6448-49B6-A25D-382BF6E4D8C4}" destId="{85B6C27A-DDBA-41E8-8B33-E72A5107D70A}" srcOrd="16" destOrd="0" parTransId="{505DFE1E-CFE9-45C3-A24A-F0AD80B0604C}" sibTransId="{DC72B7DB-F77A-482B-9F0D-6B43A8606E70}"/>
    <dgm:cxn modelId="{4B4E32D3-83EF-4A3A-9951-4BAD059D3DFA}" srcId="{A86049DA-D5B6-4A12-8D28-B2F7BD6362AB}" destId="{8A97146E-B008-4D4D-908C-75C8A1DEF957}" srcOrd="1" destOrd="0" parTransId="{775AA1F7-BE6F-4600-A16E-3F55222CD91B}" sibTransId="{14314266-2ED1-484F-BB48-807E9C3CC289}"/>
    <dgm:cxn modelId="{6DB5C550-8A19-4438-8F3A-AB8A247B607F}" type="presOf" srcId="{7D14B3E9-8035-417F-8C1E-43916262DE19}" destId="{3F031680-7F7B-40C1-A30B-45FA81604556}" srcOrd="0" destOrd="1" presId="urn:microsoft.com/office/officeart/2005/8/layout/hList2"/>
    <dgm:cxn modelId="{05AC04E2-9061-4698-AFD1-85528325A7B3}" srcId="{3D4A0611-1807-465D-A8E6-BCDDFFA6D400}" destId="{C1C83FDD-17BC-4778-B534-A507111A5EE4}" srcOrd="10" destOrd="0" parTransId="{5B14D3BA-14CB-478D-BFC5-3C36EA92850B}" sibTransId="{9C84054F-03A8-4CFA-BE61-608CD66646B5}"/>
    <dgm:cxn modelId="{A66A14CA-3501-4AD3-8B15-07662E29F266}" srcId="{A86049DA-D5B6-4A12-8D28-B2F7BD6362AB}" destId="{FF8FE047-E4FF-4E16-9068-61F90AE718D3}" srcOrd="3" destOrd="0" parTransId="{3FBA281A-0938-4296-9E81-461D5B08D3F0}" sibTransId="{83A05BF0-6475-49B4-9DA1-C294F82528D8}"/>
    <dgm:cxn modelId="{647D4611-E585-4152-91A5-298C87DF9F12}" type="presOf" srcId="{665378BB-812E-4515-A9E5-6D51ED8268AA}" destId="{E189E7ED-ABAB-42BE-AA77-D2E49E7E66B5}" srcOrd="0" destOrd="5" presId="urn:microsoft.com/office/officeart/2005/8/layout/hList2"/>
    <dgm:cxn modelId="{94E5AC08-B829-4F0A-8EB9-2CE8962CFA36}" srcId="{A5C7A311-6448-49B6-A25D-382BF6E4D8C4}" destId="{545E4568-AC54-40CE-8CDD-0ADDF809FD37}" srcOrd="6" destOrd="0" parTransId="{2EFA9562-C95A-4B9A-816E-3CC58AB2302A}" sibTransId="{1A092B4A-6817-40B7-A46C-E303DA192DF9}"/>
    <dgm:cxn modelId="{498E7F7F-ABE9-4DB7-A8FB-07752527B680}" srcId="{3D4A0611-1807-465D-A8E6-BCDDFFA6D400}" destId="{C00B3CA0-5874-4CF4-9FA5-75C96A445E62}" srcOrd="16" destOrd="0" parTransId="{5779B874-2960-4AD8-B51B-FD7ABA467EBA}" sibTransId="{0D87AE9E-BEC7-4C60-BEDE-A769753EED8A}"/>
    <dgm:cxn modelId="{F2E3C7F4-0C0D-47FB-8470-362FC96EF85A}" srcId="{3D4A0611-1807-465D-A8E6-BCDDFFA6D400}" destId="{42933E5F-6D70-440A-8C41-7002DB039B9F}" srcOrd="11" destOrd="0" parTransId="{28C9A48E-2491-4AEA-9838-2474D49AE1D9}" sibTransId="{7B4104B4-11E4-4627-B6B7-21020403B222}"/>
    <dgm:cxn modelId="{4B094DF2-E9A8-45A4-B107-B6AD573A2A17}" type="presOf" srcId="{12E1ADB5-B660-4150-AC65-A266E7E5059E}" destId="{3F031680-7F7B-40C1-A30B-45FA81604556}" srcOrd="0" destOrd="17" presId="urn:microsoft.com/office/officeart/2005/8/layout/hList2"/>
    <dgm:cxn modelId="{E3138F1D-9F6B-44B4-8471-66E4DCFBEBC3}" srcId="{3D4A0611-1807-465D-A8E6-BCDDFFA6D400}" destId="{E363AA2C-9199-483A-9623-3DBD38C03695}" srcOrd="6" destOrd="0" parTransId="{C8D0A863-F0EB-4FE2-8D3C-91B7FC8908C3}" sibTransId="{90A8FB4B-BC22-4E47-9DCC-E30790B74B00}"/>
    <dgm:cxn modelId="{7C15CC03-EEF6-45A1-9BF8-7D275F33680D}" srcId="{A86049DA-D5B6-4A12-8D28-B2F7BD6362AB}" destId="{086B45CB-3A29-4E38-AA09-E66BB0575CB1}" srcOrd="11" destOrd="0" parTransId="{C01219D3-0FAB-4E6A-9216-73177257BA12}" sibTransId="{529960D6-1C11-46ED-AA85-6B2746E60962}"/>
    <dgm:cxn modelId="{8AE61A54-94E5-4AE1-8C1B-3534CA77C788}" type="presOf" srcId="{B2F62A56-4F96-4FDD-B8B7-21E5B09541E2}" destId="{3BC297E2-7640-413D-8D78-1BC797DF1C66}" srcOrd="0" destOrd="12" presId="urn:microsoft.com/office/officeart/2005/8/layout/hList2"/>
    <dgm:cxn modelId="{3D099507-CADF-488C-9AAD-FAFF2ECAA481}" type="presOf" srcId="{42933E5F-6D70-440A-8C41-7002DB039B9F}" destId="{3F031680-7F7B-40C1-A30B-45FA81604556}" srcOrd="0" destOrd="11" presId="urn:microsoft.com/office/officeart/2005/8/layout/hList2"/>
    <dgm:cxn modelId="{A973FD14-D46D-47AF-B611-CBAAA122E137}" type="presOf" srcId="{6D12F34C-C545-44CD-83A0-D0E20D1E726C}" destId="{3BC297E2-7640-413D-8D78-1BC797DF1C66}" srcOrd="0" destOrd="15" presId="urn:microsoft.com/office/officeart/2005/8/layout/hList2"/>
    <dgm:cxn modelId="{DD2B0198-19F6-4B15-A44A-5A13787E8AF0}" srcId="{A86049DA-D5B6-4A12-8D28-B2F7BD6362AB}" destId="{10D79F78-0A2D-4F68-9237-1E9B3A94BFD2}" srcOrd="4" destOrd="0" parTransId="{E124F4C2-A328-4146-8ACD-FF21228B7449}" sibTransId="{79D919A0-3CA3-494C-90CE-042B6FABE262}"/>
    <dgm:cxn modelId="{8D55693D-2DA8-4E7C-9F1B-4F889030C5B6}" type="presOf" srcId="{7FFDAB1F-17A7-44BF-B996-B64E4FF9640E}" destId="{E189E7ED-ABAB-42BE-AA77-D2E49E7E66B5}" srcOrd="0" destOrd="11" presId="urn:microsoft.com/office/officeart/2005/8/layout/hList2"/>
    <dgm:cxn modelId="{0BBBBCAC-A1B2-4684-83B0-BE79B86622CC}" srcId="{A5C7A311-6448-49B6-A25D-382BF6E4D8C4}" destId="{C9D83CEC-7EC6-41B7-BC80-01F5D9003EAB}" srcOrd="14" destOrd="0" parTransId="{C9742D70-DE41-4B34-AA95-521D3CCA4F68}" sibTransId="{0DA77322-EC6B-469C-8B62-1C8F23196A36}"/>
    <dgm:cxn modelId="{3E79EA11-60B6-43FA-9FF5-083C165AEA2A}" type="presOf" srcId="{E618DE39-215B-417C-B4DF-5A8FA69E39DE}" destId="{3BC297E2-7640-413D-8D78-1BC797DF1C66}" srcOrd="0" destOrd="16" presId="urn:microsoft.com/office/officeart/2005/8/layout/hList2"/>
    <dgm:cxn modelId="{84FE6257-D2B0-4362-9519-335E0A2061FA}" srcId="{CB65C065-24CF-4233-B4F8-77D87128F7E6}" destId="{3D4A0611-1807-465D-A8E6-BCDDFFA6D400}" srcOrd="0" destOrd="0" parTransId="{B6E42AF1-1619-463F-9D6B-53C001D0B64E}" sibTransId="{A2E38875-8E4D-4604-8119-ACEC12C8C020}"/>
    <dgm:cxn modelId="{603F143E-52A3-4A5E-BE70-4B29016F3A69}" type="presOf" srcId="{1EC5AE52-0D0A-44E9-A4C8-3FCE0A5014C2}" destId="{3BC297E2-7640-413D-8D78-1BC797DF1C66}" srcOrd="0" destOrd="13" presId="urn:microsoft.com/office/officeart/2005/8/layout/hList2"/>
    <dgm:cxn modelId="{258CB70F-0E22-4750-A1B8-4ACD05FB87CF}" type="presOf" srcId="{1284EC3C-63A5-473B-B293-8C7E92E94C1E}" destId="{3BC297E2-7640-413D-8D78-1BC797DF1C66}" srcOrd="0" destOrd="17" presId="urn:microsoft.com/office/officeart/2005/8/layout/hList2"/>
    <dgm:cxn modelId="{491BBC0A-B7B0-46B7-AFAF-EB6972500999}" type="presOf" srcId="{9B7EDE81-CB4A-4A55-A98C-F35F155CDF45}" destId="{E189E7ED-ABAB-42BE-AA77-D2E49E7E66B5}" srcOrd="0" destOrd="18" presId="urn:microsoft.com/office/officeart/2005/8/layout/hList2"/>
    <dgm:cxn modelId="{5FBEDDCF-33F0-4052-8539-70D3435F3588}" type="presOf" srcId="{A5C7A311-6448-49B6-A25D-382BF6E4D8C4}" destId="{CE107CAD-E17F-4CF6-91FA-798BDBCDFE93}" srcOrd="0" destOrd="0" presId="urn:microsoft.com/office/officeart/2005/8/layout/hList2"/>
    <dgm:cxn modelId="{EB05AAF1-6E3D-408D-B838-1ED2DD91B124}" type="presOf" srcId="{C3D5A118-0376-403F-9101-403873A8DE15}" destId="{3BC297E2-7640-413D-8D78-1BC797DF1C66}" srcOrd="0" destOrd="19" presId="urn:microsoft.com/office/officeart/2005/8/layout/hList2"/>
    <dgm:cxn modelId="{D5869DE6-54B6-4C39-9573-FEEBC9C086D8}" type="presOf" srcId="{2A7F8B08-5435-45F4-9DF9-C35FAB31E7BB}" destId="{3F031680-7F7B-40C1-A30B-45FA81604556}" srcOrd="0" destOrd="2" presId="urn:microsoft.com/office/officeart/2005/8/layout/hList2"/>
    <dgm:cxn modelId="{3B75A118-1E27-4276-A347-6887A037F802}" srcId="{A5C7A311-6448-49B6-A25D-382BF6E4D8C4}" destId="{70340854-6F4C-41B3-83B5-97FBEAA340ED}" srcOrd="10" destOrd="0" parTransId="{F3BE1082-3363-4CA5-AB52-216D94EE75D7}" sibTransId="{5988F6AB-D0C7-4185-89BC-E24A3E412E51}"/>
    <dgm:cxn modelId="{98CB0FB6-2320-42F5-8A04-CF153820CDEE}" srcId="{A86049DA-D5B6-4A12-8D28-B2F7BD6362AB}" destId="{6D12F34C-C545-44CD-83A0-D0E20D1E726C}" srcOrd="15" destOrd="0" parTransId="{0D00DEF4-3352-4F3A-8841-CA951F4532C4}" sibTransId="{457C079C-3984-4A73-8ED7-7DA230A03913}"/>
    <dgm:cxn modelId="{57DC415D-94CD-4D32-AFDE-F4DF93608EE5}" type="presOf" srcId="{CB65C065-24CF-4233-B4F8-77D87128F7E6}" destId="{814C8204-C28B-4E57-BC80-7D249D1C7451}" srcOrd="0" destOrd="0" presId="urn:microsoft.com/office/officeart/2005/8/layout/hList2"/>
    <dgm:cxn modelId="{BAA6EECD-08CA-44C2-9674-0E2A7E574829}" srcId="{A5C7A311-6448-49B6-A25D-382BF6E4D8C4}" destId="{916BE0B8-ECFE-4B43-980B-E638DE1A30FE}" srcOrd="13" destOrd="0" parTransId="{42BE5D1B-A9B6-41DC-B5FC-87018871BC70}" sibTransId="{0698C8C7-E64A-4B6E-B7ED-DC41CED643A3}"/>
    <dgm:cxn modelId="{F0712DB1-BD0A-46DF-864F-ACF056871A29}" srcId="{A5C7A311-6448-49B6-A25D-382BF6E4D8C4}" destId="{D33E3938-E6C5-4429-BE20-D29FAE5364BC}" srcOrd="20" destOrd="0" parTransId="{5BA51EBF-9631-4480-9CD7-8015B7B51A46}" sibTransId="{4266242C-530E-4FEC-AAFC-1C13E7F7706F}"/>
    <dgm:cxn modelId="{FF2B27D6-83A5-4513-B032-BF6553B24760}" type="presOf" srcId="{4F0CAA94-B160-498B-9D3E-3D8C0BEAF9D3}" destId="{3BC297E2-7640-413D-8D78-1BC797DF1C66}" srcOrd="0" destOrd="5" presId="urn:microsoft.com/office/officeart/2005/8/layout/hList2"/>
    <dgm:cxn modelId="{632BC4B5-4518-4788-8797-E1A3ECFECD46}" type="presOf" srcId="{5FDEC001-A621-427E-ADCF-3F9069A58158}" destId="{E189E7ED-ABAB-42BE-AA77-D2E49E7E66B5}" srcOrd="0" destOrd="15" presId="urn:microsoft.com/office/officeart/2005/8/layout/hList2"/>
    <dgm:cxn modelId="{79ED7888-213B-471F-9854-4F3D7CE48960}" type="presOf" srcId="{81B735DD-59B5-4B87-8E8A-2B1FC75BE726}" destId="{E189E7ED-ABAB-42BE-AA77-D2E49E7E66B5}" srcOrd="0" destOrd="9" presId="urn:microsoft.com/office/officeart/2005/8/layout/hList2"/>
    <dgm:cxn modelId="{E02337E7-F8E7-473A-ADE0-2B90744760D5}" srcId="{3D4A0611-1807-465D-A8E6-BCDDFFA6D400}" destId="{12E1ADB5-B660-4150-AC65-A266E7E5059E}" srcOrd="17" destOrd="0" parTransId="{AFF8212C-E63C-401D-AADD-2E1BD9436852}" sibTransId="{00E03A7E-6EAF-4CDF-BD05-283D03E8947E}"/>
    <dgm:cxn modelId="{8D843F12-B28B-493D-A0E8-F011F9D63FEA}" srcId="{A86049DA-D5B6-4A12-8D28-B2F7BD6362AB}" destId="{B2F62A56-4F96-4FDD-B8B7-21E5B09541E2}" srcOrd="12" destOrd="0" parTransId="{3EB67569-8132-438C-B81A-DFF4AF060C7C}" sibTransId="{27D98482-2408-4C00-BDC0-D359C05E6035}"/>
    <dgm:cxn modelId="{1983E3D9-F1ED-4D4B-AFDE-2D8004C69C26}" srcId="{A86049DA-D5B6-4A12-8D28-B2F7BD6362AB}" destId="{E618DE39-215B-417C-B4DF-5A8FA69E39DE}" srcOrd="16" destOrd="0" parTransId="{05FCACD0-7B9C-4936-B257-76193D1409DA}" sibTransId="{23FA48A9-2733-4EB0-87EA-FAD7D71EEF3B}"/>
    <dgm:cxn modelId="{DC978662-66FF-47AF-A82C-BC96D656254C}" srcId="{3D4A0611-1807-465D-A8E6-BCDDFFA6D400}" destId="{2A7F8B08-5435-45F4-9DF9-C35FAB31E7BB}" srcOrd="2" destOrd="0" parTransId="{3608D173-F2C0-4D6D-A493-FF5C9240EDE9}" sibTransId="{2261A38B-DD67-48AE-A4F7-DFD57384D1E2}"/>
    <dgm:cxn modelId="{63F45B5C-258D-4151-9EAC-3BF85DE5A232}" type="presOf" srcId="{C00B3CA0-5874-4CF4-9FA5-75C96A445E62}" destId="{3F031680-7F7B-40C1-A30B-45FA81604556}" srcOrd="0" destOrd="16" presId="urn:microsoft.com/office/officeart/2005/8/layout/hList2"/>
    <dgm:cxn modelId="{B09FEF71-02A2-4744-83C4-2E10E7AF4A2F}" type="presOf" srcId="{49773B21-E371-4660-A9C3-FC2294B250E6}" destId="{3F031680-7F7B-40C1-A30B-45FA81604556}" srcOrd="0" destOrd="14" presId="urn:microsoft.com/office/officeart/2005/8/layout/hList2"/>
    <dgm:cxn modelId="{EB672D33-1021-4F6A-A177-4DB682A4FD18}" type="presOf" srcId="{C1C83FDD-17BC-4778-B534-A507111A5EE4}" destId="{3F031680-7F7B-40C1-A30B-45FA81604556}" srcOrd="0" destOrd="10" presId="urn:microsoft.com/office/officeart/2005/8/layout/hList2"/>
    <dgm:cxn modelId="{ECBE1C5F-F9F6-4EB5-A2E2-BE670D92B6E0}" srcId="{A5C7A311-6448-49B6-A25D-382BF6E4D8C4}" destId="{802914B1-FD93-467A-BCF7-01A9A196F36A}" srcOrd="4" destOrd="0" parTransId="{3F0C865B-A6FD-4AC9-911A-553BEBE0DE6B}" sibTransId="{1C2380FE-C7C7-4931-BA16-C47B371B1D9B}"/>
    <dgm:cxn modelId="{3CC1770E-11C6-476C-845A-1017D4FCEF2F}" srcId="{A5C7A311-6448-49B6-A25D-382BF6E4D8C4}" destId="{9B7EDE81-CB4A-4A55-A98C-F35F155CDF45}" srcOrd="18" destOrd="0" parTransId="{80F6F811-E0EE-4B8C-97D0-A7D5F12D257F}" sibTransId="{C7DD2A4C-1A74-4092-98A9-19CE3433FEAC}"/>
    <dgm:cxn modelId="{7FEC4CBC-F984-47AD-A189-95613936ECCB}" srcId="{A5C7A311-6448-49B6-A25D-382BF6E4D8C4}" destId="{81B735DD-59B5-4B87-8E8A-2B1FC75BE726}" srcOrd="9" destOrd="0" parTransId="{18B69BD1-2E67-4DC9-8AFC-955BDBEADB40}" sibTransId="{B3154CBA-5B24-4369-92F1-984A9DB228FB}"/>
    <dgm:cxn modelId="{AFC8642A-7D9B-4DDE-AEAC-265D84C62D08}" srcId="{3D4A0611-1807-465D-A8E6-BCDDFFA6D400}" destId="{642DA145-ADEB-452D-B464-930F254042F8}" srcOrd="12" destOrd="0" parTransId="{CD8BB0B0-48DA-4F5C-9C8B-B4E364C3B475}" sibTransId="{7AC39593-A35E-473D-9E42-184BAD8DA865}"/>
    <dgm:cxn modelId="{94E79CE0-880C-4714-AADD-D2FBA6681576}" srcId="{A86049DA-D5B6-4A12-8D28-B2F7BD6362AB}" destId="{1EC5AE52-0D0A-44E9-A4C8-3FCE0A5014C2}" srcOrd="13" destOrd="0" parTransId="{F7F19404-2791-493B-B56A-D5E9FE27343F}" sibTransId="{B7FAF32B-6FBF-4747-9BAC-43DF283B38B1}"/>
    <dgm:cxn modelId="{FB4B4D25-A79C-4022-AB4C-49B1A137D88E}" type="presOf" srcId="{E363AA2C-9199-483A-9623-3DBD38C03695}" destId="{3F031680-7F7B-40C1-A30B-45FA81604556}" srcOrd="0" destOrd="6" presId="urn:microsoft.com/office/officeart/2005/8/layout/hList2"/>
    <dgm:cxn modelId="{6E2510BE-262A-4234-97EB-F7AE462AA4FE}" srcId="{3D4A0611-1807-465D-A8E6-BCDDFFA6D400}" destId="{D78CCCD8-576A-4331-881C-3D3147F3C859}" srcOrd="13" destOrd="0" parTransId="{B7B4B4C9-1C5F-47C0-A460-E4D7168208A9}" sibTransId="{B5E1DA5A-9D13-4963-BA93-E317F9BA7D65}"/>
    <dgm:cxn modelId="{A65B0B16-788D-4C95-9F9D-C0C4DD489FD0}" type="presOf" srcId="{802914B1-FD93-467A-BCF7-01A9A196F36A}" destId="{E189E7ED-ABAB-42BE-AA77-D2E49E7E66B5}" srcOrd="0" destOrd="4" presId="urn:microsoft.com/office/officeart/2005/8/layout/hList2"/>
    <dgm:cxn modelId="{BF9D6DCD-CE3C-4D22-9952-80A75C7A53FD}" srcId="{A5C7A311-6448-49B6-A25D-382BF6E4D8C4}" destId="{93B8CB6F-D375-45EA-BB61-B0A672AF112D}" srcOrd="0" destOrd="0" parTransId="{A8B1649F-044A-451D-9E00-6017D046D465}" sibTransId="{2D7493B5-BDAA-4D86-A5F5-FBF8C14CE846}"/>
    <dgm:cxn modelId="{526FB1C0-E388-4AD6-A7F6-9E43306EB49C}" type="presOf" srcId="{0BA9F610-699B-482F-B133-BA9D3D25CE02}" destId="{3BC297E2-7640-413D-8D78-1BC797DF1C66}" srcOrd="0" destOrd="9" presId="urn:microsoft.com/office/officeart/2005/8/layout/hList2"/>
    <dgm:cxn modelId="{0F2FCE15-CFF0-4410-A5E4-CA16AC422469}" type="presOf" srcId="{9CD2D623-1F5C-49F0-9900-42FA45AEEAEC}" destId="{E189E7ED-ABAB-42BE-AA77-D2E49E7E66B5}" srcOrd="0" destOrd="17" presId="urn:microsoft.com/office/officeart/2005/8/layout/hList2"/>
    <dgm:cxn modelId="{F841381B-E8C0-4DF9-9AF5-DB3815439EA8}" srcId="{A86049DA-D5B6-4A12-8D28-B2F7BD6362AB}" destId="{0BA9F610-699B-482F-B133-BA9D3D25CE02}" srcOrd="9" destOrd="0" parTransId="{E7267737-72F0-475F-A577-85A82FD79A5E}" sibTransId="{6258B83B-9EEE-4C26-8076-E4C7707C5072}"/>
    <dgm:cxn modelId="{DC5CEEB6-89B1-49D6-982D-5C512C6BF0AF}" srcId="{A86049DA-D5B6-4A12-8D28-B2F7BD6362AB}" destId="{1177C4DB-A77A-49E2-A70A-22ADCEEC7CB1}" srcOrd="7" destOrd="0" parTransId="{D5D11666-B38B-46F8-BAEB-43C8305AA415}" sibTransId="{78B222FD-DB2F-467E-9EED-35D2DB5C658B}"/>
    <dgm:cxn modelId="{8401AA0D-27F3-45C6-B79B-52371288EC9D}" srcId="{A5C7A311-6448-49B6-A25D-382BF6E4D8C4}" destId="{665378BB-812E-4515-A9E5-6D51ED8268AA}" srcOrd="5" destOrd="0" parTransId="{828195DC-3635-43DC-8C33-9F19E400D6E7}" sibTransId="{24AD98A7-4964-44BC-B4C7-EB7F1CB95096}"/>
    <dgm:cxn modelId="{D5730436-B880-4000-8C1E-61118A425A30}" srcId="{A86049DA-D5B6-4A12-8D28-B2F7BD6362AB}" destId="{B486DA3D-F6EB-4719-9644-2D66A96FEBE7}" srcOrd="6" destOrd="0" parTransId="{21F0FE34-7C2F-40DC-A1AD-4E128CC92B6A}" sibTransId="{4E541F47-2181-4EC7-BCEF-C1DF406FC6D0}"/>
    <dgm:cxn modelId="{9B755986-1853-4D59-88DC-6623A6991D47}" type="presOf" srcId="{39FC4A5A-8B1C-4B43-A709-C798AA667984}" destId="{E189E7ED-ABAB-42BE-AA77-D2E49E7E66B5}" srcOrd="0" destOrd="8" presId="urn:microsoft.com/office/officeart/2005/8/layout/hList2"/>
    <dgm:cxn modelId="{1F625080-6F5C-487D-9751-EA56F2131714}" type="presOf" srcId="{6B860343-84B2-4FAE-9E8E-03CF21FB3506}" destId="{E189E7ED-ABAB-42BE-AA77-D2E49E7E66B5}" srcOrd="0" destOrd="3" presId="urn:microsoft.com/office/officeart/2005/8/layout/hList2"/>
    <dgm:cxn modelId="{4E0CBA8D-17F1-4AB4-BFEA-FFEC1F8FF8EF}" type="presOf" srcId="{4DE1B1FC-651F-484E-995B-052CBDA3A508}" destId="{3F031680-7F7B-40C1-A30B-45FA81604556}" srcOrd="0" destOrd="5" presId="urn:microsoft.com/office/officeart/2005/8/layout/hList2"/>
    <dgm:cxn modelId="{B71721AE-146A-4D02-91AB-953C079BCED3}" srcId="{A5C7A311-6448-49B6-A25D-382BF6E4D8C4}" destId="{9CD2D623-1F5C-49F0-9900-42FA45AEEAEC}" srcOrd="17" destOrd="0" parTransId="{D2253151-C43D-40C5-85E7-91A356111DA2}" sibTransId="{11D9935B-3339-477D-A9F5-1869A84233D3}"/>
    <dgm:cxn modelId="{69B4A024-4285-44CE-B8F9-E52A14F2F313}" type="presOf" srcId="{0E05846A-AA1B-4999-B07D-399DFB9F2AD4}" destId="{3F031680-7F7B-40C1-A30B-45FA81604556}" srcOrd="0" destOrd="9" presId="urn:microsoft.com/office/officeart/2005/8/layout/hList2"/>
    <dgm:cxn modelId="{E979580B-C635-44CC-803A-9539726F3FF5}" srcId="{CB65C065-24CF-4233-B4F8-77D87128F7E6}" destId="{A5C7A311-6448-49B6-A25D-382BF6E4D8C4}" srcOrd="1" destOrd="0" parTransId="{932AC3CA-7699-4088-86EC-BC4580B5D662}" sibTransId="{7A359A45-FFA8-4E36-87F9-6B4571F3906A}"/>
    <dgm:cxn modelId="{81A3EAF7-D179-41BF-A011-993A046B2862}" type="presOf" srcId="{E8F8D557-C6BF-4E46-971E-8D7708E75176}" destId="{3F031680-7F7B-40C1-A30B-45FA81604556}" srcOrd="0" destOrd="19" presId="urn:microsoft.com/office/officeart/2005/8/layout/hList2"/>
    <dgm:cxn modelId="{8491D65F-CECC-4694-A058-4C6B905F6CAA}" srcId="{A5C7A311-6448-49B6-A25D-382BF6E4D8C4}" destId="{9D0DE4FF-D20E-47DA-8362-8EB8C8975110}" srcOrd="1" destOrd="0" parTransId="{A7B5D802-CF16-413E-9AC3-81C46CA3F786}" sibTransId="{B9106FFD-1159-4C06-8C30-C6C0A372759F}"/>
    <dgm:cxn modelId="{2E43756E-B6BC-4FEA-B3B6-4C1FD5372779}" srcId="{A86049DA-D5B6-4A12-8D28-B2F7BD6362AB}" destId="{98157BBF-DCAF-4784-9DFE-C7EB56C64192}" srcOrd="10" destOrd="0" parTransId="{DE9FFEC2-C29C-4BFE-83FF-F13A9A520BA9}" sibTransId="{C729498C-F57D-49E6-AA7A-C03439822A12}"/>
    <dgm:cxn modelId="{47523784-3E3E-4121-B4A0-CBE03F232E4D}" type="presOf" srcId="{10D79F78-0A2D-4F68-9237-1E9B3A94BFD2}" destId="{3BC297E2-7640-413D-8D78-1BC797DF1C66}" srcOrd="0" destOrd="4" presId="urn:microsoft.com/office/officeart/2005/8/layout/hList2"/>
    <dgm:cxn modelId="{ABD8C10B-5764-4C0B-BAD7-213763DA4023}" type="presOf" srcId="{40F6AA01-A3B2-4AAA-A0F6-F75A03074DE3}" destId="{3BC297E2-7640-413D-8D78-1BC797DF1C66}" srcOrd="0" destOrd="2" presId="urn:microsoft.com/office/officeart/2005/8/layout/hList2"/>
    <dgm:cxn modelId="{5CF44A32-35A0-4162-83B7-460D6EFEE026}" srcId="{A5C7A311-6448-49B6-A25D-382BF6E4D8C4}" destId="{7FFDAB1F-17A7-44BF-B996-B64E4FF9640E}" srcOrd="11" destOrd="0" parTransId="{DA5BF0EE-27D1-4003-A0F5-8D4E3C6975AA}" sibTransId="{78E1CC2C-B504-410D-9586-D7BC87121101}"/>
    <dgm:cxn modelId="{F3E5C923-9BD2-4DC8-8D03-BEE79D5F67D1}" srcId="{A86049DA-D5B6-4A12-8D28-B2F7BD6362AB}" destId="{97505C63-4AA0-43A9-8C3E-C62DD379238F}" srcOrd="14" destOrd="0" parTransId="{AB2830DF-05D9-4711-9C6A-6E81D8874935}" sibTransId="{2CE361CD-BB46-4055-B300-F45F6DEA29B9}"/>
    <dgm:cxn modelId="{9420B7DF-F93F-4B5A-BB87-3CEFC9BD4BEC}" type="presOf" srcId="{3D4A0611-1807-465D-A8E6-BCDDFFA6D400}" destId="{57A0E652-D097-4B42-8BDB-39C5E51FC3DF}" srcOrd="0" destOrd="0" presId="urn:microsoft.com/office/officeart/2005/8/layout/hList2"/>
    <dgm:cxn modelId="{CA764F56-CB07-490D-86B2-A2E24202BFF1}" srcId="{3D4A0611-1807-465D-A8E6-BCDDFFA6D400}" destId="{F9A35CA0-E4BC-46E3-A358-6BFAD5C31453}" srcOrd="4" destOrd="0" parTransId="{69FEEF95-3A22-4416-8F98-C2818F29C9A4}" sibTransId="{B545AE4E-1A9E-4A9D-B14E-0DD57D5FFED5}"/>
    <dgm:cxn modelId="{D2F82018-4F6D-4AF4-BFC0-A5E4597ADBBB}" type="presParOf" srcId="{814C8204-C28B-4E57-BC80-7D249D1C7451}" destId="{0D745047-A633-4334-A404-537C76870992}" srcOrd="0" destOrd="0" presId="urn:microsoft.com/office/officeart/2005/8/layout/hList2"/>
    <dgm:cxn modelId="{01542223-2E96-4F39-90D1-67023DDA5A1A}" type="presParOf" srcId="{0D745047-A633-4334-A404-537C76870992}" destId="{55EE10C6-CC06-4F2E-9105-DA4325375ACC}" srcOrd="0" destOrd="0" presId="urn:microsoft.com/office/officeart/2005/8/layout/hList2"/>
    <dgm:cxn modelId="{4734E5CD-6FEE-42F1-AD8B-75DB53979328}" type="presParOf" srcId="{0D745047-A633-4334-A404-537C76870992}" destId="{3F031680-7F7B-40C1-A30B-45FA81604556}" srcOrd="1" destOrd="0" presId="urn:microsoft.com/office/officeart/2005/8/layout/hList2"/>
    <dgm:cxn modelId="{F52E4276-3E3E-4B25-ABC6-7F7A2EA01981}" type="presParOf" srcId="{0D745047-A633-4334-A404-537C76870992}" destId="{57A0E652-D097-4B42-8BDB-39C5E51FC3DF}" srcOrd="2" destOrd="0" presId="urn:microsoft.com/office/officeart/2005/8/layout/hList2"/>
    <dgm:cxn modelId="{4C2846DB-8DDD-491D-A8F0-94A7A2FE6B06}" type="presParOf" srcId="{814C8204-C28B-4E57-BC80-7D249D1C7451}" destId="{92561944-1AE4-4613-8EF5-D3950E64884C}" srcOrd="1" destOrd="0" presId="urn:microsoft.com/office/officeart/2005/8/layout/hList2"/>
    <dgm:cxn modelId="{FC0B2477-D67E-4B27-8CA1-A388D69C9689}" type="presParOf" srcId="{814C8204-C28B-4E57-BC80-7D249D1C7451}" destId="{D84D851C-1A99-47DC-82FB-C780B9BE4489}" srcOrd="2" destOrd="0" presId="urn:microsoft.com/office/officeart/2005/8/layout/hList2"/>
    <dgm:cxn modelId="{4D30F535-27A0-41F0-9A5B-38F82247160B}" type="presParOf" srcId="{D84D851C-1A99-47DC-82FB-C780B9BE4489}" destId="{02491173-3FB3-418C-9A50-19719ED1D5DB}" srcOrd="0" destOrd="0" presId="urn:microsoft.com/office/officeart/2005/8/layout/hList2"/>
    <dgm:cxn modelId="{A9890208-3D13-45BB-98D5-4F3309554EE6}" type="presParOf" srcId="{D84D851C-1A99-47DC-82FB-C780B9BE4489}" destId="{E189E7ED-ABAB-42BE-AA77-D2E49E7E66B5}" srcOrd="1" destOrd="0" presId="urn:microsoft.com/office/officeart/2005/8/layout/hList2"/>
    <dgm:cxn modelId="{15B18A29-E145-4433-A395-70FC68C017EC}" type="presParOf" srcId="{D84D851C-1A99-47DC-82FB-C780B9BE4489}" destId="{CE107CAD-E17F-4CF6-91FA-798BDBCDFE93}" srcOrd="2" destOrd="0" presId="urn:microsoft.com/office/officeart/2005/8/layout/hList2"/>
    <dgm:cxn modelId="{F8240F91-8D89-4ADB-B92F-6FB2203CF9DE}" type="presParOf" srcId="{814C8204-C28B-4E57-BC80-7D249D1C7451}" destId="{720B689B-83E2-4809-AA58-665CFCD15CD5}" srcOrd="3" destOrd="0" presId="urn:microsoft.com/office/officeart/2005/8/layout/hList2"/>
    <dgm:cxn modelId="{84CBFE73-4D39-4B73-8013-E8DBE8A6DBE8}" type="presParOf" srcId="{814C8204-C28B-4E57-BC80-7D249D1C7451}" destId="{0EEEA3E0-62D4-43FC-A394-5C70DC290997}" srcOrd="4" destOrd="0" presId="urn:microsoft.com/office/officeart/2005/8/layout/hList2"/>
    <dgm:cxn modelId="{BA8BDBDA-DDDF-4A80-BDB0-D4C4F465B91B}" type="presParOf" srcId="{0EEEA3E0-62D4-43FC-A394-5C70DC290997}" destId="{2BC0A577-7A09-4717-99D9-9A9640AA8EB1}" srcOrd="0" destOrd="0" presId="urn:microsoft.com/office/officeart/2005/8/layout/hList2"/>
    <dgm:cxn modelId="{C8A21CC5-0CD3-4762-91B5-8E9CA6C22293}" type="presParOf" srcId="{0EEEA3E0-62D4-43FC-A394-5C70DC290997}" destId="{3BC297E2-7640-413D-8D78-1BC797DF1C66}" srcOrd="1" destOrd="0" presId="urn:microsoft.com/office/officeart/2005/8/layout/hList2"/>
    <dgm:cxn modelId="{6F48BB58-F12E-4755-93E7-958165A0C97A}" type="presParOf" srcId="{0EEEA3E0-62D4-43FC-A394-5C70DC290997}" destId="{AEA0A8FC-F0D9-4323-9496-7354EFDEC4FF}" srcOrd="2" destOrd="0" presId="urn:microsoft.com/office/officeart/2005/8/layout/h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A0E652-D097-4B42-8BDB-39C5E51FC3DF}">
      <dsp:nvSpPr>
        <dsp:cNvPr id="0" name=""/>
        <dsp:cNvSpPr/>
      </dsp:nvSpPr>
      <dsp:spPr>
        <a:xfrm rot="16200000">
          <a:off x="-1779142" y="2577674"/>
          <a:ext cx="3945064" cy="3049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68921" bIns="0" numCol="1" spcCol="1270" anchor="t" anchorCtr="0">
          <a:noAutofit/>
        </a:bodyPr>
        <a:lstStyle/>
        <a:p>
          <a:pPr lvl="0" algn="r" defTabSz="933450">
            <a:lnSpc>
              <a:spcPct val="90000"/>
            </a:lnSpc>
            <a:spcBef>
              <a:spcPct val="0"/>
            </a:spcBef>
            <a:spcAft>
              <a:spcPct val="35000"/>
            </a:spcAft>
          </a:pPr>
          <a:r>
            <a:rPr lang="en-US" sz="2100" kern="1200" dirty="0" smtClean="0"/>
            <a:t>Location</a:t>
          </a:r>
          <a:endParaRPr lang="en-US" sz="2100" kern="1200" dirty="0"/>
        </a:p>
      </dsp:txBody>
      <dsp:txXfrm>
        <a:off x="-1779142" y="2577674"/>
        <a:ext cx="3945064" cy="304918"/>
      </dsp:txXfrm>
    </dsp:sp>
    <dsp:sp modelId="{3F031680-7F7B-40C1-A30B-45FA81604556}">
      <dsp:nvSpPr>
        <dsp:cNvPr id="0" name=""/>
        <dsp:cNvSpPr/>
      </dsp:nvSpPr>
      <dsp:spPr>
        <a:xfrm>
          <a:off x="345849" y="757601"/>
          <a:ext cx="1518818" cy="394506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268921" rIns="85344" bIns="85344" numCol="1" spcCol="1270" anchor="t" anchorCtr="0">
          <a:noAutofit/>
        </a:bodyPr>
        <a:lstStyle/>
        <a:p>
          <a:pPr marL="57150" lvl="1" indent="-57150" algn="l" defTabSz="400050">
            <a:lnSpc>
              <a:spcPct val="90000"/>
            </a:lnSpc>
            <a:spcBef>
              <a:spcPct val="0"/>
            </a:spcBef>
            <a:spcAft>
              <a:spcPct val="15000"/>
            </a:spcAft>
            <a:buChar char="••"/>
          </a:pPr>
          <a:r>
            <a:rPr lang="en-US" sz="900" b="1" kern="1200" dirty="0" smtClean="0"/>
            <a:t>Local climate</a:t>
          </a:r>
          <a:endParaRPr lang="en-US" sz="900" b="1" kern="1200" dirty="0"/>
        </a:p>
        <a:p>
          <a:pPr marL="57150" lvl="1" indent="-57150" algn="l" defTabSz="400050">
            <a:lnSpc>
              <a:spcPct val="90000"/>
            </a:lnSpc>
            <a:spcBef>
              <a:spcPct val="0"/>
            </a:spcBef>
            <a:spcAft>
              <a:spcPct val="15000"/>
            </a:spcAft>
            <a:buChar char="••"/>
          </a:pPr>
          <a:r>
            <a:rPr lang="en-US" sz="900" b="1" kern="1200" dirty="0" smtClean="0"/>
            <a:t>Light level</a:t>
          </a:r>
          <a:endParaRPr lang="en-US" sz="900" b="1" kern="1200" dirty="0"/>
        </a:p>
        <a:p>
          <a:pPr marL="57150" lvl="1" indent="-57150" algn="l" defTabSz="400050">
            <a:lnSpc>
              <a:spcPct val="90000"/>
            </a:lnSpc>
            <a:spcBef>
              <a:spcPct val="0"/>
            </a:spcBef>
            <a:spcAft>
              <a:spcPct val="15000"/>
            </a:spcAft>
            <a:buChar char="••"/>
          </a:pPr>
          <a:r>
            <a:rPr lang="en-US" sz="900" b="1" kern="1200" dirty="0" smtClean="0"/>
            <a:t>Frost tolerance</a:t>
          </a:r>
          <a:endParaRPr lang="en-US" sz="900" b="1" kern="1200" dirty="0"/>
        </a:p>
        <a:p>
          <a:pPr marL="57150" lvl="1" indent="-57150" algn="l" defTabSz="400050">
            <a:lnSpc>
              <a:spcPct val="90000"/>
            </a:lnSpc>
            <a:spcBef>
              <a:spcPct val="0"/>
            </a:spcBef>
            <a:spcAft>
              <a:spcPct val="15000"/>
            </a:spcAft>
            <a:buChar char="••"/>
          </a:pPr>
          <a:r>
            <a:rPr lang="en-US" sz="900" b="1" kern="1200" dirty="0" smtClean="0"/>
            <a:t>Drought tolerance</a:t>
          </a:r>
          <a:endParaRPr lang="en-US" sz="900" b="1" kern="1200" dirty="0"/>
        </a:p>
        <a:p>
          <a:pPr marL="57150" lvl="1" indent="-57150" algn="l" defTabSz="400050">
            <a:lnSpc>
              <a:spcPct val="90000"/>
            </a:lnSpc>
            <a:spcBef>
              <a:spcPct val="0"/>
            </a:spcBef>
            <a:spcAft>
              <a:spcPct val="15000"/>
            </a:spcAft>
            <a:buChar char="••"/>
          </a:pPr>
          <a:r>
            <a:rPr lang="en-US" sz="900" b="1" kern="1200" dirty="0" smtClean="0"/>
            <a:t>Salinity tolerance</a:t>
          </a:r>
          <a:endParaRPr lang="en-US" sz="900" b="1" kern="1200" dirty="0"/>
        </a:p>
        <a:p>
          <a:pPr marL="57150" lvl="1" indent="-57150" algn="l" defTabSz="400050">
            <a:lnSpc>
              <a:spcPct val="90000"/>
            </a:lnSpc>
            <a:spcBef>
              <a:spcPct val="0"/>
            </a:spcBef>
            <a:spcAft>
              <a:spcPct val="15000"/>
            </a:spcAft>
            <a:buChar char="••"/>
          </a:pPr>
          <a:r>
            <a:rPr lang="en-US" sz="900" b="1" kern="1200" dirty="0" smtClean="0"/>
            <a:t>Wind tolerance</a:t>
          </a:r>
          <a:endParaRPr lang="en-US" sz="900" b="1" kern="1200" dirty="0"/>
        </a:p>
        <a:p>
          <a:pPr marL="57150" lvl="1" indent="-57150" algn="l" defTabSz="400050">
            <a:lnSpc>
              <a:spcPct val="90000"/>
            </a:lnSpc>
            <a:spcBef>
              <a:spcPct val="0"/>
            </a:spcBef>
            <a:spcAft>
              <a:spcPct val="15000"/>
            </a:spcAft>
            <a:buChar char="••"/>
          </a:pPr>
          <a:r>
            <a:rPr lang="en-US" sz="900" b="1" kern="1200" dirty="0" smtClean="0"/>
            <a:t>Heat tolerance</a:t>
          </a:r>
          <a:endParaRPr lang="en-US" sz="900" b="1" kern="1200" dirty="0"/>
        </a:p>
        <a:p>
          <a:pPr marL="57150" lvl="1" indent="-57150" algn="l" defTabSz="400050">
            <a:lnSpc>
              <a:spcPct val="90000"/>
            </a:lnSpc>
            <a:spcBef>
              <a:spcPct val="0"/>
            </a:spcBef>
            <a:spcAft>
              <a:spcPct val="15000"/>
            </a:spcAft>
            <a:buChar char="••"/>
          </a:pPr>
          <a:r>
            <a:rPr lang="en-US" sz="900" b="1" kern="1200" dirty="0" smtClean="0"/>
            <a:t>Pollution tolerance</a:t>
          </a:r>
          <a:endParaRPr lang="en-US" sz="900" b="1" kern="1200" dirty="0"/>
        </a:p>
        <a:p>
          <a:pPr marL="57150" lvl="1" indent="-57150" algn="l" defTabSz="400050">
            <a:lnSpc>
              <a:spcPct val="90000"/>
            </a:lnSpc>
            <a:spcBef>
              <a:spcPct val="0"/>
            </a:spcBef>
            <a:spcAft>
              <a:spcPct val="15000"/>
            </a:spcAft>
            <a:buChar char="••"/>
          </a:pPr>
          <a:r>
            <a:rPr lang="en-US" sz="900" b="1" kern="1200" dirty="0" smtClean="0"/>
            <a:t>Coastal tolerance</a:t>
          </a:r>
          <a:endParaRPr lang="en-US" sz="900" b="1" kern="1200" dirty="0"/>
        </a:p>
        <a:p>
          <a:pPr marL="57150" lvl="1" indent="-57150" algn="l" defTabSz="400050">
            <a:lnSpc>
              <a:spcPct val="90000"/>
            </a:lnSpc>
            <a:spcBef>
              <a:spcPct val="0"/>
            </a:spcBef>
            <a:spcAft>
              <a:spcPct val="15000"/>
            </a:spcAft>
            <a:buChar char="••"/>
          </a:pPr>
          <a:r>
            <a:rPr lang="en-US" sz="900" b="1" kern="1200" dirty="0" smtClean="0"/>
            <a:t>Waterlogging tolerance</a:t>
          </a:r>
          <a:endParaRPr lang="en-US" sz="900" b="1" kern="1200" dirty="0"/>
        </a:p>
        <a:p>
          <a:pPr marL="57150" lvl="1" indent="-57150" algn="l" defTabSz="400050">
            <a:lnSpc>
              <a:spcPct val="90000"/>
            </a:lnSpc>
            <a:spcBef>
              <a:spcPct val="0"/>
            </a:spcBef>
            <a:spcAft>
              <a:spcPct val="15000"/>
            </a:spcAft>
            <a:buChar char="••"/>
          </a:pPr>
          <a:r>
            <a:rPr lang="en-US" sz="900" b="1" kern="1200" dirty="0" smtClean="0"/>
            <a:t>Shade tolerance</a:t>
          </a:r>
          <a:endParaRPr lang="en-US" sz="900" b="1" kern="1200" dirty="0"/>
        </a:p>
        <a:p>
          <a:pPr marL="57150" lvl="1" indent="-57150" algn="l" defTabSz="400050">
            <a:lnSpc>
              <a:spcPct val="90000"/>
            </a:lnSpc>
            <a:spcBef>
              <a:spcPct val="0"/>
            </a:spcBef>
            <a:spcAft>
              <a:spcPct val="15000"/>
            </a:spcAft>
            <a:buChar char="••"/>
          </a:pPr>
          <a:r>
            <a:rPr lang="en-US" sz="900" b="1" kern="1200" dirty="0" smtClean="0"/>
            <a:t>Soil compaction tolerance</a:t>
          </a:r>
          <a:endParaRPr lang="en-US" sz="900" b="1" kern="1200" dirty="0"/>
        </a:p>
        <a:p>
          <a:pPr marL="57150" lvl="1" indent="-57150" algn="l" defTabSz="400050">
            <a:lnSpc>
              <a:spcPct val="90000"/>
            </a:lnSpc>
            <a:spcBef>
              <a:spcPct val="0"/>
            </a:spcBef>
            <a:spcAft>
              <a:spcPct val="15000"/>
            </a:spcAft>
            <a:buChar char="••"/>
          </a:pPr>
          <a:r>
            <a:rPr lang="en-US" sz="900" b="1" kern="1200" dirty="0" smtClean="0"/>
            <a:t>Soil type</a:t>
          </a:r>
          <a:endParaRPr lang="en-US" sz="900" b="1" kern="1200" dirty="0"/>
        </a:p>
        <a:p>
          <a:pPr marL="57150" lvl="1" indent="-57150" algn="l" defTabSz="400050">
            <a:lnSpc>
              <a:spcPct val="90000"/>
            </a:lnSpc>
            <a:spcBef>
              <a:spcPct val="0"/>
            </a:spcBef>
            <a:spcAft>
              <a:spcPct val="15000"/>
            </a:spcAft>
            <a:buChar char="••"/>
          </a:pPr>
          <a:r>
            <a:rPr lang="en-US" sz="900" b="1" kern="1200" dirty="0" smtClean="0"/>
            <a:t>Soil depth</a:t>
          </a:r>
          <a:endParaRPr lang="en-US" sz="900" b="1" kern="1200" dirty="0"/>
        </a:p>
        <a:p>
          <a:pPr marL="57150" lvl="1" indent="-57150" algn="l" defTabSz="400050">
            <a:lnSpc>
              <a:spcPct val="90000"/>
            </a:lnSpc>
            <a:spcBef>
              <a:spcPct val="0"/>
            </a:spcBef>
            <a:spcAft>
              <a:spcPct val="15000"/>
            </a:spcAft>
            <a:buChar char="••"/>
          </a:pPr>
          <a:r>
            <a:rPr lang="en-US" sz="900" b="1" kern="1200" dirty="0" smtClean="0"/>
            <a:t>Soil character</a:t>
          </a:r>
          <a:endParaRPr lang="en-US" sz="900" b="1" kern="1200" dirty="0"/>
        </a:p>
        <a:p>
          <a:pPr marL="57150" lvl="1" indent="-57150" algn="l" defTabSz="400050">
            <a:lnSpc>
              <a:spcPct val="90000"/>
            </a:lnSpc>
            <a:spcBef>
              <a:spcPct val="0"/>
            </a:spcBef>
            <a:spcAft>
              <a:spcPct val="15000"/>
            </a:spcAft>
            <a:buChar char="••"/>
          </a:pPr>
          <a:r>
            <a:rPr lang="en-US" sz="900" b="1" kern="1200" dirty="0" smtClean="0"/>
            <a:t>Soil pH</a:t>
          </a:r>
          <a:endParaRPr lang="en-US" sz="900" b="1" kern="1200" dirty="0"/>
        </a:p>
        <a:p>
          <a:pPr marL="57150" lvl="1" indent="-57150" algn="l" defTabSz="400050">
            <a:lnSpc>
              <a:spcPct val="90000"/>
            </a:lnSpc>
            <a:spcBef>
              <a:spcPct val="0"/>
            </a:spcBef>
            <a:spcAft>
              <a:spcPct val="15000"/>
            </a:spcAft>
            <a:buChar char="••"/>
          </a:pPr>
          <a:r>
            <a:rPr lang="en-US" sz="900" b="1" kern="1200" dirty="0" smtClean="0"/>
            <a:t>Establishment care</a:t>
          </a:r>
          <a:endParaRPr lang="en-US" sz="900" b="1" kern="1200" dirty="0"/>
        </a:p>
        <a:p>
          <a:pPr marL="57150" lvl="1" indent="-57150" algn="l" defTabSz="400050">
            <a:lnSpc>
              <a:spcPct val="90000"/>
            </a:lnSpc>
            <a:spcBef>
              <a:spcPct val="0"/>
            </a:spcBef>
            <a:spcAft>
              <a:spcPct val="15000"/>
            </a:spcAft>
            <a:buChar char="••"/>
          </a:pPr>
          <a:r>
            <a:rPr lang="en-US" sz="900" b="1" kern="1200" dirty="0" smtClean="0"/>
            <a:t>Ideal growing conditions</a:t>
          </a:r>
          <a:endParaRPr lang="en-US" sz="900" b="1" kern="1200" dirty="0"/>
        </a:p>
        <a:p>
          <a:pPr marL="57150" lvl="1" indent="-57150" algn="l" defTabSz="400050">
            <a:lnSpc>
              <a:spcPct val="90000"/>
            </a:lnSpc>
            <a:spcBef>
              <a:spcPct val="0"/>
            </a:spcBef>
            <a:spcAft>
              <a:spcPct val="15000"/>
            </a:spcAft>
            <a:buChar char="••"/>
          </a:pPr>
          <a:r>
            <a:rPr lang="en-AU" sz="900" b="1" i="0" u="none" kern="1200" dirty="0" smtClean="0"/>
            <a:t>Climate of origin</a:t>
          </a:r>
          <a:endParaRPr lang="en-US" sz="900" kern="1200" dirty="0"/>
        </a:p>
        <a:p>
          <a:pPr marL="57150" lvl="1" indent="-57150" algn="l" defTabSz="400050">
            <a:lnSpc>
              <a:spcPct val="90000"/>
            </a:lnSpc>
            <a:spcBef>
              <a:spcPct val="0"/>
            </a:spcBef>
            <a:spcAft>
              <a:spcPct val="15000"/>
            </a:spcAft>
            <a:buChar char="••"/>
          </a:pPr>
          <a:r>
            <a:rPr lang="en-AU" sz="900" b="1" i="0" u="none" kern="1200" dirty="0" smtClean="0"/>
            <a:t>Country of origin</a:t>
          </a:r>
          <a:endParaRPr lang="en-AU" sz="900" b="1" kern="1200" dirty="0" smtClean="0"/>
        </a:p>
        <a:p>
          <a:pPr marL="57150" lvl="1" indent="-57150" algn="l" defTabSz="400050">
            <a:lnSpc>
              <a:spcPct val="90000"/>
            </a:lnSpc>
            <a:spcBef>
              <a:spcPct val="0"/>
            </a:spcBef>
            <a:spcAft>
              <a:spcPct val="15000"/>
            </a:spcAft>
            <a:buChar char="••"/>
          </a:pPr>
          <a:endParaRPr lang="en-US" sz="900" kern="1200" dirty="0"/>
        </a:p>
      </dsp:txBody>
      <dsp:txXfrm>
        <a:off x="345849" y="757601"/>
        <a:ext cx="1518818" cy="3945064"/>
      </dsp:txXfrm>
    </dsp:sp>
    <dsp:sp modelId="{55EE10C6-CC06-4F2E-9105-DA4325375ACC}">
      <dsp:nvSpPr>
        <dsp:cNvPr id="0" name=""/>
        <dsp:cNvSpPr/>
      </dsp:nvSpPr>
      <dsp:spPr>
        <a:xfrm>
          <a:off x="40930" y="355108"/>
          <a:ext cx="609837" cy="609837"/>
        </a:xfrm>
        <a:prstGeom prst="rect">
          <a:avLst/>
        </a:prstGeom>
        <a:blipFill>
          <a:blip xmlns:r="http://schemas.openxmlformats.org/officeDocument/2006/relationships" r:embed="rId1" cstate="hqprint">
            <a:extLst>
              <a:ext uri="{28A0092B-C50C-407E-A947-70E740481C1C}">
                <a14:useLocalDpi xmlns:a14="http://schemas.microsoft.com/office/drawing/2010/main" val="0"/>
              </a:ext>
            </a:extLst>
          </a:blip>
          <a:srcRect/>
          <a:stretch>
            <a:fillRect l="-25000" r="-2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E107CAD-E17F-4CF6-91FA-798BDBCDFE93}">
      <dsp:nvSpPr>
        <dsp:cNvPr id="0" name=""/>
        <dsp:cNvSpPr/>
      </dsp:nvSpPr>
      <dsp:spPr>
        <a:xfrm rot="16200000">
          <a:off x="420833" y="2577674"/>
          <a:ext cx="3945064" cy="3049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68921" bIns="0" numCol="1" spcCol="1270" anchor="t" anchorCtr="0">
          <a:noAutofit/>
        </a:bodyPr>
        <a:lstStyle/>
        <a:p>
          <a:pPr lvl="0" algn="r" defTabSz="933450">
            <a:lnSpc>
              <a:spcPct val="90000"/>
            </a:lnSpc>
            <a:spcBef>
              <a:spcPct val="0"/>
            </a:spcBef>
            <a:spcAft>
              <a:spcPct val="35000"/>
            </a:spcAft>
          </a:pPr>
          <a:r>
            <a:rPr lang="en-US" sz="2100" kern="1200" dirty="0" smtClean="0"/>
            <a:t>Aesthetics</a:t>
          </a:r>
          <a:endParaRPr lang="en-US" sz="2100" kern="1200" dirty="0"/>
        </a:p>
      </dsp:txBody>
      <dsp:txXfrm>
        <a:off x="420833" y="2577674"/>
        <a:ext cx="3945064" cy="304918"/>
      </dsp:txXfrm>
    </dsp:sp>
    <dsp:sp modelId="{E189E7ED-ABAB-42BE-AA77-D2E49E7E66B5}">
      <dsp:nvSpPr>
        <dsp:cNvPr id="0" name=""/>
        <dsp:cNvSpPr/>
      </dsp:nvSpPr>
      <dsp:spPr>
        <a:xfrm>
          <a:off x="2545825" y="757601"/>
          <a:ext cx="1518818" cy="394506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268921" rIns="85344" bIns="85344" numCol="1" spcCol="1270" anchor="t" anchorCtr="0">
          <a:noAutofit/>
        </a:bodyPr>
        <a:lstStyle/>
        <a:p>
          <a:pPr marL="57150" lvl="1" indent="-57150" algn="l" defTabSz="400050">
            <a:lnSpc>
              <a:spcPct val="90000"/>
            </a:lnSpc>
            <a:spcBef>
              <a:spcPct val="0"/>
            </a:spcBef>
            <a:spcAft>
              <a:spcPct val="15000"/>
            </a:spcAft>
            <a:buChar char="••"/>
          </a:pPr>
          <a:r>
            <a:rPr lang="en-AU" sz="900" b="1" i="0" u="none" kern="1200" dirty="0" smtClean="0"/>
            <a:t>Plant habit</a:t>
          </a:r>
          <a:endParaRPr lang="en-US" sz="900" kern="1200" dirty="0"/>
        </a:p>
        <a:p>
          <a:pPr marL="57150" lvl="1" indent="-57150" algn="l" defTabSz="400050">
            <a:lnSpc>
              <a:spcPct val="90000"/>
            </a:lnSpc>
            <a:spcBef>
              <a:spcPct val="0"/>
            </a:spcBef>
            <a:spcAft>
              <a:spcPct val="15000"/>
            </a:spcAft>
            <a:buChar char="••"/>
          </a:pPr>
          <a:r>
            <a:rPr lang="en-AU" sz="900" b="1" i="0" u="none" kern="1200" dirty="0" err="1" smtClean="0"/>
            <a:t>Multistem</a:t>
          </a:r>
          <a:r>
            <a:rPr lang="en-AU" sz="900" b="1" i="0" u="none" kern="1200" dirty="0" smtClean="0"/>
            <a:t> development</a:t>
          </a:r>
          <a:endParaRPr lang="en-AU" sz="900" kern="1200" dirty="0"/>
        </a:p>
        <a:p>
          <a:pPr marL="57150" lvl="1" indent="-57150" algn="l" defTabSz="400050">
            <a:lnSpc>
              <a:spcPct val="90000"/>
            </a:lnSpc>
            <a:spcBef>
              <a:spcPct val="0"/>
            </a:spcBef>
            <a:spcAft>
              <a:spcPct val="15000"/>
            </a:spcAft>
            <a:buChar char="••"/>
          </a:pPr>
          <a:r>
            <a:rPr lang="en-AU" sz="900" b="1" i="0" u="none" kern="1200" dirty="0" smtClean="0"/>
            <a:t>Form</a:t>
          </a:r>
          <a:endParaRPr lang="en-AU" sz="900" kern="1200" dirty="0"/>
        </a:p>
        <a:p>
          <a:pPr marL="57150" lvl="1" indent="-57150" algn="l" defTabSz="400050">
            <a:lnSpc>
              <a:spcPct val="90000"/>
            </a:lnSpc>
            <a:spcBef>
              <a:spcPct val="0"/>
            </a:spcBef>
            <a:spcAft>
              <a:spcPct val="15000"/>
            </a:spcAft>
            <a:buChar char="••"/>
          </a:pPr>
          <a:r>
            <a:rPr lang="en-AU" sz="900" b="1" i="0" u="none" kern="1200" dirty="0" smtClean="0"/>
            <a:t>Height</a:t>
          </a:r>
          <a:endParaRPr lang="en-AU" sz="900" kern="1200" dirty="0"/>
        </a:p>
        <a:p>
          <a:pPr marL="57150" lvl="1" indent="-57150" algn="l" defTabSz="400050">
            <a:lnSpc>
              <a:spcPct val="90000"/>
            </a:lnSpc>
            <a:spcBef>
              <a:spcPct val="0"/>
            </a:spcBef>
            <a:spcAft>
              <a:spcPct val="15000"/>
            </a:spcAft>
            <a:buChar char="••"/>
          </a:pPr>
          <a:r>
            <a:rPr lang="en-AU" sz="900" b="1" i="0" u="none" kern="1200" dirty="0" smtClean="0"/>
            <a:t>Width</a:t>
          </a:r>
          <a:endParaRPr lang="en-AU" sz="900" kern="1200" dirty="0"/>
        </a:p>
        <a:p>
          <a:pPr marL="57150" lvl="1" indent="-57150" algn="l" defTabSz="400050">
            <a:lnSpc>
              <a:spcPct val="90000"/>
            </a:lnSpc>
            <a:spcBef>
              <a:spcPct val="0"/>
            </a:spcBef>
            <a:spcAft>
              <a:spcPct val="15000"/>
            </a:spcAft>
            <a:buChar char="••"/>
          </a:pPr>
          <a:r>
            <a:rPr lang="en-AU" sz="900" b="1" i="0" u="none" kern="1200" dirty="0" smtClean="0"/>
            <a:t>Growth  rate</a:t>
          </a:r>
          <a:endParaRPr lang="en-AU" sz="900" kern="1200" dirty="0"/>
        </a:p>
        <a:p>
          <a:pPr marL="57150" lvl="1" indent="-57150" algn="l" defTabSz="400050">
            <a:lnSpc>
              <a:spcPct val="90000"/>
            </a:lnSpc>
            <a:spcBef>
              <a:spcPct val="0"/>
            </a:spcBef>
            <a:spcAft>
              <a:spcPct val="15000"/>
            </a:spcAft>
            <a:buChar char="••"/>
          </a:pPr>
          <a:r>
            <a:rPr lang="en-AU" sz="900" b="1" i="0" u="none" kern="1200" dirty="0" smtClean="0"/>
            <a:t>Canopy shape</a:t>
          </a:r>
          <a:endParaRPr lang="en-AU" sz="900" kern="1200" dirty="0"/>
        </a:p>
        <a:p>
          <a:pPr marL="57150" lvl="1" indent="-57150" algn="l" defTabSz="400050">
            <a:lnSpc>
              <a:spcPct val="90000"/>
            </a:lnSpc>
            <a:spcBef>
              <a:spcPct val="0"/>
            </a:spcBef>
            <a:spcAft>
              <a:spcPct val="15000"/>
            </a:spcAft>
            <a:buChar char="••"/>
          </a:pPr>
          <a:r>
            <a:rPr lang="en-AU" sz="900" b="1" i="0" u="none" kern="1200" dirty="0" smtClean="0"/>
            <a:t>Shade intensity</a:t>
          </a:r>
          <a:endParaRPr lang="en-AU" sz="900" kern="1200" dirty="0"/>
        </a:p>
        <a:p>
          <a:pPr marL="57150" lvl="1" indent="-57150" algn="l" defTabSz="400050">
            <a:lnSpc>
              <a:spcPct val="90000"/>
            </a:lnSpc>
            <a:spcBef>
              <a:spcPct val="0"/>
            </a:spcBef>
            <a:spcAft>
              <a:spcPct val="15000"/>
            </a:spcAft>
            <a:buChar char="••"/>
          </a:pPr>
          <a:r>
            <a:rPr lang="en-AU" sz="900" b="1" i="0" u="none" kern="1200" dirty="0" smtClean="0"/>
            <a:t>Longevity</a:t>
          </a:r>
          <a:endParaRPr lang="en-AU" sz="900" kern="1200" dirty="0"/>
        </a:p>
        <a:p>
          <a:pPr marL="57150" lvl="1" indent="-57150" algn="l" defTabSz="400050">
            <a:lnSpc>
              <a:spcPct val="90000"/>
            </a:lnSpc>
            <a:spcBef>
              <a:spcPct val="0"/>
            </a:spcBef>
            <a:spcAft>
              <a:spcPct val="15000"/>
            </a:spcAft>
            <a:buChar char="••"/>
          </a:pPr>
          <a:r>
            <a:rPr lang="en-AU" sz="900" b="1" i="0" u="none" kern="1200" dirty="0" smtClean="0"/>
            <a:t>Leaf shape</a:t>
          </a:r>
          <a:endParaRPr lang="en-AU" sz="900" kern="1200" dirty="0"/>
        </a:p>
        <a:p>
          <a:pPr marL="57150" lvl="1" indent="-57150" algn="l" defTabSz="400050">
            <a:lnSpc>
              <a:spcPct val="90000"/>
            </a:lnSpc>
            <a:spcBef>
              <a:spcPct val="0"/>
            </a:spcBef>
            <a:spcAft>
              <a:spcPct val="15000"/>
            </a:spcAft>
            <a:buChar char="••"/>
          </a:pPr>
          <a:r>
            <a:rPr lang="en-AU" sz="900" b="1" i="0" u="none" kern="1200" dirty="0" smtClean="0"/>
            <a:t>Flower type</a:t>
          </a:r>
          <a:endParaRPr lang="en-AU" sz="900" kern="1200" dirty="0"/>
        </a:p>
        <a:p>
          <a:pPr marL="57150" lvl="1" indent="-57150" algn="l" defTabSz="400050">
            <a:lnSpc>
              <a:spcPct val="90000"/>
            </a:lnSpc>
            <a:spcBef>
              <a:spcPct val="0"/>
            </a:spcBef>
            <a:spcAft>
              <a:spcPct val="15000"/>
            </a:spcAft>
            <a:buChar char="••"/>
          </a:pPr>
          <a:r>
            <a:rPr lang="en-AU" sz="900" b="1" i="0" u="none" kern="1200" dirty="0" smtClean="0"/>
            <a:t>Flower colour</a:t>
          </a:r>
          <a:endParaRPr lang="en-AU" sz="900" kern="1200" dirty="0"/>
        </a:p>
        <a:p>
          <a:pPr marL="57150" lvl="1" indent="-57150" algn="l" defTabSz="400050">
            <a:lnSpc>
              <a:spcPct val="90000"/>
            </a:lnSpc>
            <a:spcBef>
              <a:spcPct val="0"/>
            </a:spcBef>
            <a:spcAft>
              <a:spcPct val="15000"/>
            </a:spcAft>
            <a:buChar char="••"/>
          </a:pPr>
          <a:r>
            <a:rPr lang="en-AU" sz="900" b="1" i="0" u="none" kern="1200" dirty="0" smtClean="0"/>
            <a:t>Flower season</a:t>
          </a:r>
          <a:endParaRPr lang="en-AU" sz="900" kern="1200" dirty="0"/>
        </a:p>
        <a:p>
          <a:pPr marL="57150" lvl="1" indent="-57150" algn="l" defTabSz="400050">
            <a:lnSpc>
              <a:spcPct val="90000"/>
            </a:lnSpc>
            <a:spcBef>
              <a:spcPct val="0"/>
            </a:spcBef>
            <a:spcAft>
              <a:spcPct val="15000"/>
            </a:spcAft>
            <a:buChar char="••"/>
          </a:pPr>
          <a:r>
            <a:rPr lang="en-AU" sz="900" b="1" i="0" u="none" kern="1200" dirty="0" smtClean="0"/>
            <a:t>Fragrance</a:t>
          </a:r>
          <a:endParaRPr lang="en-AU" sz="900" kern="1200" dirty="0"/>
        </a:p>
        <a:p>
          <a:pPr marL="57150" lvl="1" indent="-57150" algn="l" defTabSz="400050">
            <a:lnSpc>
              <a:spcPct val="90000"/>
            </a:lnSpc>
            <a:spcBef>
              <a:spcPct val="0"/>
            </a:spcBef>
            <a:spcAft>
              <a:spcPct val="15000"/>
            </a:spcAft>
            <a:buChar char="••"/>
          </a:pPr>
          <a:r>
            <a:rPr lang="en-AU" sz="900" b="1" i="0" u="none" kern="1200" dirty="0" smtClean="0"/>
            <a:t>Bark colour</a:t>
          </a:r>
          <a:endParaRPr lang="en-AU" sz="900" kern="1200" dirty="0"/>
        </a:p>
        <a:p>
          <a:pPr marL="57150" lvl="1" indent="-57150" algn="l" defTabSz="400050">
            <a:lnSpc>
              <a:spcPct val="90000"/>
            </a:lnSpc>
            <a:spcBef>
              <a:spcPct val="0"/>
            </a:spcBef>
            <a:spcAft>
              <a:spcPct val="15000"/>
            </a:spcAft>
            <a:buChar char="••"/>
          </a:pPr>
          <a:r>
            <a:rPr lang="en-AU" sz="900" b="1" i="0" u="none" kern="1200" dirty="0" smtClean="0"/>
            <a:t>Bark texture</a:t>
          </a:r>
          <a:endParaRPr lang="en-AU" sz="900" kern="1200" dirty="0"/>
        </a:p>
        <a:p>
          <a:pPr marL="57150" lvl="1" indent="-57150" algn="l" defTabSz="400050">
            <a:lnSpc>
              <a:spcPct val="90000"/>
            </a:lnSpc>
            <a:spcBef>
              <a:spcPct val="0"/>
            </a:spcBef>
            <a:spcAft>
              <a:spcPct val="15000"/>
            </a:spcAft>
            <a:buChar char="••"/>
          </a:pPr>
          <a:r>
            <a:rPr lang="en-AU" sz="900" b="1" i="0" u="none" kern="1200" dirty="0" smtClean="0"/>
            <a:t>Foliage colour</a:t>
          </a:r>
          <a:endParaRPr lang="en-AU" sz="900" kern="1200" dirty="0"/>
        </a:p>
        <a:p>
          <a:pPr marL="57150" lvl="1" indent="-57150" algn="l" defTabSz="400050">
            <a:lnSpc>
              <a:spcPct val="90000"/>
            </a:lnSpc>
            <a:spcBef>
              <a:spcPct val="0"/>
            </a:spcBef>
            <a:spcAft>
              <a:spcPct val="15000"/>
            </a:spcAft>
            <a:buChar char="••"/>
          </a:pPr>
          <a:r>
            <a:rPr lang="en-AU" sz="900" b="1" i="0" u="none" kern="1200" dirty="0" smtClean="0"/>
            <a:t>Fruit type</a:t>
          </a:r>
          <a:endParaRPr lang="en-AU" sz="900" kern="1200" dirty="0"/>
        </a:p>
        <a:p>
          <a:pPr marL="57150" lvl="1" indent="-57150" algn="l" defTabSz="400050">
            <a:lnSpc>
              <a:spcPct val="90000"/>
            </a:lnSpc>
            <a:spcBef>
              <a:spcPct val="0"/>
            </a:spcBef>
            <a:spcAft>
              <a:spcPct val="15000"/>
            </a:spcAft>
            <a:buChar char="••"/>
          </a:pPr>
          <a:r>
            <a:rPr lang="en-AU" sz="900" b="1" i="0" u="none" kern="1200" dirty="0" smtClean="0"/>
            <a:t>Fruit colour</a:t>
          </a:r>
          <a:endParaRPr lang="en-AU" sz="900" kern="1200" dirty="0"/>
        </a:p>
        <a:p>
          <a:pPr marL="57150" lvl="1" indent="-57150" algn="l" defTabSz="400050">
            <a:lnSpc>
              <a:spcPct val="90000"/>
            </a:lnSpc>
            <a:spcBef>
              <a:spcPct val="0"/>
            </a:spcBef>
            <a:spcAft>
              <a:spcPct val="15000"/>
            </a:spcAft>
            <a:buChar char="••"/>
          </a:pPr>
          <a:r>
            <a:rPr lang="en-AU" sz="900" b="1" i="0" u="none" kern="1200" dirty="0" smtClean="0"/>
            <a:t>Seasonal colour</a:t>
          </a:r>
          <a:endParaRPr lang="en-AU" sz="900" kern="1200" dirty="0"/>
        </a:p>
        <a:p>
          <a:pPr marL="57150" lvl="1" indent="-57150" algn="l" defTabSz="400050">
            <a:lnSpc>
              <a:spcPct val="90000"/>
            </a:lnSpc>
            <a:spcBef>
              <a:spcPct val="0"/>
            </a:spcBef>
            <a:spcAft>
              <a:spcPct val="15000"/>
            </a:spcAft>
            <a:buChar char="••"/>
          </a:pPr>
          <a:r>
            <a:rPr lang="en-AU" sz="900" b="1" i="0" u="none" kern="1200" dirty="0" smtClean="0"/>
            <a:t>Juvenile traits</a:t>
          </a:r>
          <a:endParaRPr lang="en-AU" sz="900" kern="1200" dirty="0"/>
        </a:p>
      </dsp:txBody>
      <dsp:txXfrm>
        <a:off x="2545825" y="757601"/>
        <a:ext cx="1518818" cy="3945064"/>
      </dsp:txXfrm>
    </dsp:sp>
    <dsp:sp modelId="{02491173-3FB3-418C-9A50-19719ED1D5DB}">
      <dsp:nvSpPr>
        <dsp:cNvPr id="0" name=""/>
        <dsp:cNvSpPr/>
      </dsp:nvSpPr>
      <dsp:spPr>
        <a:xfrm>
          <a:off x="2240906" y="355108"/>
          <a:ext cx="609837" cy="609837"/>
        </a:xfrm>
        <a:prstGeom prst="rect">
          <a:avLst/>
        </a:prstGeom>
        <a:blipFill>
          <a:blip xmlns:r="http://schemas.openxmlformats.org/officeDocument/2006/relationships" r:embed="rId2" cstate="hqprint">
            <a:extLst>
              <a:ext uri="{28A0092B-C50C-407E-A947-70E740481C1C}">
                <a14:useLocalDpi xmlns:a14="http://schemas.microsoft.com/office/drawing/2010/main" val="0"/>
              </a:ext>
            </a:extLst>
          </a:blip>
          <a:srcRect/>
          <a:stretch>
            <a:fillRect l="-25000" r="-2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EA0A8FC-F0D9-4323-9496-7354EFDEC4FF}">
      <dsp:nvSpPr>
        <dsp:cNvPr id="0" name=""/>
        <dsp:cNvSpPr/>
      </dsp:nvSpPr>
      <dsp:spPr>
        <a:xfrm rot="16200000">
          <a:off x="2620809" y="2577674"/>
          <a:ext cx="3945064" cy="3049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68921" bIns="0" numCol="1" spcCol="1270" anchor="t" anchorCtr="0">
          <a:noAutofit/>
        </a:bodyPr>
        <a:lstStyle/>
        <a:p>
          <a:pPr lvl="0" algn="r" defTabSz="933450">
            <a:lnSpc>
              <a:spcPct val="90000"/>
            </a:lnSpc>
            <a:spcBef>
              <a:spcPct val="0"/>
            </a:spcBef>
            <a:spcAft>
              <a:spcPct val="35000"/>
            </a:spcAft>
          </a:pPr>
          <a:r>
            <a:rPr lang="en-US" sz="2100" kern="1200" dirty="0" smtClean="0"/>
            <a:t>Costs and Benefits</a:t>
          </a:r>
          <a:endParaRPr lang="en-US" sz="2100" kern="1200" dirty="0"/>
        </a:p>
      </dsp:txBody>
      <dsp:txXfrm>
        <a:off x="2620809" y="2577674"/>
        <a:ext cx="3945064" cy="304918"/>
      </dsp:txXfrm>
    </dsp:sp>
    <dsp:sp modelId="{3BC297E2-7640-413D-8D78-1BC797DF1C66}">
      <dsp:nvSpPr>
        <dsp:cNvPr id="0" name=""/>
        <dsp:cNvSpPr/>
      </dsp:nvSpPr>
      <dsp:spPr>
        <a:xfrm>
          <a:off x="4745801" y="757601"/>
          <a:ext cx="1518818" cy="394506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268921" rIns="85344" bIns="85344" numCol="1" spcCol="1270" anchor="t" anchorCtr="0">
          <a:noAutofit/>
        </a:bodyPr>
        <a:lstStyle/>
        <a:p>
          <a:pPr marL="57150" lvl="1" indent="-57150" algn="l" defTabSz="400050">
            <a:lnSpc>
              <a:spcPct val="90000"/>
            </a:lnSpc>
            <a:spcBef>
              <a:spcPct val="0"/>
            </a:spcBef>
            <a:spcAft>
              <a:spcPct val="15000"/>
            </a:spcAft>
            <a:buChar char="••"/>
          </a:pPr>
          <a:r>
            <a:rPr lang="en-AU" sz="900" b="1" i="0" u="none" kern="1200" dirty="0" smtClean="0"/>
            <a:t>Placement suitability</a:t>
          </a:r>
          <a:endParaRPr lang="en-US" sz="900" b="1" kern="1200" dirty="0"/>
        </a:p>
        <a:p>
          <a:pPr marL="57150" lvl="1" indent="-57150" algn="l" defTabSz="400050">
            <a:lnSpc>
              <a:spcPct val="90000"/>
            </a:lnSpc>
            <a:spcBef>
              <a:spcPct val="0"/>
            </a:spcBef>
            <a:spcAft>
              <a:spcPct val="15000"/>
            </a:spcAft>
            <a:buChar char="••"/>
          </a:pPr>
          <a:r>
            <a:rPr lang="en-AU" sz="900" b="1" i="0" u="none" kern="1200" dirty="0" smtClean="0"/>
            <a:t>Edible products</a:t>
          </a:r>
          <a:endParaRPr lang="en-AU" sz="900" b="1" kern="1200" dirty="0"/>
        </a:p>
        <a:p>
          <a:pPr marL="57150" lvl="1" indent="-57150" algn="l" defTabSz="400050">
            <a:lnSpc>
              <a:spcPct val="90000"/>
            </a:lnSpc>
            <a:spcBef>
              <a:spcPct val="0"/>
            </a:spcBef>
            <a:spcAft>
              <a:spcPct val="15000"/>
            </a:spcAft>
            <a:buChar char="••"/>
          </a:pPr>
          <a:r>
            <a:rPr lang="en-AU" sz="900" b="1" kern="1200" dirty="0" smtClean="0"/>
            <a:t>Groundcover and borders</a:t>
          </a:r>
          <a:endParaRPr lang="en-AU" sz="900" b="1" kern="1200" dirty="0"/>
        </a:p>
        <a:p>
          <a:pPr marL="57150" lvl="1" indent="-57150" algn="l" defTabSz="400050">
            <a:lnSpc>
              <a:spcPct val="90000"/>
            </a:lnSpc>
            <a:spcBef>
              <a:spcPct val="0"/>
            </a:spcBef>
            <a:spcAft>
              <a:spcPct val="15000"/>
            </a:spcAft>
            <a:buChar char="••"/>
          </a:pPr>
          <a:r>
            <a:rPr lang="en-AU" sz="900" b="1" kern="1200" dirty="0" smtClean="0"/>
            <a:t>Erosion control potential</a:t>
          </a:r>
          <a:endParaRPr lang="en-AU" sz="900" b="1" kern="1200" dirty="0"/>
        </a:p>
        <a:p>
          <a:pPr marL="57150" lvl="1" indent="-57150" algn="l" defTabSz="400050">
            <a:lnSpc>
              <a:spcPct val="90000"/>
            </a:lnSpc>
            <a:spcBef>
              <a:spcPct val="0"/>
            </a:spcBef>
            <a:spcAft>
              <a:spcPct val="15000"/>
            </a:spcAft>
            <a:buChar char="••"/>
          </a:pPr>
          <a:r>
            <a:rPr lang="en-AU" sz="900" b="1" kern="1200" dirty="0" smtClean="0"/>
            <a:t>Screen/hedge use</a:t>
          </a:r>
          <a:endParaRPr lang="en-AU" sz="900" b="1" kern="1200" dirty="0"/>
        </a:p>
        <a:p>
          <a:pPr marL="57150" lvl="1" indent="-57150" algn="l" defTabSz="400050">
            <a:lnSpc>
              <a:spcPct val="90000"/>
            </a:lnSpc>
            <a:spcBef>
              <a:spcPct val="0"/>
            </a:spcBef>
            <a:spcAft>
              <a:spcPct val="15000"/>
            </a:spcAft>
            <a:buChar char="••"/>
          </a:pPr>
          <a:r>
            <a:rPr lang="en-AU" sz="900" b="1" kern="1200" dirty="0" smtClean="0"/>
            <a:t>Sensory traits</a:t>
          </a:r>
          <a:endParaRPr lang="en-AU" sz="900" b="1" kern="1200" dirty="0"/>
        </a:p>
        <a:p>
          <a:pPr marL="57150" lvl="1" indent="-57150" algn="l" defTabSz="400050">
            <a:lnSpc>
              <a:spcPct val="90000"/>
            </a:lnSpc>
            <a:spcBef>
              <a:spcPct val="0"/>
            </a:spcBef>
            <a:spcAft>
              <a:spcPct val="15000"/>
            </a:spcAft>
            <a:buChar char="••"/>
          </a:pPr>
          <a:r>
            <a:rPr lang="en-AU" sz="900" b="1" kern="1200" dirty="0" smtClean="0"/>
            <a:t>Low branching</a:t>
          </a:r>
          <a:endParaRPr lang="en-AU" sz="900" b="1" kern="1200" dirty="0"/>
        </a:p>
        <a:p>
          <a:pPr marL="57150" lvl="1" indent="-57150" algn="l" defTabSz="400050">
            <a:lnSpc>
              <a:spcPct val="90000"/>
            </a:lnSpc>
            <a:spcBef>
              <a:spcPct val="0"/>
            </a:spcBef>
            <a:spcAft>
              <a:spcPct val="15000"/>
            </a:spcAft>
            <a:buChar char="••"/>
          </a:pPr>
          <a:r>
            <a:rPr lang="en-AU" sz="900" b="1" i="0" u="none" kern="1200" dirty="0" smtClean="0"/>
            <a:t>Maintenance level</a:t>
          </a:r>
          <a:endParaRPr lang="en-AU" sz="900" b="1" kern="1200" dirty="0"/>
        </a:p>
        <a:p>
          <a:pPr marL="57150" lvl="1" indent="-57150" algn="l" defTabSz="400050">
            <a:lnSpc>
              <a:spcPct val="90000"/>
            </a:lnSpc>
            <a:spcBef>
              <a:spcPct val="0"/>
            </a:spcBef>
            <a:spcAft>
              <a:spcPct val="15000"/>
            </a:spcAft>
            <a:buChar char="••"/>
          </a:pPr>
          <a:r>
            <a:rPr lang="en-AU" sz="900" b="1" i="0" u="none" kern="1200" dirty="0" smtClean="0"/>
            <a:t>Maintenance activities</a:t>
          </a:r>
          <a:endParaRPr lang="en-AU" sz="900" b="1" kern="1200" dirty="0"/>
        </a:p>
        <a:p>
          <a:pPr marL="57150" lvl="1" indent="-57150" algn="l" defTabSz="400050">
            <a:lnSpc>
              <a:spcPct val="90000"/>
            </a:lnSpc>
            <a:spcBef>
              <a:spcPct val="0"/>
            </a:spcBef>
            <a:spcAft>
              <a:spcPct val="15000"/>
            </a:spcAft>
            <a:buChar char="••"/>
          </a:pPr>
          <a:r>
            <a:rPr lang="en-AU" sz="900" b="1" i="0" u="none" kern="1200" dirty="0" smtClean="0"/>
            <a:t>Supplementary watering</a:t>
          </a:r>
          <a:endParaRPr lang="en-AU" sz="900" b="1" kern="1200" dirty="0"/>
        </a:p>
        <a:p>
          <a:pPr marL="57150" lvl="1" indent="-57150" algn="l" defTabSz="400050">
            <a:lnSpc>
              <a:spcPct val="90000"/>
            </a:lnSpc>
            <a:spcBef>
              <a:spcPct val="0"/>
            </a:spcBef>
            <a:spcAft>
              <a:spcPct val="15000"/>
            </a:spcAft>
            <a:buChar char="••"/>
          </a:pPr>
          <a:r>
            <a:rPr lang="en-AU" sz="900" b="1" i="0" u="none" kern="1200" dirty="0" smtClean="0"/>
            <a:t>Ecological services</a:t>
          </a:r>
          <a:endParaRPr lang="en-AU" sz="900" b="1" kern="1200" dirty="0"/>
        </a:p>
        <a:p>
          <a:pPr marL="57150" lvl="1" indent="-57150" algn="l" defTabSz="400050">
            <a:lnSpc>
              <a:spcPct val="90000"/>
            </a:lnSpc>
            <a:spcBef>
              <a:spcPct val="0"/>
            </a:spcBef>
            <a:spcAft>
              <a:spcPct val="15000"/>
            </a:spcAft>
            <a:buChar char="••"/>
          </a:pPr>
          <a:r>
            <a:rPr lang="en-AU" sz="900" b="1" i="0" u="none" kern="1200" dirty="0" smtClean="0"/>
            <a:t>Weed status</a:t>
          </a:r>
          <a:endParaRPr lang="en-AU" sz="900" b="1" kern="1200" dirty="0"/>
        </a:p>
        <a:p>
          <a:pPr marL="57150" lvl="1" indent="-57150" algn="l" defTabSz="400050">
            <a:lnSpc>
              <a:spcPct val="90000"/>
            </a:lnSpc>
            <a:spcBef>
              <a:spcPct val="0"/>
            </a:spcBef>
            <a:spcAft>
              <a:spcPct val="15000"/>
            </a:spcAft>
            <a:buChar char="••"/>
          </a:pPr>
          <a:r>
            <a:rPr lang="en-AU" sz="900" b="1" i="0" u="none" kern="1200" dirty="0" smtClean="0"/>
            <a:t>Pests and diseases</a:t>
          </a:r>
          <a:endParaRPr lang="en-AU" sz="900" b="1" kern="1200" dirty="0"/>
        </a:p>
        <a:p>
          <a:pPr marL="57150" lvl="1" indent="-57150" algn="l" defTabSz="400050">
            <a:lnSpc>
              <a:spcPct val="90000"/>
            </a:lnSpc>
            <a:spcBef>
              <a:spcPct val="0"/>
            </a:spcBef>
            <a:spcAft>
              <a:spcPct val="15000"/>
            </a:spcAft>
            <a:buChar char="••"/>
          </a:pPr>
          <a:r>
            <a:rPr lang="en-AU" sz="900" b="1" i="0" u="none" kern="1200" dirty="0" smtClean="0"/>
            <a:t>Invasive roots</a:t>
          </a:r>
          <a:endParaRPr lang="en-AU" sz="900" b="1" kern="1200" dirty="0"/>
        </a:p>
        <a:p>
          <a:pPr marL="57150" lvl="1" indent="-57150" algn="l" defTabSz="400050">
            <a:lnSpc>
              <a:spcPct val="90000"/>
            </a:lnSpc>
            <a:spcBef>
              <a:spcPct val="0"/>
            </a:spcBef>
            <a:spcAft>
              <a:spcPct val="15000"/>
            </a:spcAft>
            <a:buChar char="••"/>
          </a:pPr>
          <a:r>
            <a:rPr lang="en-AU" sz="900" b="1" i="0" u="none" kern="1200" dirty="0" smtClean="0"/>
            <a:t>Root depth</a:t>
          </a:r>
          <a:endParaRPr lang="en-AU" sz="900" b="1" kern="1200" dirty="0"/>
        </a:p>
        <a:p>
          <a:pPr marL="57150" lvl="1" indent="-57150" algn="l" defTabSz="400050">
            <a:lnSpc>
              <a:spcPct val="90000"/>
            </a:lnSpc>
            <a:spcBef>
              <a:spcPct val="0"/>
            </a:spcBef>
            <a:spcAft>
              <a:spcPct val="15000"/>
            </a:spcAft>
            <a:buChar char="••"/>
          </a:pPr>
          <a:r>
            <a:rPr lang="en-AU" sz="900" b="1" i="0" u="none" kern="1200" dirty="0" smtClean="0"/>
            <a:t>Branch drop risk</a:t>
          </a:r>
          <a:endParaRPr lang="en-US" sz="900" b="1" kern="1200" dirty="0"/>
        </a:p>
        <a:p>
          <a:pPr marL="57150" lvl="1" indent="-57150" algn="l" defTabSz="400050">
            <a:lnSpc>
              <a:spcPct val="90000"/>
            </a:lnSpc>
            <a:spcBef>
              <a:spcPct val="0"/>
            </a:spcBef>
            <a:spcAft>
              <a:spcPct val="15000"/>
            </a:spcAft>
            <a:buChar char="••"/>
          </a:pPr>
          <a:r>
            <a:rPr lang="en-AU" sz="900" b="1" i="0" u="none" kern="1200" dirty="0" err="1" smtClean="0"/>
            <a:t>Allergenicity</a:t>
          </a:r>
          <a:endParaRPr lang="en-US" sz="900" b="1" kern="1200" dirty="0"/>
        </a:p>
        <a:p>
          <a:pPr marL="57150" lvl="1" indent="-57150" algn="l" defTabSz="400050">
            <a:lnSpc>
              <a:spcPct val="90000"/>
            </a:lnSpc>
            <a:spcBef>
              <a:spcPct val="0"/>
            </a:spcBef>
            <a:spcAft>
              <a:spcPct val="15000"/>
            </a:spcAft>
            <a:buChar char="••"/>
          </a:pPr>
          <a:r>
            <a:rPr lang="en-AU" sz="900" b="1" i="0" u="none" kern="1200" dirty="0" smtClean="0"/>
            <a:t>Toxicity	</a:t>
          </a:r>
          <a:endParaRPr lang="en-US" sz="900" b="1" kern="1200" dirty="0"/>
        </a:p>
        <a:p>
          <a:pPr marL="57150" lvl="1" indent="-57150" algn="l" defTabSz="400050">
            <a:lnSpc>
              <a:spcPct val="90000"/>
            </a:lnSpc>
            <a:spcBef>
              <a:spcPct val="0"/>
            </a:spcBef>
            <a:spcAft>
              <a:spcPct val="15000"/>
            </a:spcAft>
            <a:buChar char="••"/>
          </a:pPr>
          <a:r>
            <a:rPr lang="en-US" sz="900" b="1" kern="1200" dirty="0" smtClean="0"/>
            <a:t>Spines and thorns</a:t>
          </a:r>
          <a:endParaRPr lang="en-US" sz="900" b="1" kern="1200" dirty="0"/>
        </a:p>
        <a:p>
          <a:pPr marL="57150" lvl="1" indent="-57150" algn="l" defTabSz="400050">
            <a:lnSpc>
              <a:spcPct val="90000"/>
            </a:lnSpc>
            <a:spcBef>
              <a:spcPct val="0"/>
            </a:spcBef>
            <a:spcAft>
              <a:spcPct val="15000"/>
            </a:spcAft>
            <a:buChar char="••"/>
          </a:pPr>
          <a:endParaRPr lang="en-US" sz="900" kern="1200" dirty="0"/>
        </a:p>
      </dsp:txBody>
      <dsp:txXfrm>
        <a:off x="4745801" y="757601"/>
        <a:ext cx="1518818" cy="3945064"/>
      </dsp:txXfrm>
    </dsp:sp>
    <dsp:sp modelId="{2BC0A577-7A09-4717-99D9-9A9640AA8EB1}">
      <dsp:nvSpPr>
        <dsp:cNvPr id="0" name=""/>
        <dsp:cNvSpPr/>
      </dsp:nvSpPr>
      <dsp:spPr>
        <a:xfrm>
          <a:off x="4440882" y="355108"/>
          <a:ext cx="609837" cy="609837"/>
        </a:xfrm>
        <a:prstGeom prst="rect">
          <a:avLst/>
        </a:prstGeom>
        <a:blipFill>
          <a:blip xmlns:r="http://schemas.openxmlformats.org/officeDocument/2006/relationships" r:embed="rId3" cstate="hqprint">
            <a:extLst>
              <a:ext uri="{28A0092B-C50C-407E-A947-70E740481C1C}">
                <a14:useLocalDpi xmlns:a14="http://schemas.microsoft.com/office/drawing/2010/main" val="0"/>
              </a:ext>
            </a:extLst>
          </a:blip>
          <a:srcRect/>
          <a:stretch>
            <a:fillRect l="-25000" r="-2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 type="picture" pri="29000"/>
    <dgm:cat type="pictureconvert" pri="2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olidFill>
            <a:schemeClr val="tx1">
              <a:lumMod val="50000"/>
              <a:lumOff val="50000"/>
            </a:schemeClr>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C4714-203A-4437-BFD3-DF009E544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6</Pages>
  <Words>1430</Words>
  <Characters>8152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MQ</Company>
  <LinksUpToDate>false</LinksUpToDate>
  <CharactersWithSpaces>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Leigh Staas</dc:creator>
  <cp:keywords/>
  <dc:description/>
  <cp:lastModifiedBy>David Coleman</cp:lastModifiedBy>
  <cp:revision>6</cp:revision>
  <dcterms:created xsi:type="dcterms:W3CDTF">2018-07-24T08:04:00Z</dcterms:created>
  <dcterms:modified xsi:type="dcterms:W3CDTF">2018-07-24T23:16:00Z</dcterms:modified>
</cp:coreProperties>
</file>