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6478" w14:textId="77777777" w:rsidR="00F63C1D" w:rsidRDefault="00A63513">
      <w:r>
        <w:t>Daniel Collins</w:t>
      </w:r>
    </w:p>
    <w:p w14:paraId="56D36479" w14:textId="77777777" w:rsidR="00F63C1D" w:rsidRDefault="00A63513">
      <w:r>
        <w:t>CS-499</w:t>
      </w:r>
    </w:p>
    <w:p w14:paraId="56D3647A" w14:textId="77777777" w:rsidR="00F63C1D" w:rsidRDefault="00A63513">
      <w:r>
        <w:t>Professor Alan Spencer</w:t>
      </w:r>
    </w:p>
    <w:p w14:paraId="56D3647B" w14:textId="77777777" w:rsidR="00F63C1D" w:rsidRDefault="00A63513">
      <w:r>
        <w:t>29 March 2026</w:t>
      </w:r>
    </w:p>
    <w:p w14:paraId="56D3647C" w14:textId="77777777" w:rsidR="00F63C1D" w:rsidRDefault="00A63513">
      <w:pPr>
        <w:jc w:val="center"/>
      </w:pPr>
      <w:r>
        <w:rPr>
          <w:b/>
          <w:bCs/>
        </w:rPr>
        <w:t>Milestone Three Narrative: Algorithms and Data Structures</w:t>
      </w:r>
    </w:p>
    <w:p w14:paraId="56D3647E" w14:textId="77777777" w:rsidR="00F63C1D" w:rsidRDefault="00A63513">
      <w:r>
        <w:tab/>
      </w:r>
      <w:r>
        <w:t>The artifact is my Treasure Hunt project from CS 370: Current and Emerging Trends in Computer Science, completed in 2024. It is a deep Q-learning agent built with Python, TensorFlow/</w:t>
      </w:r>
      <w:proofErr w:type="spellStart"/>
      <w:r>
        <w:t>Keras</w:t>
      </w:r>
      <w:proofErr w:type="spellEnd"/>
      <w:r>
        <w:t>, and NumPy that navigates an 8x8 maze to find treasure. The project consists of a Jupyter notebook with the training loop and two supporting Python files: TreasureMaze.py, which defines the maze environment and reward system, and GameExperience.py, which handles experience replay for the neural network.</w:t>
      </w:r>
    </w:p>
    <w:p w14:paraId="56D36480" w14:textId="1B0D9714" w:rsidR="00F63C1D" w:rsidRDefault="00A63513">
      <w:r>
        <w:tab/>
        <w:t>I selected this artifact because it is a good showcase of</w:t>
      </w:r>
      <w:r>
        <w:t xml:space="preserve"> thinking</w:t>
      </w:r>
      <w:r w:rsidR="0055305B">
        <w:t xml:space="preserve"> things through with algorithms</w:t>
      </w:r>
      <w:r>
        <w:t xml:space="preserve">, and </w:t>
      </w:r>
      <w:r w:rsidR="0055305B">
        <w:t>putting</w:t>
      </w:r>
      <w:r>
        <w:t xml:space="preserve"> algorithms next to</w:t>
      </w:r>
      <w:r>
        <w:t xml:space="preserve"> reinforcement learning </w:t>
      </w:r>
      <w:r w:rsidR="0055305B">
        <w:t>allows me to</w:t>
      </w:r>
      <w:r>
        <w:t xml:space="preserve"> compar</w:t>
      </w:r>
      <w:r w:rsidR="0055305B">
        <w:t>e</w:t>
      </w:r>
      <w:r>
        <w:t xml:space="preserve"> </w:t>
      </w:r>
      <w:r w:rsidR="0055305B">
        <w:t>them</w:t>
      </w:r>
      <w:r>
        <w:t>. The original project only had the deep Q-learning approach</w:t>
      </w:r>
      <w:r>
        <w:t xml:space="preserve"> but </w:t>
      </w:r>
      <w:proofErr w:type="gramStart"/>
      <w:r>
        <w:t>does</w:t>
      </w:r>
      <w:r w:rsidR="0055305B">
        <w:t>n’t</w:t>
      </w:r>
      <w:proofErr w:type="gramEnd"/>
      <w:r>
        <w:t xml:space="preserve"> tell you much about algorithm design on its own. By implementing A* </w:t>
      </w:r>
      <w:r>
        <w:t>and Breadth-First Search from scratch alongside the Q-learning agent, the enhanced version shows I can build different solutions to the same problem</w:t>
      </w:r>
      <w:r>
        <w:t>.</w:t>
      </w:r>
    </w:p>
    <w:p w14:paraId="56D36481" w14:textId="7016B00B" w:rsidR="00F63C1D" w:rsidRDefault="00A63513">
      <w:r>
        <w:tab/>
        <w:t xml:space="preserve">A* uses </w:t>
      </w:r>
      <w:r>
        <w:t xml:space="preserve">priority queue with a </w:t>
      </w:r>
      <w:r>
        <w:t xml:space="preserve">distance heuristic to </w:t>
      </w:r>
      <w:r w:rsidR="0055305B">
        <w:t>help</w:t>
      </w:r>
      <w:r>
        <w:t xml:space="preserve"> exploration toward the goal. It is guaranteed to find the shortest path because Manhattan distance </w:t>
      </w:r>
      <w:r w:rsidR="0055305B">
        <w:t xml:space="preserve">uses </w:t>
      </w:r>
      <w:r>
        <w:t xml:space="preserve">a grid, </w:t>
      </w:r>
      <w:r w:rsidR="0055305B">
        <w:t>so</w:t>
      </w:r>
      <w:r>
        <w:t xml:space="preserve"> it never overestimates. BFS uses a simple FIFO </w:t>
      </w:r>
      <w:r>
        <w:t xml:space="preserve">and explores </w:t>
      </w:r>
      <w:r w:rsidR="0055305B">
        <w:t>closer</w:t>
      </w:r>
      <w:r>
        <w:t xml:space="preserve"> at distance d before moving to d+1. It also guarantees the shortest path on unweighted grids but has no heuristic, so it typically checks more nodes than A*. Both found the </w:t>
      </w:r>
      <w:r w:rsidR="0055305B">
        <w:t>best</w:t>
      </w:r>
      <w:r>
        <w:t xml:space="preserve"> 24-step path on the 8x8 maze, but A* explored 50 nodes while BFS explored 51. On a small maze the difference is</w:t>
      </w:r>
      <w:r w:rsidR="0055305B">
        <w:t xml:space="preserve"> small</w:t>
      </w:r>
      <w:r>
        <w:t xml:space="preserve">, but </w:t>
      </w:r>
      <w:r w:rsidR="00F92E4B">
        <w:t xml:space="preserve">it can </w:t>
      </w:r>
      <w:r>
        <w:t>scale</w:t>
      </w:r>
      <w:r w:rsidR="00F92E4B">
        <w:t>.</w:t>
      </w:r>
    </w:p>
    <w:p w14:paraId="56D36482" w14:textId="1C8C3ED8" w:rsidR="00F63C1D" w:rsidRDefault="00A63513">
      <w:r>
        <w:lastRenderedPageBreak/>
        <w:tab/>
        <w:t xml:space="preserve">The enhanced notebook also </w:t>
      </w:r>
      <w:r w:rsidR="00F92E4B">
        <w:t>has</w:t>
      </w:r>
      <w:r>
        <w:t xml:space="preserve"> a comparison section that benchmarks all three approaches across multiple starting positions, showing path length, nodes explored, and execution time. This puts the algorithms side by side in a way that makes the trade-offs </w:t>
      </w:r>
      <w:r w:rsidR="00F92E4B">
        <w:t>more obvious</w:t>
      </w:r>
      <w:r>
        <w:t>.</w:t>
      </w:r>
    </w:p>
    <w:p w14:paraId="56D36484" w14:textId="0559D0CC" w:rsidR="00F63C1D" w:rsidRDefault="00A63513">
      <w:r>
        <w:tab/>
        <w:t xml:space="preserve">This enhancement </w:t>
      </w:r>
      <w:r>
        <w:t>addresses course outcome three</w:t>
      </w:r>
      <w:r w:rsidR="006372BD">
        <w:t>,</w:t>
      </w:r>
      <w:r>
        <w:t xml:space="preserve"> designing and evaluating computing solutions using algorithmic principles while </w:t>
      </w:r>
      <w:r w:rsidR="006372BD">
        <w:t>thinking about</w:t>
      </w:r>
      <w:r>
        <w:t xml:space="preserve"> trade-offs </w:t>
      </w:r>
      <w:r w:rsidR="006372BD">
        <w:t>when in the design stage</w:t>
      </w:r>
      <w:r>
        <w:t xml:space="preserve">. Implementing A* and BFS from scratch and benchmarking them against Q-learning is exactly that. A* trades memory for speed by maintaining a priority queue and g-scores. BFS trades exploration </w:t>
      </w:r>
      <w:r>
        <w:t xml:space="preserve">for simplicity. Q-learning trades expensive upfront training time for the ability to </w:t>
      </w:r>
      <w:r w:rsidR="00E817B2">
        <w:t>figure out</w:t>
      </w:r>
      <w:r>
        <w:t xml:space="preserve"> unknown environments. Each algorithm has a </w:t>
      </w:r>
      <w:proofErr w:type="gramStart"/>
      <w:r>
        <w:t>different</w:t>
      </w:r>
      <w:r>
        <w:t xml:space="preserve"> trade-offs</w:t>
      </w:r>
      <w:proofErr w:type="gramEnd"/>
      <w:r>
        <w:t xml:space="preserve"> and the comparison makes that clear.</w:t>
      </w:r>
    </w:p>
    <w:p w14:paraId="56D36485" w14:textId="7C9C2A0D" w:rsidR="00F63C1D" w:rsidRDefault="00A63513">
      <w:r>
        <w:tab/>
        <w:t xml:space="preserve">This also contributes to outcome four by using well-founded techniques like </w:t>
      </w:r>
      <w:r>
        <w:t>priority queues</w:t>
      </w:r>
      <w:r w:rsidR="00E817B2">
        <w:t xml:space="preserve"> </w:t>
      </w:r>
      <w:r>
        <w:t xml:space="preserve">and the existing </w:t>
      </w:r>
      <w:proofErr w:type="spellStart"/>
      <w:r>
        <w:t>Keras</w:t>
      </w:r>
      <w:proofErr w:type="spellEnd"/>
      <w:r w:rsidR="00E817B2">
        <w:t>/</w:t>
      </w:r>
      <w:proofErr w:type="spellStart"/>
      <w:r w:rsidR="00E817B2">
        <w:t>Tensorflow</w:t>
      </w:r>
      <w:proofErr w:type="spellEnd"/>
      <w:r>
        <w:t xml:space="preserve"> neural network. The outcome coverage plan from Module One is still on track. Outcomes three and four are addressed here, outcomes four and five were addressed in </w:t>
      </w:r>
      <w:r w:rsidR="00E817B2">
        <w:t>e</w:t>
      </w:r>
      <w:r>
        <w:t xml:space="preserve">nhancement </w:t>
      </w:r>
      <w:r w:rsidR="00E817B2">
        <w:t>o</w:t>
      </w:r>
      <w:r>
        <w:t xml:space="preserve">ne </w:t>
      </w:r>
      <w:r>
        <w:t xml:space="preserve">and outcomes one, two, and five will be covered through the database enhancement, the </w:t>
      </w:r>
      <w:proofErr w:type="spellStart"/>
      <w:r>
        <w:t>ePortfolio</w:t>
      </w:r>
      <w:proofErr w:type="spellEnd"/>
      <w:r>
        <w:t xml:space="preserve"> narratives, and the self-assessment.</w:t>
      </w:r>
    </w:p>
    <w:p w14:paraId="56D36487" w14:textId="4E148A78" w:rsidR="00F63C1D" w:rsidRDefault="00A63513">
      <w:r>
        <w:tab/>
        <w:t xml:space="preserve">The biggest challenge was getting the original project to run in the first place. The code was written for the SNHU </w:t>
      </w:r>
      <w:proofErr w:type="spellStart"/>
      <w:r>
        <w:t>Apporto</w:t>
      </w:r>
      <w:proofErr w:type="spellEnd"/>
      <w:r>
        <w:t xml:space="preserve"> VM and had several issues that prevented it from working locally. The training loop was </w:t>
      </w:r>
      <w:proofErr w:type="gramStart"/>
      <w:r>
        <w:t>calling</w:t>
      </w:r>
      <w:proofErr w:type="gramEnd"/>
      <w: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 xml:space="preserve">() instead of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), which meant the model was never actually learning. There were also while True loops with no exit condition that caused the notebook to hang. I fixed those by switching to for-loops with a </w:t>
      </w:r>
      <w:proofErr w:type="spellStart"/>
      <w:r>
        <w:t>max_steps</w:t>
      </w:r>
      <w:proofErr w:type="spellEnd"/>
      <w:r>
        <w:t xml:space="preserve"> limit, added verbose=0 to suppress TensorFlow output spam, and updated the </w:t>
      </w:r>
      <w:proofErr w:type="spellStart"/>
      <w:r>
        <w:t>keras</w:t>
      </w:r>
      <w:proofErr w:type="spellEnd"/>
      <w:r>
        <w:t xml:space="preserve"> imports to </w:t>
      </w:r>
      <w:proofErr w:type="spellStart"/>
      <w:proofErr w:type="gramStart"/>
      <w:r>
        <w:lastRenderedPageBreak/>
        <w:t>tensorflow.keras</w:t>
      </w:r>
      <w:proofErr w:type="spellEnd"/>
      <w:proofErr w:type="gramEnd"/>
      <w:r>
        <w:t>. Those fixes were done before the code review, but they were</w:t>
      </w:r>
      <w:r>
        <w:t xml:space="preserve"> necessary just to have a working </w:t>
      </w:r>
      <w:r w:rsidR="00E817B2">
        <w:t>artifact</w:t>
      </w:r>
      <w:r>
        <w:t xml:space="preserve"> to enhance.</w:t>
      </w:r>
    </w:p>
    <w:p w14:paraId="56D36488" w14:textId="2332BCCF" w:rsidR="00F63C1D" w:rsidRDefault="00A63513">
      <w:r>
        <w:tab/>
        <w:t>Implementing A* and BFS was more straightforward since those algorithms are well-</w:t>
      </w:r>
      <w:r w:rsidR="00E817B2">
        <w:t>used</w:t>
      </w:r>
      <w:r>
        <w:t xml:space="preserve"> and I could test them independently of the Q-learning code. The main thing I learned is how much a </w:t>
      </w:r>
      <w:proofErr w:type="gramStart"/>
      <w:r>
        <w:t>heuristic matters</w:t>
      </w:r>
      <w:proofErr w:type="gramEnd"/>
      <w:r>
        <w:t xml:space="preserve">. On this small maze, A* and BFS are almost identical in performance. </w:t>
      </w:r>
      <w:r w:rsidR="00E817B2">
        <w:t>Still</w:t>
      </w:r>
      <w:r>
        <w:t xml:space="preserve">, A* is doing something smarter by using the Manhattan distance to avoid wasting time on paths that move away from the goal. </w:t>
      </w:r>
    </w:p>
    <w:sectPr w:rsidR="00F63C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276"/>
    <w:multiLevelType w:val="hybridMultilevel"/>
    <w:tmpl w:val="7F72DFE2"/>
    <w:lvl w:ilvl="0" w:tplc="A2C4C040">
      <w:start w:val="1"/>
      <w:numFmt w:val="bullet"/>
      <w:lvlText w:val="●"/>
      <w:lvlJc w:val="left"/>
      <w:pPr>
        <w:ind w:left="720" w:hanging="360"/>
      </w:pPr>
    </w:lvl>
    <w:lvl w:ilvl="1" w:tplc="129E99CC">
      <w:start w:val="1"/>
      <w:numFmt w:val="bullet"/>
      <w:lvlText w:val="○"/>
      <w:lvlJc w:val="left"/>
      <w:pPr>
        <w:ind w:left="1440" w:hanging="360"/>
      </w:pPr>
    </w:lvl>
    <w:lvl w:ilvl="2" w:tplc="BA48D56E">
      <w:start w:val="1"/>
      <w:numFmt w:val="bullet"/>
      <w:lvlText w:val="■"/>
      <w:lvlJc w:val="left"/>
      <w:pPr>
        <w:ind w:left="2160" w:hanging="360"/>
      </w:pPr>
    </w:lvl>
    <w:lvl w:ilvl="3" w:tplc="950EC31A">
      <w:start w:val="1"/>
      <w:numFmt w:val="bullet"/>
      <w:lvlText w:val="●"/>
      <w:lvlJc w:val="left"/>
      <w:pPr>
        <w:ind w:left="2880" w:hanging="360"/>
      </w:pPr>
    </w:lvl>
    <w:lvl w:ilvl="4" w:tplc="4210E934">
      <w:start w:val="1"/>
      <w:numFmt w:val="bullet"/>
      <w:lvlText w:val="○"/>
      <w:lvlJc w:val="left"/>
      <w:pPr>
        <w:ind w:left="3600" w:hanging="360"/>
      </w:pPr>
    </w:lvl>
    <w:lvl w:ilvl="5" w:tplc="13FE4490">
      <w:start w:val="1"/>
      <w:numFmt w:val="bullet"/>
      <w:lvlText w:val="■"/>
      <w:lvlJc w:val="left"/>
      <w:pPr>
        <w:ind w:left="4320" w:hanging="360"/>
      </w:pPr>
    </w:lvl>
    <w:lvl w:ilvl="6" w:tplc="B4523BD0">
      <w:start w:val="1"/>
      <w:numFmt w:val="bullet"/>
      <w:lvlText w:val="●"/>
      <w:lvlJc w:val="left"/>
      <w:pPr>
        <w:ind w:left="5040" w:hanging="360"/>
      </w:pPr>
    </w:lvl>
    <w:lvl w:ilvl="7" w:tplc="EEC0FE98">
      <w:start w:val="1"/>
      <w:numFmt w:val="bullet"/>
      <w:lvlText w:val="●"/>
      <w:lvlJc w:val="left"/>
      <w:pPr>
        <w:ind w:left="5760" w:hanging="360"/>
      </w:pPr>
    </w:lvl>
    <w:lvl w:ilvl="8" w:tplc="B7722234">
      <w:start w:val="1"/>
      <w:numFmt w:val="bullet"/>
      <w:lvlText w:val="●"/>
      <w:lvlJc w:val="left"/>
      <w:pPr>
        <w:ind w:left="6480" w:hanging="360"/>
      </w:pPr>
    </w:lvl>
  </w:abstractNum>
  <w:num w:numId="1" w16cid:durableId="237787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1D"/>
    <w:rsid w:val="00416A4D"/>
    <w:rsid w:val="00516C93"/>
    <w:rsid w:val="0055305B"/>
    <w:rsid w:val="006356F2"/>
    <w:rsid w:val="006372BD"/>
    <w:rsid w:val="00A1116E"/>
    <w:rsid w:val="00A63513"/>
    <w:rsid w:val="00E817B2"/>
    <w:rsid w:val="00F63C1D"/>
    <w:rsid w:val="00F9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6478"/>
  <w15:docId w15:val="{8CC079E3-4F01-412D-BDBD-A7798D50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Collins, Daniel</cp:lastModifiedBy>
  <cp:revision>7</cp:revision>
  <dcterms:created xsi:type="dcterms:W3CDTF">2026-03-22T18:49:00Z</dcterms:created>
  <dcterms:modified xsi:type="dcterms:W3CDTF">2026-03-30T17:34:00Z</dcterms:modified>
</cp:coreProperties>
</file>