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2D5C5B">
      <w:r>
        <w:rPr>
          <w:noProof/>
        </w:rPr>
        <w:drawing>
          <wp:inline distT="0" distB="0" distL="0" distR="0" wp14:anchorId="2473137A" wp14:editId="512BE57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BAF73" wp14:editId="49FB7EA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53F80" wp14:editId="4A49B582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5B"/>
    <w:rsid w:val="00262897"/>
    <w:rsid w:val="002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C509-DF90-4B5D-A178-93035910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curracy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curracy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curracy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15.492957746478901</c:v>
                </c:pt>
                <c:pt idx="1">
                  <c:v>19.780219780219799</c:v>
                </c:pt>
                <c:pt idx="2">
                  <c:v>30.1075268817204</c:v>
                </c:pt>
                <c:pt idx="3">
                  <c:v>32.911392405063303</c:v>
                </c:pt>
                <c:pt idx="4">
                  <c:v>21.428571428571399</c:v>
                </c:pt>
                <c:pt idx="5">
                  <c:v>20</c:v>
                </c:pt>
                <c:pt idx="6">
                  <c:v>24.705882352941199</c:v>
                </c:pt>
                <c:pt idx="7">
                  <c:v>21.951219512195099</c:v>
                </c:pt>
                <c:pt idx="8">
                  <c:v>18.571428571428601</c:v>
                </c:pt>
                <c:pt idx="9">
                  <c:v>11.4285714285714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10-4744-8CB8-7AE38D601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088560"/>
        <c:axId val="1830091056"/>
      </c:lineChart>
      <c:catAx>
        <c:axId val="183008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91056"/>
        <c:crosses val="autoZero"/>
        <c:auto val="1"/>
        <c:lblAlgn val="ctr"/>
        <c:lblOffset val="100"/>
        <c:noMultiLvlLbl val="0"/>
      </c:catAx>
      <c:valAx>
        <c:axId val="183009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14.6666666666667</c:v>
                </c:pt>
                <c:pt idx="1">
                  <c:v>15.0537634408602</c:v>
                </c:pt>
                <c:pt idx="2">
                  <c:v>15.4639175257732</c:v>
                </c:pt>
                <c:pt idx="3">
                  <c:v>12.1951219512195</c:v>
                </c:pt>
                <c:pt idx="4">
                  <c:v>15.909090909090899</c:v>
                </c:pt>
                <c:pt idx="5">
                  <c:v>15.2173913043478</c:v>
                </c:pt>
                <c:pt idx="6">
                  <c:v>15.384615384615399</c:v>
                </c:pt>
                <c:pt idx="7">
                  <c:v>18.0722891566265</c:v>
                </c:pt>
                <c:pt idx="8">
                  <c:v>17.5675675675676</c:v>
                </c:pt>
                <c:pt idx="9">
                  <c:v>16.6666666666667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80-499C-B67D-CEE46264A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089392"/>
        <c:axId val="1830093552"/>
      </c:lineChart>
      <c:catAx>
        <c:axId val="183008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93552"/>
        <c:crosses val="autoZero"/>
        <c:auto val="1"/>
        <c:lblAlgn val="ctr"/>
        <c:lblOffset val="100"/>
        <c:noMultiLvlLbl val="0"/>
      </c:catAx>
      <c:valAx>
        <c:axId val="183009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29.268292682926798</c:v>
                </c:pt>
                <c:pt idx="1">
                  <c:v>32</c:v>
                </c:pt>
                <c:pt idx="2">
                  <c:v>6.6666666666666696</c:v>
                </c:pt>
                <c:pt idx="3">
                  <c:v>31.868131868131901</c:v>
                </c:pt>
                <c:pt idx="4">
                  <c:v>34.042553191489397</c:v>
                </c:pt>
                <c:pt idx="5">
                  <c:v>32.673267326732699</c:v>
                </c:pt>
                <c:pt idx="6">
                  <c:v>32</c:v>
                </c:pt>
                <c:pt idx="7">
                  <c:v>36.842105263157897</c:v>
                </c:pt>
                <c:pt idx="8">
                  <c:v>33.75</c:v>
                </c:pt>
                <c:pt idx="9">
                  <c:v>27.380952380952401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1E-424D-9EE8-6E81D09BE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4167392"/>
        <c:axId val="1830090640"/>
      </c:lineChart>
      <c:catAx>
        <c:axId val="178416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90640"/>
        <c:crosses val="autoZero"/>
        <c:auto val="1"/>
        <c:lblAlgn val="ctr"/>
        <c:lblOffset val="100"/>
        <c:noMultiLvlLbl val="0"/>
      </c:catAx>
      <c:valAx>
        <c:axId val="183009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167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2017-02-13T05:16:00Z</dcterms:created>
  <dcterms:modified xsi:type="dcterms:W3CDTF">2017-02-13T05:16:00Z</dcterms:modified>
</cp:coreProperties>
</file>