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48"/>
          <w:szCs w:val="48"/>
          <w:lang w:val="en-IN"/>
        </w:rPr>
        <w:t>Gender Recognition using voice</w:t>
      </w:r>
    </w:p>
    <w:p>
      <w:pPr>
        <w:pStyle w:val="Normal"/>
        <w:spacing w:lineRule="auto" w:line="240"/>
        <w:rPr/>
      </w:pPr>
      <w:r>
        <w:rPr>
          <w:b/>
          <w:sz w:val="28"/>
          <w:szCs w:val="28"/>
          <w:lang w:val="en-IN"/>
        </w:rPr>
        <w:t>Project Team:</w:t>
      </w:r>
    </w:p>
    <w:p>
      <w:pPr>
        <w:pStyle w:val="Normal"/>
        <w:spacing w:lineRule="auto" w:line="240"/>
        <w:rPr/>
      </w:pPr>
      <w:r>
        <w:rPr>
          <w:b/>
          <w:sz w:val="28"/>
          <w:szCs w:val="28"/>
          <w:lang w:val="en-IN"/>
        </w:rPr>
        <w:t>Sarthak Kapse: 16D070041</w:t>
      </w:r>
    </w:p>
    <w:p>
      <w:pPr>
        <w:pStyle w:val="Normal"/>
        <w:spacing w:lineRule="auto" w:line="240"/>
        <w:rPr/>
      </w:pPr>
      <w:r>
        <w:rPr>
          <w:b/>
          <w:sz w:val="28"/>
          <w:szCs w:val="28"/>
          <w:lang w:val="en-IN"/>
        </w:rPr>
        <w:t>Sumath Kandala: 16D100005</w:t>
      </w:r>
    </w:p>
    <w:p>
      <w:pPr>
        <w:pStyle w:val="Normal"/>
        <w:spacing w:lineRule="auto" w:line="240"/>
        <w:rPr/>
      </w:pPr>
      <w:r>
        <w:rPr>
          <w:b/>
          <w:sz w:val="28"/>
          <w:szCs w:val="28"/>
          <w:lang w:val="en-IN"/>
        </w:rPr>
        <w:t>Hemant Kumawat: 16D100011</w:t>
      </w:r>
    </w:p>
    <w:p>
      <w:pPr>
        <w:pStyle w:val="Normal"/>
        <w:spacing w:lineRule="auto" w:line="240"/>
        <w:rPr/>
      </w:pPr>
      <w:r>
        <w:rPr>
          <w:b/>
          <w:sz w:val="28"/>
          <w:szCs w:val="28"/>
          <w:lang w:val="en-IN"/>
        </w:rPr>
        <w:t>Mayur Gaikwad: 16D100008</w:t>
      </w:r>
    </w:p>
    <w:p>
      <w:pPr>
        <w:pStyle w:val="Normal"/>
        <w:spacing w:lineRule="auto" w:line="240"/>
        <w:rPr>
          <w:b/>
          <w:b/>
          <w:sz w:val="28"/>
          <w:szCs w:val="28"/>
          <w:lang w:val="en-IN"/>
        </w:rPr>
      </w:pPr>
      <w:r>
        <w:rPr/>
      </w:r>
    </w:p>
    <w:p>
      <w:pPr>
        <w:pStyle w:val="Normal"/>
        <w:spacing w:lineRule="auto" w:line="240"/>
        <w:rPr>
          <w:b/>
          <w:b/>
          <w:sz w:val="28"/>
          <w:szCs w:val="28"/>
          <w:lang w:val="en-IN"/>
        </w:rPr>
      </w:pPr>
      <w:r>
        <w:rPr/>
      </w:r>
    </w:p>
    <w:p>
      <w:pPr>
        <w:pStyle w:val="Normal"/>
        <w:rPr/>
      </w:pPr>
      <w:r>
        <w:rPr>
          <w:b/>
          <w:sz w:val="28"/>
          <w:szCs w:val="28"/>
          <w:lang w:val="en-IN"/>
        </w:rPr>
        <w:t>1)Main Goal of project:-</w:t>
      </w:r>
    </w:p>
    <w:p>
      <w:pPr>
        <w:pStyle w:val="Normal"/>
        <w:rPr/>
      </w:pPr>
      <w:r>
        <w:rPr>
          <w:lang w:val="en-IN"/>
        </w:rPr>
        <w:t>Recognition of gender using voice of the person.</w:t>
      </w:r>
    </w:p>
    <w:p>
      <w:pPr>
        <w:pStyle w:val="Normal"/>
        <w:tabs>
          <w:tab w:val="left" w:pos="2160" w:leader="none"/>
        </w:tabs>
        <w:rPr>
          <w:b/>
          <w:b/>
          <w:sz w:val="28"/>
          <w:szCs w:val="28"/>
          <w:lang w:val="en-IN"/>
        </w:rPr>
      </w:pPr>
      <w:r>
        <w:rPr>
          <w:b/>
          <w:sz w:val="28"/>
          <w:szCs w:val="28"/>
          <w:lang w:val="en-IN"/>
        </w:rPr>
        <w:t>2)Approach:-</w:t>
        <w:tab/>
      </w:r>
    </w:p>
    <w:p>
      <w:pPr>
        <w:pStyle w:val="Normal"/>
        <w:rPr/>
      </w:pPr>
      <w:r>
        <w:rPr>
          <w:lang w:val="en-IN"/>
        </w:rPr>
        <w:t>We used a preprocessed dataset of 3168 different audio sample and finally we had a 20 different features for each examples and a label male or female. Initially I am converting male to 1 and female to 0 from our dataset . Then this features are feeded to a 6 layer neural network which has 20 units in input layer, [64,256,256,64] in respectively 4 hidden layer and a ouput layer consisting of 1 unit showing value between 0 to 1. And finally if value is greater than 0.5 we are converting it to male and if its less than or equal to 0.5 we are converting it to female.                                                                                                       Dataset Link:- https://www.kaggle.com/primaryobjects/voicegender</w:t>
      </w:r>
    </w:p>
    <w:p>
      <w:pPr>
        <w:pStyle w:val="Normal"/>
        <w:rPr>
          <w:b/>
          <w:b/>
          <w:sz w:val="28"/>
          <w:szCs w:val="28"/>
          <w:lang w:val="en-IN"/>
        </w:rPr>
      </w:pPr>
      <w:r>
        <w:rPr>
          <w:b/>
          <w:sz w:val="28"/>
          <w:szCs w:val="28"/>
          <w:lang w:val="en-IN"/>
        </w:rPr>
        <w:t>3)Experiments:-</w:t>
      </w:r>
    </w:p>
    <w:p>
      <w:pPr>
        <w:pStyle w:val="Normal"/>
        <w:rPr>
          <w:lang w:val="en-IN"/>
        </w:rPr>
      </w:pPr>
      <w:r>
        <w:rPr>
          <w:b/>
          <w:lang w:val="en-IN"/>
        </w:rPr>
        <w:t>a)Description</w:t>
      </w:r>
      <w:r>
        <w:rPr>
          <w:lang w:val="en-IN"/>
        </w:rPr>
        <w:t xml:space="preserve">:- Our code for neural network is in python language using various libraries like pytorch, numpy, pandas, matplotlib and we used anaconda enviorment to run our code which is finally exported to py file for running in script with R file too. Our code for data interfacing i.e taking audio data and extracting its features and writing it in csv file is done In R using warbleR package and various other libraries. And finally this csv file is feed into our already trained neural network and is giving output male or female.          </w:t>
      </w:r>
    </w:p>
    <w:p>
      <w:pPr>
        <w:pStyle w:val="Normal"/>
        <w:rPr>
          <w:lang w:val="en-IN"/>
        </w:rPr>
      </w:pPr>
      <w:r>
        <w:rPr>
          <w:lang w:val="en-IN"/>
        </w:rPr>
        <w:t>Our architecture of model we are using:-</w:t>
      </w:r>
    </w:p>
    <w:p>
      <w:pPr>
        <w:pStyle w:val="HTMLPreformatted"/>
        <w:shd w:val="clear" w:color="auto" w:fill="FFFFFF"/>
        <w:textAlignment w:val="baseline"/>
        <w:rPr>
          <w:color w:val="000000"/>
          <w:sz w:val="17"/>
          <w:szCs w:val="17"/>
        </w:rPr>
      </w:pPr>
      <w:r>
        <w:rPr>
          <w:color w:val="000000"/>
          <w:sz w:val="17"/>
          <w:szCs w:val="17"/>
        </w:rPr>
        <w:t xml:space="preserve"> </w:t>
      </w:r>
      <w:r>
        <w:rPr>
          <w:color w:val="000000"/>
          <w:sz w:val="17"/>
          <w:szCs w:val="17"/>
        </w:rPr>
        <w:t>Sequential(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(0): Linear(in_features=20, out_features=64, bias=True)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(1): ReLU()</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(2): Dropout(p=0.25)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(3): Linear(in_features=64, out_features=256, bias=True)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(4): ReLU()</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(5): Dropout(p=0.25)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(6): Linear(in_features=256, out_features=256, bias=True)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(7): ReLU()</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(8): Dropout(p=0.25)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(9): Linear(in_features=256, out_features=64, bias=True)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(10): ReLU()</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(11): Dropout(p=0.25)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(12): Linear(in_features=64, out_features=1, bias=True)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(13): Sigmoid()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17"/>
          <w:szCs w:val="17"/>
        </w:rPr>
      </w:pPr>
      <w:r>
        <w:rPr>
          <w:rFonts w:eastAsia="Times New Roman" w:cs="Courier New" w:ascii="Courier New" w:hAnsi="Courier New"/>
          <w:color w:val="000000"/>
          <w:sz w:val="17"/>
          <w:szCs w:val="17"/>
        </w:rPr>
        <w:t xml:space="preserve">  </w:t>
      </w:r>
      <w:r>
        <w:rPr>
          <w:rFonts w:eastAsia="Times New Roman" w:cs="Courier New" w:ascii="Courier New" w:hAnsi="Courier New"/>
          <w:color w:val="000000"/>
          <w:sz w:val="17"/>
          <w:szCs w:val="17"/>
        </w:rPr>
        <w:t>)</w:t>
      </w:r>
    </w:p>
    <w:p>
      <w:pPr>
        <w:pStyle w:val="HTMLPreformatted"/>
        <w:shd w:val="clear" w:color="auto" w:fill="FFFFFF"/>
        <w:textAlignment w:val="baseline"/>
        <w:rPr>
          <w:lang w:val="en-IN"/>
        </w:rPr>
      </w:pPr>
      <w:r>
        <w:rPr>
          <w:lang w:val="en-IN"/>
        </w:rPr>
        <w:t xml:space="preserve"> </w:t>
      </w:r>
      <w:r>
        <w:rPr>
          <w:lang w:val="en-IN"/>
        </w:rPr>
        <w:t xml:space="preserve">And features of audio we are using are :-      </w:t>
      </w:r>
    </w:p>
    <w:p>
      <w:pPr>
        <w:pStyle w:val="HTMLPreformatted"/>
        <w:shd w:val="clear" w:color="auto" w:fill="FFFFFF"/>
        <w:textAlignment w:val="baseline"/>
        <w:rPr>
          <w:lang w:val="en-IN"/>
        </w:rPr>
      </w:pPr>
      <w:r>
        <w:rPr>
          <w:lang w:val="en-IN"/>
        </w:rPr>
        <w:t xml:space="preserve">                            </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meanfreq</w:t>
      </w:r>
      <w:r>
        <w:rPr>
          <w:rFonts w:eastAsia="Times New Roman" w:cs="Arial" w:ascii="Arial" w:hAnsi="Arial"/>
          <w:sz w:val="20"/>
          <w:szCs w:val="20"/>
        </w:rPr>
        <w:t>: mean frequency (in kHz)</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sd</w:t>
      </w:r>
      <w:r>
        <w:rPr>
          <w:rFonts w:eastAsia="Times New Roman" w:cs="Arial" w:ascii="Arial" w:hAnsi="Arial"/>
          <w:sz w:val="20"/>
          <w:szCs w:val="20"/>
        </w:rPr>
        <w:t>: standard deviation of frequency</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median</w:t>
      </w:r>
      <w:r>
        <w:rPr>
          <w:rFonts w:eastAsia="Times New Roman" w:cs="Arial" w:ascii="Arial" w:hAnsi="Arial"/>
          <w:sz w:val="20"/>
          <w:szCs w:val="20"/>
        </w:rPr>
        <w:t>: median frequency (in kHz)</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Q25</w:t>
      </w:r>
      <w:r>
        <w:rPr>
          <w:rFonts w:eastAsia="Times New Roman" w:cs="Arial" w:ascii="Arial" w:hAnsi="Arial"/>
          <w:sz w:val="20"/>
          <w:szCs w:val="20"/>
        </w:rPr>
        <w:t>: first quantile (in kHz)</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Q75</w:t>
      </w:r>
      <w:r>
        <w:rPr>
          <w:rFonts w:eastAsia="Times New Roman" w:cs="Arial" w:ascii="Arial" w:hAnsi="Arial"/>
          <w:sz w:val="20"/>
          <w:szCs w:val="20"/>
        </w:rPr>
        <w:t>: third quantile (in kHz)</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IQR</w:t>
      </w:r>
      <w:r>
        <w:rPr>
          <w:rFonts w:eastAsia="Times New Roman" w:cs="Arial" w:ascii="Arial" w:hAnsi="Arial"/>
          <w:sz w:val="20"/>
          <w:szCs w:val="20"/>
        </w:rPr>
        <w:t>: interquantile range (in kHz)</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skew</w:t>
      </w:r>
      <w:r>
        <w:rPr>
          <w:rFonts w:eastAsia="Times New Roman" w:cs="Arial" w:ascii="Arial" w:hAnsi="Arial"/>
          <w:sz w:val="20"/>
          <w:szCs w:val="20"/>
        </w:rPr>
        <w:t>: skewness (see note in specprop description)</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kurt</w:t>
      </w:r>
      <w:r>
        <w:rPr>
          <w:rFonts w:eastAsia="Times New Roman" w:cs="Arial" w:ascii="Arial" w:hAnsi="Arial"/>
          <w:sz w:val="20"/>
          <w:szCs w:val="20"/>
        </w:rPr>
        <w:t>: kurtosis (see note in specprop description)</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sp.ent</w:t>
      </w:r>
      <w:r>
        <w:rPr>
          <w:rFonts w:eastAsia="Times New Roman" w:cs="Arial" w:ascii="Arial" w:hAnsi="Arial"/>
          <w:sz w:val="20"/>
          <w:szCs w:val="20"/>
        </w:rPr>
        <w:t>: spectral entropy</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sfm</w:t>
      </w:r>
      <w:r>
        <w:rPr>
          <w:rFonts w:eastAsia="Times New Roman" w:cs="Arial" w:ascii="Arial" w:hAnsi="Arial"/>
          <w:sz w:val="20"/>
          <w:szCs w:val="20"/>
        </w:rPr>
        <w:t>: spectral flatness</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mode</w:t>
      </w:r>
      <w:r>
        <w:rPr>
          <w:rFonts w:eastAsia="Times New Roman" w:cs="Arial" w:ascii="Arial" w:hAnsi="Arial"/>
          <w:sz w:val="20"/>
          <w:szCs w:val="20"/>
        </w:rPr>
        <w:t>: mode frequency</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centroid</w:t>
      </w:r>
      <w:r>
        <w:rPr>
          <w:rFonts w:eastAsia="Times New Roman" w:cs="Arial" w:ascii="Arial" w:hAnsi="Arial"/>
          <w:sz w:val="20"/>
          <w:szCs w:val="20"/>
        </w:rPr>
        <w:t>: frequency centroid (see specprop)</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peakf</w:t>
      </w:r>
      <w:r>
        <w:rPr>
          <w:rFonts w:eastAsia="Times New Roman" w:cs="Arial" w:ascii="Arial" w:hAnsi="Arial"/>
          <w:sz w:val="20"/>
          <w:szCs w:val="20"/>
        </w:rPr>
        <w:t>: peak frequency (frequency with highest energy)</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meanfun</w:t>
      </w:r>
      <w:r>
        <w:rPr>
          <w:rFonts w:eastAsia="Times New Roman" w:cs="Arial" w:ascii="Arial" w:hAnsi="Arial"/>
          <w:sz w:val="20"/>
          <w:szCs w:val="20"/>
        </w:rPr>
        <w:t>: average of fundamental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minfun</w:t>
      </w:r>
      <w:r>
        <w:rPr>
          <w:rFonts w:eastAsia="Times New Roman" w:cs="Arial" w:ascii="Arial" w:hAnsi="Arial"/>
          <w:sz w:val="20"/>
          <w:szCs w:val="20"/>
        </w:rPr>
        <w:t>: minimum fundamental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maxfun</w:t>
      </w:r>
      <w:r>
        <w:rPr>
          <w:rFonts w:eastAsia="Times New Roman" w:cs="Arial" w:ascii="Arial" w:hAnsi="Arial"/>
          <w:sz w:val="20"/>
          <w:szCs w:val="20"/>
        </w:rPr>
        <w:t>: maximum fundamental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meandom</w:t>
      </w:r>
      <w:r>
        <w:rPr>
          <w:rFonts w:eastAsia="Times New Roman" w:cs="Arial" w:ascii="Arial" w:hAnsi="Arial"/>
          <w:sz w:val="20"/>
          <w:szCs w:val="20"/>
        </w:rPr>
        <w:t>: average of dominant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mindom</w:t>
      </w:r>
      <w:r>
        <w:rPr>
          <w:rFonts w:eastAsia="Times New Roman" w:cs="Arial" w:ascii="Arial" w:hAnsi="Arial"/>
          <w:sz w:val="20"/>
          <w:szCs w:val="20"/>
        </w:rPr>
        <w:t>: minimum of dominant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maxdom</w:t>
      </w:r>
      <w:r>
        <w:rPr>
          <w:rFonts w:eastAsia="Times New Roman" w:cs="Arial" w:ascii="Arial" w:hAnsi="Arial"/>
          <w:sz w:val="20"/>
          <w:szCs w:val="20"/>
        </w:rPr>
        <w:t>: maximum of dominant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dfrange</w:t>
      </w:r>
      <w:r>
        <w:rPr>
          <w:rFonts w:eastAsia="Times New Roman" w:cs="Arial" w:ascii="Arial" w:hAnsi="Arial"/>
          <w:sz w:val="20"/>
          <w:szCs w:val="20"/>
        </w:rPr>
        <w:t>: range of dominant frequency measured across acoustic signal</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modindx</w:t>
      </w:r>
      <w:r>
        <w:rPr>
          <w:rFonts w:eastAsia="Times New Roman" w:cs="Arial" w:ascii="Arial" w:hAnsi="Arial"/>
          <w:sz w:val="20"/>
          <w:szCs w:val="20"/>
        </w:rPr>
        <w:t>: modulation index. Calculated as the accumulated absolute difference between adjacent measurements of fundamental frequencies divided by the frequency range</w:t>
      </w:r>
    </w:p>
    <w:p>
      <w:pPr>
        <w:pStyle w:val="Normal"/>
        <w:shd w:val="clear" w:color="auto" w:fill="FFFFFF"/>
        <w:spacing w:lineRule="auto" w:line="240" w:before="0" w:after="0"/>
        <w:jc w:val="both"/>
        <w:textAlignment w:val="baseline"/>
        <w:rPr>
          <w:rFonts w:ascii="Arial" w:hAnsi="Arial" w:eastAsia="Times New Roman" w:cs="Arial"/>
          <w:sz w:val="20"/>
          <w:szCs w:val="20"/>
        </w:rPr>
      </w:pPr>
      <w:r>
        <w:rPr>
          <w:rFonts w:eastAsia="Times New Roman" w:cs="Arial" w:ascii="inherit" w:hAnsi="inherit"/>
          <w:sz w:val="20"/>
          <w:szCs w:val="20"/>
        </w:rPr>
        <w:t>label</w:t>
      </w:r>
      <w:r>
        <w:rPr>
          <w:rFonts w:eastAsia="Times New Roman" w:cs="Arial" w:ascii="Arial" w:hAnsi="Arial"/>
          <w:sz w:val="20"/>
          <w:szCs w:val="20"/>
        </w:rPr>
        <w:t>: male or female</w:t>
      </w:r>
    </w:p>
    <w:p>
      <w:pPr>
        <w:pStyle w:val="Normal"/>
        <w:jc w:val="both"/>
        <w:rPr>
          <w:lang w:val="en-IN"/>
        </w:rPr>
      </w:pPr>
      <w:r>
        <w:rPr>
          <w:lang w:val="en-IN"/>
        </w:rPr>
      </w:r>
    </w:p>
    <w:p>
      <w:pPr>
        <w:pStyle w:val="Normal"/>
        <w:jc w:val="both"/>
        <w:rPr>
          <w:lang w:val="en-IN"/>
        </w:rPr>
      </w:pPr>
      <w:r>
        <w:rPr>
          <w:b/>
          <w:lang w:val="en-IN"/>
        </w:rPr>
        <w:t>b) Expeimental Platform</w:t>
      </w:r>
      <w:r>
        <w:rPr>
          <w:lang w:val="en-IN"/>
        </w:rPr>
        <w:t>:- We are running R code in Rstudio initially for getting features of a audio data into a csv file will be further used in neural network for recognising . Then we are running a file named training_our_model for training the model and finally saving all its trained weight and bias to checkpoint.pth. Then code file name testing_our_model is run in which we are initially loading weights and bais of learned model and loding model architecture too. Then the csv file created by Rstudio is passed through the network and we get our output which is either male or female.</w:t>
      </w:r>
    </w:p>
    <w:p>
      <w:pPr>
        <w:pStyle w:val="Normal"/>
        <w:jc w:val="both"/>
        <w:rPr>
          <w:lang w:val="en-IN"/>
        </w:rPr>
      </w:pPr>
      <w:r>
        <w:rPr>
          <w:b/>
          <w:lang w:val="en-IN"/>
        </w:rPr>
        <w:t>c)Experimental Results:</w:t>
      </w:r>
      <w:r>
        <w:rPr>
          <w:lang w:val="en-IN"/>
        </w:rPr>
        <w:t>- From our dataset we are using 80% of data for training the model ,10% for validation and 10% for testing. We did hyperparameter tuning using validation loss and training loss plot (shown below). And we got epoch value of approx 150-200 and learning rate is 0.001 and droupout we are using is with p=0.25 and a ReLU after every layer and at output using sigmoid to get output in the range 0-1. While testing we saw that our accuracy is coming around 94-96% on test data that contain 10% of total examples from voice dataset we are using.</w:t>
      </w:r>
    </w:p>
    <w:p>
      <w:pPr>
        <w:pStyle w:val="Normal"/>
        <w:jc w:val="both"/>
        <w:rPr>
          <w:lang w:val="en-IN"/>
        </w:rPr>
      </w:pPr>
      <w:r>
        <w:rPr>
          <w:lang w:val="en-IN"/>
        </w:rPr>
        <w:t xml:space="preserve">                                 </w:t>
      </w:r>
      <w:r>
        <w:rPr>
          <w:lang w:val="en-IN"/>
        </w:rPr>
        <w:drawing>
          <wp:inline distT="0" distB="0" distL="0" distR="0">
            <wp:extent cx="3764280" cy="2519680"/>
            <wp:effectExtent l="0" t="0" r="0" b="0"/>
            <wp:docPr id="1" name="Picture 1" descr="C:\Users\Saarthak\Download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arthak\Downloads\plot.png"/>
                    <pic:cNvPicPr>
                      <a:picLocks noChangeAspect="1" noChangeArrowheads="1"/>
                    </pic:cNvPicPr>
                  </pic:nvPicPr>
                  <pic:blipFill>
                    <a:blip r:embed="rId2"/>
                    <a:stretch>
                      <a:fillRect/>
                    </a:stretch>
                  </pic:blipFill>
                  <pic:spPr bwMode="auto">
                    <a:xfrm>
                      <a:off x="0" y="0"/>
                      <a:ext cx="3764280" cy="2519680"/>
                    </a:xfrm>
                    <a:prstGeom prst="rect">
                      <a:avLst/>
                    </a:prstGeom>
                  </pic:spPr>
                </pic:pic>
              </a:graphicData>
            </a:graphic>
          </wp:inline>
        </w:drawing>
      </w:r>
    </w:p>
    <w:p>
      <w:pPr>
        <w:pStyle w:val="TextBody"/>
        <w:jc w:val="both"/>
        <w:rPr>
          <w:b w:val="false"/>
        </w:rPr>
      </w:pPr>
      <w:bookmarkStart w:id="0" w:name="docs-internal-guid-d5759fdb-7fff-52d8-648c-ffedfbaf3fb6"/>
      <w:bookmarkEnd w:id="0"/>
      <w:r>
        <w:rPr>
          <w:rFonts w:ascii="Arial" w:hAnsi="Arial"/>
          <w:b/>
          <w:bCs/>
          <w:i w:val="false"/>
          <w:caps w:val="false"/>
          <w:smallCaps w:val="false"/>
          <w:strike w:val="false"/>
          <w:dstrike w:val="false"/>
          <w:color w:val="000000"/>
          <w:sz w:val="22"/>
          <w:szCs w:val="28"/>
          <w:u w:val="none"/>
          <w:effect w:val="none"/>
          <w:lang w:val="en-IN"/>
        </w:rPr>
        <w:t>4)Effort:-</w:t>
      </w:r>
    </w:p>
    <w:p>
      <w:pPr>
        <w:pStyle w:val="TextBody"/>
        <w:jc w:val="both"/>
        <w:rPr>
          <w:b w:val="false"/>
        </w:rPr>
      </w:pPr>
      <w:r>
        <w:rPr>
          <w:rFonts w:ascii="Arial" w:hAnsi="Arial"/>
          <w:b w:val="false"/>
          <w:i w:val="false"/>
          <w:caps w:val="false"/>
          <w:smallCaps w:val="false"/>
          <w:strike w:val="false"/>
          <w:dstrike w:val="false"/>
          <w:color w:val="000000"/>
          <w:sz w:val="22"/>
          <w:szCs w:val="28"/>
          <w:u w:val="none"/>
          <w:effect w:val="none"/>
          <w:lang w:val="en-IN"/>
        </w:rPr>
        <w:br/>
        <w:t xml:space="preserve">a)Most challenging part:- We were getting lot of problems while recording our input and running it through Rstudio and passing output csv to neural network to get the output.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b.) Work distribution: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Neural Nework : Sarthak Kapse, Hemant Kumawat and Sumanth Kandala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Audio Processing through R : Mayur Gaikwad and Sumanth Kandala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c.) Fraction of time spent on different work :</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Literature reading: 10%</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Neural network implementation and hyperparameters testing: 50%</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Audio processing and through Rstudio : 40%</w:t>
      </w:r>
    </w:p>
    <w:p>
      <w:pPr>
        <w:pStyle w:val="TextBody"/>
        <w:jc w:val="left"/>
        <w:rPr/>
      </w:pPr>
      <w:r>
        <w:rPr/>
      </w:r>
    </w:p>
    <w:p>
      <w:pPr>
        <w:pStyle w:val="TextBody"/>
        <w:bidi w:val="0"/>
        <w:spacing w:lineRule="auto" w:line="331" w:before="0" w:after="0"/>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5. Literature Read:</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Paper1: </w:t>
      </w:r>
      <w:hyperlink r:id="rId3">
        <w:r>
          <w:rPr>
            <w:rStyle w:val="InternetLink"/>
            <w:rFonts w:ascii="Arial" w:hAnsi="Arial"/>
            <w:b w:val="false"/>
            <w:i w:val="false"/>
            <w:caps w:val="false"/>
            <w:smallCaps w:val="false"/>
            <w:strike w:val="false"/>
            <w:dstrike w:val="false"/>
            <w:color w:val="1155CC"/>
            <w:sz w:val="22"/>
            <w:u w:val="single"/>
            <w:effect w:val="none"/>
          </w:rPr>
          <w:t>https://www.researchgate.net/publication/312219824_Voice_Gender_Recognition_Using_Deep_Learning?fbclid=IwAR2o5ry6nc9AFof6TyKtgguhBjAZDg4RGs8NSxLTcwgN9RVHRL804XoC92U</w:t>
        </w:r>
      </w:hyperlink>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Paper 2 : </w:t>
      </w:r>
    </w:p>
    <w:p>
      <w:pPr>
        <w:pStyle w:val="TextBody"/>
        <w:bidi w:val="0"/>
        <w:spacing w:lineRule="auto" w:line="331" w:before="0" w:after="0"/>
        <w:rPr/>
      </w:pPr>
      <w:hyperlink r:id="rId4">
        <w:r>
          <w:rPr>
            <w:rStyle w:val="InternetLink"/>
            <w:rFonts w:ascii="Arial" w:hAnsi="Arial"/>
            <w:b w:val="false"/>
            <w:i w:val="false"/>
            <w:caps w:val="false"/>
            <w:smallCaps w:val="false"/>
            <w:strike w:val="false"/>
            <w:dstrike w:val="false"/>
            <w:color w:val="1155CC"/>
            <w:sz w:val="22"/>
            <w:u w:val="single"/>
            <w:effect w:val="none"/>
          </w:rPr>
          <w:t>http://cs229.stanford.edu/proj2014/Kunyu%20Chen,%20Gender%20Identification%20by%20Voice.pdf?fbclid=IwAR0Lwm7jn0Dq8XLjlsB53rh8Gda-rzuP3hLriWd2tPzMmYCzMcY7RGCqCPw</w:t>
        </w:r>
      </w:hyperlink>
    </w:p>
    <w:p>
      <w:pPr>
        <w:pStyle w:val="TextBody"/>
        <w:rPr/>
      </w:pPr>
      <w:r>
        <w:rPr/>
        <w:br/>
      </w:r>
    </w:p>
    <w:p>
      <w:pPr>
        <w:pStyle w:val="Normal"/>
        <w:jc w:val="both"/>
        <w:rPr>
          <w:lang w:val="en-IN"/>
        </w:rPr>
      </w:pPr>
      <w:r>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t xml:space="preserve"> </w:t>
      </w:r>
    </w:p>
    <w:p>
      <w:pPr>
        <w:pStyle w:val="Normal"/>
        <w:rPr>
          <w:lang w:val="en-IN"/>
        </w:rPr>
      </w:pPr>
      <w:r>
        <w:rPr>
          <w:lang w:val="en-IN"/>
        </w:rPr>
      </w:r>
    </w:p>
    <w:p>
      <w:pPr>
        <w:pStyle w:val="Normal"/>
        <w:jc w:val="center"/>
        <w:rPr>
          <w:lang w:val="en-IN"/>
        </w:rPr>
      </w:pPr>
      <w:r>
        <w:rPr>
          <w:lang w:val="en-IN"/>
        </w:rPr>
      </w:r>
    </w:p>
    <w:p>
      <w:pPr>
        <w:pStyle w:val="Normal"/>
        <w:jc w:val="center"/>
        <w:rPr>
          <w:lang w:val="en-IN"/>
        </w:rPr>
      </w:pPr>
      <w:r>
        <w:rPr>
          <w:lang w:val="en-IN"/>
        </w:rPr>
      </w:r>
    </w:p>
    <w:p>
      <w:pPr>
        <w:pStyle w:val="Normal"/>
        <w:jc w:val="center"/>
        <w:rPr>
          <w:lang w:val="en-IN"/>
        </w:rPr>
      </w:pPr>
      <w:r>
        <w:rPr>
          <w:lang w:val="en-IN"/>
        </w:rPr>
      </w:r>
    </w:p>
    <w:p>
      <w:pPr>
        <w:pStyle w:val="Normal"/>
        <w:jc w:val="center"/>
        <w:rPr>
          <w:lang w:val="en-IN"/>
        </w:rPr>
      </w:pPr>
      <w:r>
        <w:rPr>
          <w:lang w:val="en-IN"/>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inherit">
    <w:charset w:val="01"/>
    <w:family w:val="roman"/>
    <w:pitch w:val="variable"/>
  </w:font>
  <w:font w:name="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65d2"/>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0611c"/>
    <w:rPr>
      <w:rFonts w:ascii="Courier New" w:hAnsi="Courier New" w:eastAsia="Times New Roman" w:cs="Courier New"/>
      <w:sz w:val="20"/>
      <w:szCs w:val="20"/>
    </w:rPr>
  </w:style>
  <w:style w:type="character" w:styleId="Strong">
    <w:name w:val="Strong"/>
    <w:basedOn w:val="DefaultParagraphFont"/>
    <w:uiPriority w:val="22"/>
    <w:qFormat/>
    <w:rsid w:val="0050611c"/>
    <w:rPr>
      <w:b/>
      <w:bCs/>
    </w:rPr>
  </w:style>
  <w:style w:type="character" w:styleId="BalloonTextChar" w:customStyle="1">
    <w:name w:val="Balloon Text Char"/>
    <w:basedOn w:val="DefaultParagraphFont"/>
    <w:link w:val="BalloonText"/>
    <w:uiPriority w:val="99"/>
    <w:semiHidden/>
    <w:qFormat/>
    <w:rsid w:val="0050611c"/>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0611c"/>
    <w:pPr>
      <w:spacing w:before="0" w:after="200"/>
      <w:ind w:left="720" w:hanging="0"/>
      <w:contextualSpacing/>
    </w:pPr>
    <w:rPr/>
  </w:style>
  <w:style w:type="paragraph" w:styleId="HTMLPreformatted">
    <w:name w:val="HTML Preformatted"/>
    <w:basedOn w:val="Normal"/>
    <w:link w:val="HTMLPreformattedChar"/>
    <w:uiPriority w:val="99"/>
    <w:unhideWhenUsed/>
    <w:qFormat/>
    <w:rsid w:val="005061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5061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esearchgate.net/publication/312219824_Voice_Gender_Recognition_Using_Deep_Learning?fbclid=IwAR2o5ry6nc9AFof6TyKtgguhBjAZDg4RGs8NSxLTcwgN9RVHRL804XoC92U" TargetMode="External"/><Relationship Id="rId4" Type="http://schemas.openxmlformats.org/officeDocument/2006/relationships/hyperlink" Target="http://cs229.stanford.edu/proj2014/Kunyu Chen, Gender Identification by Voice.pdf?fbclid=IwAR0Lwm7jn0Dq8XLjlsB53rh8Gda-rzuP3hLriWd2tPzMmYCzMcY7RGCqCPw"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LibreOffice/5.1.6.2$Linux_X86_64 LibreOffice_project/10m0$Build-2</Application>
  <Pages>4</Pages>
  <Words>735</Words>
  <Characters>4404</Characters>
  <CharactersWithSpaces>5287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2018-11-25T10:56:00Z</dcterms:created>
  <dc:creator>Saarthak Kapse</dc:creator>
  <dc:description/>
  <dc:language>en-IN</dc:language>
  <cp:lastModifiedBy/>
  <dcterms:modified xsi:type="dcterms:W3CDTF">2018-11-26T05:20:01Z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