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644" w:rsidRPr="00B54644" w:rsidRDefault="00B54644" w:rsidP="00B54644">
      <w:pPr>
        <w:spacing w:after="0"/>
        <w:jc w:val="center"/>
        <w:rPr>
          <w:rFonts w:ascii="Tahoma" w:hAnsi="Tahoma" w:cs="Tahoma"/>
          <w:b/>
        </w:rPr>
      </w:pPr>
      <w:r w:rsidRPr="00B54644">
        <w:rPr>
          <w:rFonts w:ascii="Tahoma" w:hAnsi="Tahoma" w:cs="Tahoma"/>
          <w:b/>
          <w:sz w:val="56"/>
        </w:rPr>
        <w:t>Rendu TAC – OTI</w:t>
      </w:r>
    </w:p>
    <w:p w:rsidR="00B54644" w:rsidRDefault="00B54644" w:rsidP="00B54644">
      <w:pPr>
        <w:spacing w:after="0"/>
        <w:jc w:val="center"/>
        <w:rPr>
          <w:rFonts w:ascii="Tahoma" w:hAnsi="Tahoma" w:cs="Tahoma"/>
        </w:rPr>
      </w:pPr>
    </w:p>
    <w:p w:rsidR="00B54644" w:rsidRDefault="00B54644" w:rsidP="00B54644">
      <w:pPr>
        <w:spacing w:after="0"/>
        <w:jc w:val="center"/>
        <w:rPr>
          <w:rFonts w:ascii="Tahoma" w:hAnsi="Tahoma" w:cs="Tahoma"/>
        </w:rPr>
      </w:pPr>
    </w:p>
    <w:p w:rsidR="00B54644" w:rsidRPr="00B54644" w:rsidRDefault="00B54644" w:rsidP="00B54644">
      <w:pPr>
        <w:spacing w:after="0"/>
        <w:jc w:val="center"/>
        <w:rPr>
          <w:rFonts w:ascii="Tahoma" w:hAnsi="Tahoma" w:cs="Tahoma"/>
          <w:b/>
        </w:rPr>
      </w:pPr>
      <w:r w:rsidRPr="00B54644">
        <w:rPr>
          <w:rFonts w:ascii="Tahoma" w:hAnsi="Tahoma" w:cs="Tahoma"/>
        </w:rPr>
        <w:t xml:space="preserve">Damien </w:t>
      </w:r>
      <w:r w:rsidRPr="00B54644">
        <w:rPr>
          <w:rFonts w:ascii="Tahoma" w:hAnsi="Tahoma" w:cs="Tahoma"/>
          <w:b/>
        </w:rPr>
        <w:t>CORNETTE</w:t>
      </w:r>
    </w:p>
    <w:p w:rsidR="00B54644" w:rsidRDefault="00B54644" w:rsidP="00B54644">
      <w:pPr>
        <w:spacing w:after="0"/>
        <w:jc w:val="center"/>
        <w:rPr>
          <w:rFonts w:ascii="Tahoma" w:hAnsi="Tahoma" w:cs="Tahoma"/>
        </w:rPr>
      </w:pPr>
      <w:r w:rsidRPr="00B54644">
        <w:rPr>
          <w:rFonts w:ascii="Tahoma" w:hAnsi="Tahoma" w:cs="Tahoma"/>
        </w:rPr>
        <w:t xml:space="preserve">Sébastien </w:t>
      </w:r>
      <w:r w:rsidRPr="00B54644">
        <w:rPr>
          <w:rFonts w:ascii="Tahoma" w:hAnsi="Tahoma" w:cs="Tahoma"/>
          <w:b/>
        </w:rPr>
        <w:t>JOLY</w:t>
      </w:r>
    </w:p>
    <w:p w:rsidR="00B54644" w:rsidRDefault="00B54644" w:rsidP="00B54644">
      <w:pPr>
        <w:spacing w:after="0"/>
        <w:jc w:val="center"/>
        <w:rPr>
          <w:rFonts w:ascii="Tahoma" w:hAnsi="Tahoma" w:cs="Tahoma"/>
        </w:rPr>
      </w:pPr>
    </w:p>
    <w:p w:rsidR="00B54644" w:rsidRPr="00B54644" w:rsidRDefault="00B54644" w:rsidP="00B54644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B54644">
        <w:rPr>
          <w:rFonts w:ascii="Tahoma" w:hAnsi="Tahoma" w:cs="Tahoma"/>
          <w:sz w:val="20"/>
          <w:szCs w:val="20"/>
        </w:rPr>
        <w:t>10/12/2015</w:t>
      </w:r>
    </w:p>
    <w:p w:rsidR="00B54644" w:rsidRDefault="00B54644" w:rsidP="00B54644">
      <w:pPr>
        <w:spacing w:after="0"/>
        <w:jc w:val="center"/>
        <w:rPr>
          <w:rFonts w:ascii="Tahoma" w:hAnsi="Tahoma" w:cs="Tahoma"/>
        </w:rPr>
      </w:pPr>
    </w:p>
    <w:p w:rsidR="00B54644" w:rsidRDefault="00B54644" w:rsidP="00B54644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</w:t>
      </w:r>
    </w:p>
    <w:p w:rsidR="00B54644" w:rsidRDefault="00B54644" w:rsidP="00B54644">
      <w:pPr>
        <w:spacing w:after="0"/>
        <w:rPr>
          <w:rFonts w:ascii="Tahoma" w:hAnsi="Tahoma" w:cs="Tahoma"/>
        </w:rPr>
      </w:pPr>
    </w:p>
    <w:p w:rsidR="0045235C" w:rsidRPr="004F1B6A" w:rsidRDefault="0045235C" w:rsidP="00B54644">
      <w:pPr>
        <w:spacing w:after="0"/>
        <w:rPr>
          <w:rFonts w:ascii="Tahoma" w:hAnsi="Tahoma" w:cs="Tahoma"/>
          <w:b/>
        </w:rPr>
      </w:pPr>
      <w:r w:rsidRPr="004F1B6A">
        <w:rPr>
          <w:rFonts w:ascii="Tahoma" w:hAnsi="Tahoma" w:cs="Tahoma"/>
          <w:b/>
        </w:rPr>
        <w:t xml:space="preserve">Couverture initial du projet </w:t>
      </w:r>
    </w:p>
    <w:p w:rsidR="0045235C" w:rsidRDefault="0045235C" w:rsidP="00B54644">
      <w:pPr>
        <w:spacing w:after="0"/>
        <w:rPr>
          <w:rFonts w:ascii="Tahoma" w:hAnsi="Tahoma" w:cs="Tahoma"/>
        </w:rPr>
      </w:pPr>
    </w:p>
    <w:p w:rsidR="00B54644" w:rsidRDefault="00597CE9" w:rsidP="00B54644">
      <w:pPr>
        <w:spacing w:after="0"/>
        <w:rPr>
          <w:rFonts w:ascii="Tahoma" w:hAnsi="Tahoma" w:cs="Tahoma"/>
        </w:rPr>
      </w:pPr>
      <w:r w:rsidRPr="00597CE9">
        <w:rPr>
          <w:rFonts w:ascii="Tahoma" w:hAnsi="Tahoma" w:cs="Tahoma"/>
          <w:noProof/>
          <w:lang w:eastAsia="fr-FR"/>
        </w:rPr>
        <w:drawing>
          <wp:inline distT="0" distB="0" distL="0" distR="0">
            <wp:extent cx="5760720" cy="2455910"/>
            <wp:effectExtent l="0" t="0" r="0" b="1905"/>
            <wp:docPr id="1" name="Image 1" descr="C:\Users\Sebastien\WebProjects\tac_projet\captures-sonar\sonar-avant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en\WebProjects\tac_projet\captures-sonar\sonar-avant-te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CE9" w:rsidRDefault="00597CE9" w:rsidP="00B54644">
      <w:pPr>
        <w:spacing w:after="0"/>
        <w:rPr>
          <w:rFonts w:ascii="Tahoma" w:hAnsi="Tahoma" w:cs="Tahoma"/>
        </w:rPr>
      </w:pPr>
    </w:p>
    <w:p w:rsidR="0045235C" w:rsidRPr="004F1B6A" w:rsidRDefault="0045235C" w:rsidP="00B54644">
      <w:pPr>
        <w:spacing w:after="0"/>
        <w:rPr>
          <w:rFonts w:ascii="Tahoma" w:hAnsi="Tahoma" w:cs="Tahoma"/>
          <w:b/>
        </w:rPr>
      </w:pPr>
      <w:r w:rsidRPr="004F1B6A">
        <w:rPr>
          <w:rFonts w:ascii="Tahoma" w:hAnsi="Tahoma" w:cs="Tahoma"/>
          <w:b/>
        </w:rPr>
        <w:t>Tests unitaires</w:t>
      </w:r>
    </w:p>
    <w:p w:rsidR="0045235C" w:rsidRDefault="0045235C" w:rsidP="00B54644">
      <w:pPr>
        <w:spacing w:after="0"/>
        <w:rPr>
          <w:rFonts w:ascii="Tahoma" w:hAnsi="Tahoma" w:cs="Tahoma"/>
        </w:rPr>
      </w:pPr>
    </w:p>
    <w:p w:rsidR="004F1B6A" w:rsidRDefault="004F1B6A" w:rsidP="005F047A">
      <w:pPr>
        <w:spacing w:after="0"/>
        <w:ind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Nous avons décidé d’écrire une série de tests unitaires sur les classes </w:t>
      </w:r>
      <w:proofErr w:type="spellStart"/>
      <w:r>
        <w:rPr>
          <w:rFonts w:ascii="Tahoma" w:hAnsi="Tahoma" w:cs="Tahoma"/>
        </w:rPr>
        <w:t>javascript</w:t>
      </w:r>
      <w:proofErr w:type="spellEnd"/>
      <w:r>
        <w:rPr>
          <w:rFonts w:ascii="Tahoma" w:hAnsi="Tahoma" w:cs="Tahoma"/>
        </w:rPr>
        <w:t xml:space="preserve"> de notre projet afin de vérifier et d’assurer le bon fonctionnement de notre « modèle objet ».</w:t>
      </w:r>
    </w:p>
    <w:p w:rsidR="004F1B6A" w:rsidRDefault="004F1B6A" w:rsidP="004F1B6A">
      <w:pPr>
        <w:spacing w:after="0"/>
        <w:jc w:val="both"/>
        <w:rPr>
          <w:rFonts w:ascii="Tahoma" w:hAnsi="Tahoma" w:cs="Tahoma"/>
        </w:rPr>
      </w:pPr>
    </w:p>
    <w:p w:rsidR="00680BB7" w:rsidRDefault="00680BB7" w:rsidP="00680BB7">
      <w:pPr>
        <w:spacing w:after="0"/>
        <w:jc w:val="both"/>
        <w:rPr>
          <w:rFonts w:ascii="Tahoma" w:hAnsi="Tahoma" w:cs="Tahoma"/>
        </w:rPr>
      </w:pPr>
      <w:r w:rsidRPr="00680BB7">
        <w:rPr>
          <w:rFonts w:ascii="Tahoma" w:hAnsi="Tahoma" w:cs="Tahoma"/>
        </w:rPr>
        <w:t xml:space="preserve">Les tests unitaires ont été </w:t>
      </w:r>
      <w:r w:rsidRPr="00680BB7">
        <w:rPr>
          <w:rFonts w:ascii="Tahoma" w:hAnsi="Tahoma" w:cs="Tahoma"/>
        </w:rPr>
        <w:t>effectués</w:t>
      </w:r>
      <w:r w:rsidRPr="00680BB7">
        <w:rPr>
          <w:rFonts w:ascii="Tahoma" w:hAnsi="Tahoma" w:cs="Tahoma"/>
        </w:rPr>
        <w:t xml:space="preserve"> en premier lieu sur la classe cobra qui est le </w:t>
      </w:r>
      <w:r w:rsidR="00F01997" w:rsidRPr="00680BB7">
        <w:rPr>
          <w:rFonts w:ascii="Tahoma" w:hAnsi="Tahoma" w:cs="Tahoma"/>
        </w:rPr>
        <w:t>cœur</w:t>
      </w:r>
      <w:r w:rsidRPr="00680BB7">
        <w:rPr>
          <w:rFonts w:ascii="Tahoma" w:hAnsi="Tahoma" w:cs="Tahoma"/>
        </w:rPr>
        <w:t xml:space="preserve"> de notre projet.</w:t>
      </w:r>
      <w:r w:rsidR="00F01997">
        <w:rPr>
          <w:rFonts w:ascii="Tahoma" w:hAnsi="Tahoma" w:cs="Tahoma"/>
        </w:rPr>
        <w:t xml:space="preserve"> </w:t>
      </w:r>
      <w:r w:rsidRPr="00680BB7">
        <w:rPr>
          <w:rFonts w:ascii="Tahoma" w:hAnsi="Tahoma" w:cs="Tahoma"/>
        </w:rPr>
        <w:t xml:space="preserve">Nous avons donc pris soin d’effectuer des tests sur les fonctions de callback grâce aux méthodes </w:t>
      </w:r>
      <w:proofErr w:type="gramStart"/>
      <w:r w:rsidRPr="00F01997">
        <w:rPr>
          <w:rFonts w:ascii="Tahoma" w:hAnsi="Tahoma" w:cs="Tahoma"/>
          <w:i/>
        </w:rPr>
        <w:t>stop(</w:t>
      </w:r>
      <w:proofErr w:type="gramEnd"/>
      <w:r w:rsidRPr="00F01997">
        <w:rPr>
          <w:rFonts w:ascii="Tahoma" w:hAnsi="Tahoma" w:cs="Tahoma"/>
          <w:i/>
        </w:rPr>
        <w:t>)</w:t>
      </w:r>
      <w:r w:rsidRPr="00680BB7">
        <w:rPr>
          <w:rFonts w:ascii="Tahoma" w:hAnsi="Tahoma" w:cs="Tahoma"/>
        </w:rPr>
        <w:t xml:space="preserve"> et </w:t>
      </w:r>
      <w:proofErr w:type="spellStart"/>
      <w:r w:rsidRPr="00F01997">
        <w:rPr>
          <w:rFonts w:ascii="Tahoma" w:hAnsi="Tahoma" w:cs="Tahoma"/>
          <w:i/>
        </w:rPr>
        <w:t>start</w:t>
      </w:r>
      <w:proofErr w:type="spellEnd"/>
      <w:r w:rsidRPr="00F01997">
        <w:rPr>
          <w:rFonts w:ascii="Tahoma" w:hAnsi="Tahoma" w:cs="Tahoma"/>
          <w:i/>
        </w:rPr>
        <w:t>()</w:t>
      </w:r>
      <w:r w:rsidRPr="00680BB7">
        <w:rPr>
          <w:rFonts w:ascii="Tahoma" w:hAnsi="Tahoma" w:cs="Tahoma"/>
        </w:rPr>
        <w:t xml:space="preserve"> de </w:t>
      </w:r>
      <w:proofErr w:type="spellStart"/>
      <w:r w:rsidRPr="00680BB7">
        <w:rPr>
          <w:rFonts w:ascii="Tahoma" w:hAnsi="Tahoma" w:cs="Tahoma"/>
        </w:rPr>
        <w:t>QUnit</w:t>
      </w:r>
      <w:proofErr w:type="spellEnd"/>
      <w:r w:rsidRPr="00680BB7">
        <w:rPr>
          <w:rFonts w:ascii="Tahoma" w:hAnsi="Tahoma" w:cs="Tahoma"/>
        </w:rPr>
        <w:t>.</w:t>
      </w:r>
    </w:p>
    <w:p w:rsidR="00F01997" w:rsidRPr="00680BB7" w:rsidRDefault="00F01997" w:rsidP="00680BB7">
      <w:pPr>
        <w:spacing w:after="0"/>
        <w:jc w:val="both"/>
        <w:rPr>
          <w:rFonts w:ascii="Tahoma" w:hAnsi="Tahoma" w:cs="Tahoma"/>
        </w:rPr>
      </w:pPr>
    </w:p>
    <w:p w:rsidR="004F1B6A" w:rsidRDefault="00680BB7" w:rsidP="00680BB7">
      <w:pPr>
        <w:spacing w:after="0"/>
        <w:jc w:val="both"/>
        <w:rPr>
          <w:rFonts w:ascii="Tahoma" w:hAnsi="Tahoma" w:cs="Tahoma"/>
        </w:rPr>
      </w:pPr>
      <w:r w:rsidRPr="00680BB7">
        <w:rPr>
          <w:rFonts w:ascii="Tahoma" w:hAnsi="Tahoma" w:cs="Tahoma"/>
        </w:rPr>
        <w:t>Ensuite nous avons principalement effectué des tests sur le code métier du projet.</w:t>
      </w:r>
      <w:r w:rsidR="00F01997">
        <w:rPr>
          <w:rFonts w:ascii="Tahoma" w:hAnsi="Tahoma" w:cs="Tahoma"/>
        </w:rPr>
        <w:t xml:space="preserve"> </w:t>
      </w:r>
      <w:r w:rsidRPr="00680BB7">
        <w:rPr>
          <w:rFonts w:ascii="Tahoma" w:hAnsi="Tahoma" w:cs="Tahoma"/>
        </w:rPr>
        <w:t xml:space="preserve">Quelques tests d’interfaces ont été </w:t>
      </w:r>
      <w:r w:rsidR="00F01997" w:rsidRPr="00680BB7">
        <w:rPr>
          <w:rFonts w:ascii="Tahoma" w:hAnsi="Tahoma" w:cs="Tahoma"/>
        </w:rPr>
        <w:t>effectués</w:t>
      </w:r>
      <w:r w:rsidRPr="00680BB7">
        <w:rPr>
          <w:rFonts w:ascii="Tahoma" w:hAnsi="Tahoma" w:cs="Tahoma"/>
        </w:rPr>
        <w:t xml:space="preserve"> en </w:t>
      </w:r>
      <w:proofErr w:type="spellStart"/>
      <w:r w:rsidRPr="00680BB7">
        <w:rPr>
          <w:rFonts w:ascii="Tahoma" w:hAnsi="Tahoma" w:cs="Tahoma"/>
        </w:rPr>
        <w:t>QUnit</w:t>
      </w:r>
      <w:proofErr w:type="spellEnd"/>
      <w:r w:rsidRPr="00680BB7">
        <w:rPr>
          <w:rFonts w:ascii="Tahoma" w:hAnsi="Tahoma" w:cs="Tahoma"/>
        </w:rPr>
        <w:t xml:space="preserve"> mais pour le reste, </w:t>
      </w:r>
      <w:proofErr w:type="spellStart"/>
      <w:r w:rsidRPr="00680BB7">
        <w:rPr>
          <w:rFonts w:ascii="Tahoma" w:hAnsi="Tahoma" w:cs="Tahoma"/>
        </w:rPr>
        <w:t>selenium</w:t>
      </w:r>
      <w:proofErr w:type="spellEnd"/>
      <w:r w:rsidRPr="00680BB7">
        <w:rPr>
          <w:rFonts w:ascii="Tahoma" w:hAnsi="Tahoma" w:cs="Tahoma"/>
        </w:rPr>
        <w:t xml:space="preserve"> convenait mieux.</w:t>
      </w:r>
    </w:p>
    <w:p w:rsidR="004F1B6A" w:rsidRDefault="004F1B6A" w:rsidP="004F1B6A">
      <w:pPr>
        <w:spacing w:after="0"/>
        <w:jc w:val="both"/>
        <w:rPr>
          <w:rFonts w:ascii="Tahoma" w:hAnsi="Tahoma" w:cs="Tahoma"/>
        </w:rPr>
      </w:pPr>
    </w:p>
    <w:p w:rsidR="0045235C" w:rsidRPr="004F1B6A" w:rsidRDefault="004F1B6A" w:rsidP="00B54644">
      <w:pPr>
        <w:spacing w:after="0"/>
        <w:rPr>
          <w:rFonts w:ascii="Tahoma" w:hAnsi="Tahoma" w:cs="Tahoma"/>
          <w:b/>
        </w:rPr>
      </w:pPr>
      <w:r w:rsidRPr="004F1B6A">
        <w:rPr>
          <w:rFonts w:ascii="Tahoma" w:hAnsi="Tahoma" w:cs="Tahoma"/>
          <w:b/>
        </w:rPr>
        <w:t>Tests fonctionnels</w:t>
      </w:r>
    </w:p>
    <w:p w:rsidR="004F1B6A" w:rsidRDefault="004F1B6A" w:rsidP="00B54644">
      <w:pPr>
        <w:spacing w:after="0"/>
        <w:rPr>
          <w:rFonts w:ascii="Tahoma" w:hAnsi="Tahoma" w:cs="Tahoma"/>
        </w:rPr>
      </w:pPr>
    </w:p>
    <w:p w:rsidR="004F1B6A" w:rsidRDefault="004F1B6A" w:rsidP="005F047A">
      <w:pPr>
        <w:spacing w:after="0"/>
        <w:ind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Contrairement aux tests unitaires, les tests réalisés avec </w:t>
      </w:r>
      <w:proofErr w:type="spellStart"/>
      <w:r>
        <w:rPr>
          <w:rFonts w:ascii="Tahoma" w:hAnsi="Tahoma" w:cs="Tahoma"/>
        </w:rPr>
        <w:t>Sélenium</w:t>
      </w:r>
      <w:proofErr w:type="spellEnd"/>
      <w:r>
        <w:rPr>
          <w:rFonts w:ascii="Tahoma" w:hAnsi="Tahoma" w:cs="Tahoma"/>
        </w:rPr>
        <w:t xml:space="preserve"> ont permis de tester notre interface. En effet, à chaque </w:t>
      </w:r>
      <w:r w:rsidR="00F01997">
        <w:rPr>
          <w:rFonts w:ascii="Tahoma" w:hAnsi="Tahoma" w:cs="Tahoma"/>
        </w:rPr>
        <w:t xml:space="preserve">action de l’utilisateur un </w:t>
      </w:r>
      <w:r>
        <w:rPr>
          <w:rFonts w:ascii="Tahoma" w:hAnsi="Tahoma" w:cs="Tahoma"/>
        </w:rPr>
        <w:t>évènement</w:t>
      </w:r>
      <w:r w:rsidR="00F01997">
        <w:rPr>
          <w:rFonts w:ascii="Tahoma" w:hAnsi="Tahoma" w:cs="Tahoma"/>
        </w:rPr>
        <w:t xml:space="preserve"> est déclenché. Ce dernier entraîne alors la mise à jour des </w:t>
      </w:r>
      <w:r w:rsidR="001118A2">
        <w:rPr>
          <w:rFonts w:ascii="Tahoma" w:hAnsi="Tahoma" w:cs="Tahoma"/>
        </w:rPr>
        <w:t xml:space="preserve">informations affichées </w:t>
      </w:r>
      <w:r w:rsidR="005F047A">
        <w:rPr>
          <w:rFonts w:ascii="Tahoma" w:hAnsi="Tahoma" w:cs="Tahoma"/>
        </w:rPr>
        <w:t>à</w:t>
      </w:r>
      <w:r w:rsidR="00F01997">
        <w:rPr>
          <w:rFonts w:ascii="Tahoma" w:hAnsi="Tahoma" w:cs="Tahoma"/>
        </w:rPr>
        <w:t xml:space="preserve"> l’écran</w:t>
      </w:r>
      <w:r w:rsidR="001118A2">
        <w:rPr>
          <w:rFonts w:ascii="Tahoma" w:hAnsi="Tahoma" w:cs="Tahoma"/>
        </w:rPr>
        <w:t>.</w:t>
      </w:r>
    </w:p>
    <w:p w:rsidR="001118A2" w:rsidRDefault="001118A2" w:rsidP="005F047A">
      <w:pPr>
        <w:spacing w:after="0"/>
        <w:jc w:val="both"/>
        <w:rPr>
          <w:rFonts w:ascii="Tahoma" w:hAnsi="Tahoma" w:cs="Tahoma"/>
        </w:rPr>
      </w:pPr>
    </w:p>
    <w:p w:rsidR="00F01997" w:rsidRDefault="00F01997" w:rsidP="005F047A">
      <w:pPr>
        <w:spacing w:after="0"/>
        <w:jc w:val="both"/>
        <w:rPr>
          <w:rFonts w:ascii="Tahoma" w:hAnsi="Tahoma" w:cs="Tahoma"/>
        </w:rPr>
      </w:pPr>
    </w:p>
    <w:p w:rsidR="00F01997" w:rsidRDefault="00F01997" w:rsidP="005F047A">
      <w:pPr>
        <w:spacing w:after="0"/>
        <w:jc w:val="both"/>
        <w:rPr>
          <w:rFonts w:ascii="Tahoma" w:hAnsi="Tahoma" w:cs="Tahoma"/>
        </w:rPr>
      </w:pPr>
    </w:p>
    <w:p w:rsidR="001118A2" w:rsidRDefault="001118A2" w:rsidP="005F047A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Par exemple, il faut s’assurer qu’un utilisateur que l’on vient de créer sera par la suite affiché dans la liste des utilisateurs existants.</w:t>
      </w:r>
    </w:p>
    <w:p w:rsidR="00F01997" w:rsidRDefault="00F01997" w:rsidP="005F047A">
      <w:pPr>
        <w:spacing w:after="0"/>
        <w:jc w:val="both"/>
        <w:rPr>
          <w:rFonts w:ascii="Tahoma" w:hAnsi="Tahoma" w:cs="Tahoma"/>
        </w:rPr>
      </w:pPr>
    </w:p>
    <w:p w:rsidR="001118A2" w:rsidRDefault="001118A2" w:rsidP="005F047A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De la même manière, </w:t>
      </w:r>
      <w:proofErr w:type="spellStart"/>
      <w:r>
        <w:rPr>
          <w:rFonts w:ascii="Tahoma" w:hAnsi="Tahoma" w:cs="Tahoma"/>
        </w:rPr>
        <w:t>Sélenium</w:t>
      </w:r>
      <w:proofErr w:type="spellEnd"/>
      <w:r>
        <w:rPr>
          <w:rFonts w:ascii="Tahoma" w:hAnsi="Tahoma" w:cs="Tahoma"/>
        </w:rPr>
        <w:t xml:space="preserve"> a permis de tester</w:t>
      </w:r>
      <w:r w:rsidR="005F047A">
        <w:rPr>
          <w:rFonts w:ascii="Tahoma" w:hAnsi="Tahoma" w:cs="Tahoma"/>
        </w:rPr>
        <w:t xml:space="preserve"> la création d’un événement, l’affichage détaillé de l’événement créé et enfin la fonctionnalité de </w:t>
      </w:r>
      <w:proofErr w:type="spellStart"/>
      <w:r w:rsidR="005F047A">
        <w:rPr>
          <w:rFonts w:ascii="Tahoma" w:hAnsi="Tahoma" w:cs="Tahoma"/>
        </w:rPr>
        <w:t>tchat</w:t>
      </w:r>
      <w:proofErr w:type="spellEnd"/>
      <w:r w:rsidR="005F047A">
        <w:rPr>
          <w:rFonts w:ascii="Tahoma" w:hAnsi="Tahoma" w:cs="Tahoma"/>
        </w:rPr>
        <w:t>.</w:t>
      </w:r>
    </w:p>
    <w:p w:rsidR="004F1B6A" w:rsidRDefault="004F1B6A" w:rsidP="00B54644">
      <w:pPr>
        <w:spacing w:after="0"/>
        <w:rPr>
          <w:rFonts w:ascii="Tahoma" w:hAnsi="Tahoma" w:cs="Tahoma"/>
        </w:rPr>
      </w:pPr>
    </w:p>
    <w:p w:rsidR="004F1B6A" w:rsidRPr="004F1B6A" w:rsidRDefault="004F1B6A" w:rsidP="00B54644">
      <w:pPr>
        <w:spacing w:after="0"/>
        <w:rPr>
          <w:rFonts w:ascii="Tahoma" w:hAnsi="Tahoma" w:cs="Tahoma"/>
          <w:b/>
        </w:rPr>
      </w:pPr>
      <w:r w:rsidRPr="004F1B6A">
        <w:rPr>
          <w:rFonts w:ascii="Tahoma" w:hAnsi="Tahoma" w:cs="Tahoma"/>
          <w:b/>
        </w:rPr>
        <w:t>Difficultés rencontrées</w:t>
      </w:r>
    </w:p>
    <w:p w:rsidR="004F1B6A" w:rsidRDefault="004F1B6A" w:rsidP="00B54644">
      <w:pPr>
        <w:spacing w:after="0"/>
        <w:rPr>
          <w:rFonts w:ascii="Tahoma" w:hAnsi="Tahoma" w:cs="Tahoma"/>
        </w:rPr>
      </w:pPr>
    </w:p>
    <w:p w:rsidR="001118A2" w:rsidRDefault="001118A2" w:rsidP="00B13279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Notre </w:t>
      </w:r>
      <w:r w:rsidR="00B13279">
        <w:rPr>
          <w:rFonts w:ascii="Tahoma" w:hAnsi="Tahoma" w:cs="Tahoma"/>
        </w:rPr>
        <w:t>principale</w:t>
      </w:r>
      <w:r>
        <w:rPr>
          <w:rFonts w:ascii="Tahoma" w:hAnsi="Tahoma" w:cs="Tahoma"/>
        </w:rPr>
        <w:t xml:space="preserve"> difficulté a été d’installer et de configurer</w:t>
      </w:r>
      <w:r w:rsidR="00B13279">
        <w:rPr>
          <w:rFonts w:ascii="Tahoma" w:hAnsi="Tahoma" w:cs="Tahoma"/>
        </w:rPr>
        <w:t xml:space="preserve"> sur nos machines personnelles</w:t>
      </w:r>
      <w:r>
        <w:rPr>
          <w:rFonts w:ascii="Tahoma" w:hAnsi="Tahoma" w:cs="Tahoma"/>
        </w:rPr>
        <w:t xml:space="preserve"> tous les outils nécessaires afin de pouvoir tester notre projet.</w:t>
      </w:r>
      <w:bookmarkStart w:id="0" w:name="_GoBack"/>
      <w:bookmarkEnd w:id="0"/>
    </w:p>
    <w:p w:rsidR="004F1B6A" w:rsidRDefault="004F1B6A" w:rsidP="00B54644">
      <w:pPr>
        <w:spacing w:after="0"/>
        <w:rPr>
          <w:rFonts w:ascii="Tahoma" w:hAnsi="Tahoma" w:cs="Tahoma"/>
        </w:rPr>
      </w:pPr>
    </w:p>
    <w:p w:rsidR="004F1B6A" w:rsidRPr="004F1B6A" w:rsidRDefault="004F1B6A" w:rsidP="00B54644">
      <w:pPr>
        <w:spacing w:after="0"/>
        <w:rPr>
          <w:rFonts w:ascii="Tahoma" w:hAnsi="Tahoma" w:cs="Tahoma"/>
          <w:b/>
        </w:rPr>
      </w:pPr>
      <w:r w:rsidRPr="004F1B6A">
        <w:rPr>
          <w:rFonts w:ascii="Tahoma" w:hAnsi="Tahoma" w:cs="Tahoma"/>
          <w:b/>
        </w:rPr>
        <w:t>Couverture finale projet</w:t>
      </w:r>
    </w:p>
    <w:p w:rsidR="004F1B6A" w:rsidRDefault="004F1B6A" w:rsidP="00B54644">
      <w:pPr>
        <w:spacing w:after="0"/>
        <w:rPr>
          <w:rFonts w:ascii="Tahoma" w:hAnsi="Tahoma" w:cs="Tahoma"/>
        </w:rPr>
      </w:pPr>
    </w:p>
    <w:p w:rsidR="004F1B6A" w:rsidRDefault="001118A2" w:rsidP="001118A2">
      <w:pPr>
        <w:spacing w:after="0"/>
        <w:jc w:val="center"/>
        <w:rPr>
          <w:rFonts w:ascii="Tahoma" w:hAnsi="Tahoma" w:cs="Tahoma"/>
        </w:rPr>
      </w:pPr>
      <w:r>
        <w:rPr>
          <w:noProof/>
          <w:lang w:eastAsia="fr-FR"/>
        </w:rPr>
        <w:drawing>
          <wp:inline distT="0" distB="0" distL="0" distR="0">
            <wp:extent cx="5760720" cy="2455910"/>
            <wp:effectExtent l="0" t="0" r="0" b="1905"/>
            <wp:docPr id="2" name="Image 2" descr="sonar-apres1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nar-apres1-te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8A2" w:rsidRDefault="001118A2" w:rsidP="00B54644">
      <w:pPr>
        <w:spacing w:after="0"/>
        <w:rPr>
          <w:rFonts w:ascii="Tahoma" w:hAnsi="Tahoma" w:cs="Tahoma"/>
        </w:rPr>
      </w:pPr>
    </w:p>
    <w:p w:rsidR="001118A2" w:rsidRDefault="001118A2" w:rsidP="001118A2">
      <w:pPr>
        <w:spacing w:after="0"/>
        <w:jc w:val="center"/>
        <w:rPr>
          <w:rFonts w:ascii="Tahoma" w:hAnsi="Tahoma" w:cs="Tahoma"/>
        </w:rPr>
      </w:pPr>
      <w:r>
        <w:rPr>
          <w:noProof/>
          <w:lang w:eastAsia="fr-FR"/>
        </w:rPr>
        <w:drawing>
          <wp:inline distT="0" distB="0" distL="0" distR="0">
            <wp:extent cx="5760720" cy="960875"/>
            <wp:effectExtent l="0" t="0" r="0" b="0"/>
            <wp:docPr id="3" name="Image 3" descr="sonar-apres2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nar-apres2-te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8A2" w:rsidRDefault="001118A2" w:rsidP="00B54644">
      <w:pPr>
        <w:spacing w:after="0"/>
        <w:rPr>
          <w:rFonts w:ascii="Tahoma" w:hAnsi="Tahoma" w:cs="Tahoma"/>
        </w:rPr>
      </w:pPr>
    </w:p>
    <w:p w:rsidR="001118A2" w:rsidRPr="00B54644" w:rsidRDefault="001118A2" w:rsidP="001118A2">
      <w:pPr>
        <w:spacing w:after="0"/>
        <w:jc w:val="center"/>
        <w:rPr>
          <w:rFonts w:ascii="Tahoma" w:hAnsi="Tahoma" w:cs="Tahoma"/>
        </w:rPr>
      </w:pPr>
      <w:r>
        <w:rPr>
          <w:noProof/>
          <w:lang w:eastAsia="fr-FR"/>
        </w:rPr>
        <w:drawing>
          <wp:inline distT="0" distB="0" distL="0" distR="0">
            <wp:extent cx="4083050" cy="2688352"/>
            <wp:effectExtent l="0" t="0" r="0" b="0"/>
            <wp:docPr id="4" name="Image 4" descr="sonar-apres3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nar-apres3-te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" t="1826"/>
                    <a:stretch/>
                  </pic:blipFill>
                  <pic:spPr bwMode="auto">
                    <a:xfrm>
                      <a:off x="0" y="0"/>
                      <a:ext cx="4096068" cy="269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18A2" w:rsidRPr="00B54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44"/>
    <w:rsid w:val="001118A2"/>
    <w:rsid w:val="0045235C"/>
    <w:rsid w:val="004F1B6A"/>
    <w:rsid w:val="00597CE9"/>
    <w:rsid w:val="005F047A"/>
    <w:rsid w:val="00680BB7"/>
    <w:rsid w:val="00B13279"/>
    <w:rsid w:val="00B54644"/>
    <w:rsid w:val="00BF001C"/>
    <w:rsid w:val="00F0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62E5F-A1C4-4AC2-AEE7-7FE5E0DE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FAE5E-9F24-40E4-B9B2-4F736B962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Joly</dc:creator>
  <cp:keywords/>
  <dc:description/>
  <cp:lastModifiedBy>Sebastien Joly</cp:lastModifiedBy>
  <cp:revision>5</cp:revision>
  <dcterms:created xsi:type="dcterms:W3CDTF">2015-12-10T17:43:00Z</dcterms:created>
  <dcterms:modified xsi:type="dcterms:W3CDTF">2015-12-10T18:33:00Z</dcterms:modified>
</cp:coreProperties>
</file>