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50C18B8E" w:rsidR="00EF5022" w:rsidRPr="00F27A7C" w:rsidRDefault="00F7254E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Valentine’s Day Prix Fixe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0AFBDA3" w:rsidR="00700B6F" w:rsidRPr="00F27A7C" w:rsidRDefault="00F7254E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Toro Chicago 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5A95E30E" w:rsidR="00EF5022" w:rsidRPr="00F27A7C" w:rsidRDefault="00F7254E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Fairmont Chicago 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5F0DD834" w:rsidR="00700B6F" w:rsidRPr="00F27A7C" w:rsidRDefault="00F7254E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Chicago, USA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38B41558" w:rsidR="00EF5022" w:rsidRPr="00F27A7C" w:rsidRDefault="00594EB7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W8” x H11” Double Sided 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008831F8" w:rsidR="00EF5022" w:rsidRPr="00F27A7C" w:rsidRDefault="00594EB7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Portrait 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93EC098" w:rsidR="00EF5022" w:rsidRPr="00F27A7C" w:rsidRDefault="00BD0C45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12/01/25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D4DA3BC" w14:textId="77777777" w:rsidR="00F7254E" w:rsidRPr="00AC6EED" w:rsidRDefault="00F7254E" w:rsidP="00F7254E">
      <w:pPr>
        <w:pStyle w:val="NoSpacing"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>A Love Story</w:t>
      </w:r>
    </w:p>
    <w:p w14:paraId="668F3079" w14:textId="3529D30F" w:rsidR="00F7254E" w:rsidRPr="00AC6EED" w:rsidRDefault="001974C3" w:rsidP="00F7254E">
      <w:pPr>
        <w:pStyle w:val="NoSpacing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Four Course </w:t>
      </w:r>
      <w:r w:rsidR="00F7254E" w:rsidRPr="00AC6EED">
        <w:rPr>
          <w:rFonts w:ascii="Calibri" w:hAnsi="Calibri" w:cs="Calibri"/>
          <w:b/>
          <w:bCs/>
          <w:sz w:val="20"/>
          <w:szCs w:val="20"/>
        </w:rPr>
        <w:t>Valentine’s Pr</w:t>
      </w:r>
      <w:r w:rsidR="00AC6EED" w:rsidRPr="00AC6EED">
        <w:rPr>
          <w:rFonts w:ascii="Calibri" w:hAnsi="Calibri" w:cs="Calibri"/>
          <w:b/>
          <w:bCs/>
          <w:sz w:val="20"/>
          <w:szCs w:val="20"/>
        </w:rPr>
        <w:t>ix Fixe</w:t>
      </w:r>
      <w:r w:rsidR="00F7254E" w:rsidRPr="00AC6EED">
        <w:rPr>
          <w:rFonts w:ascii="Calibri" w:hAnsi="Calibri" w:cs="Calibri"/>
          <w:b/>
          <w:bCs/>
          <w:sz w:val="20"/>
          <w:szCs w:val="20"/>
        </w:rPr>
        <w:t xml:space="preserve"> Menu 2026</w:t>
      </w:r>
    </w:p>
    <w:p w14:paraId="1E436F3F" w14:textId="77777777" w:rsidR="00F7254E" w:rsidRPr="00AC6EED" w:rsidRDefault="00F7254E" w:rsidP="00F7254E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>Prix fixe Food menu $165 per person</w:t>
      </w:r>
    </w:p>
    <w:p w14:paraId="6A9743D4" w14:textId="24E05903" w:rsidR="00BD0C45" w:rsidRPr="00AC6EED" w:rsidRDefault="00BD0C45" w:rsidP="00F7254E">
      <w:pPr>
        <w:pStyle w:val="NoSpacing"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>Wine Pairing $85</w:t>
      </w:r>
    </w:p>
    <w:p w14:paraId="1C0F7CD6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</w:p>
    <w:p w14:paraId="5C70EB9A" w14:textId="730B4E48" w:rsidR="00AC6EED" w:rsidRPr="00AC6EED" w:rsidRDefault="00AC6EED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  <w:highlight w:val="yellow"/>
        </w:rPr>
        <w:t>1</w:t>
      </w:r>
    </w:p>
    <w:p w14:paraId="1934D305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AC6EED">
        <w:rPr>
          <w:rFonts w:ascii="Calibri" w:hAnsi="Calibri" w:cs="Calibri"/>
          <w:b/>
          <w:bCs/>
          <w:sz w:val="20"/>
          <w:szCs w:val="20"/>
          <w:u w:val="single"/>
        </w:rPr>
        <w:t>The Spark – “El Primer Encuentro”</w:t>
      </w:r>
    </w:p>
    <w:p w14:paraId="1A901FEA" w14:textId="77777777" w:rsidR="00F7254E" w:rsidRPr="00AC6EED" w:rsidRDefault="00F7254E" w:rsidP="00F7254E">
      <w:pPr>
        <w:pStyle w:val="NoSpacing"/>
        <w:jc w:val="center"/>
        <w:rPr>
          <w:rFonts w:ascii="Calibri" w:hAnsi="Calibri" w:cs="Calibri"/>
          <w:b/>
          <w:bCs/>
          <w:sz w:val="20"/>
          <w:szCs w:val="20"/>
          <w:lang w:val="es-ES"/>
        </w:rPr>
      </w:pPr>
      <w:proofErr w:type="spellStart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>Omakase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 Del Mar –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>The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>Ocean’s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 Kiss</w:t>
      </w:r>
    </w:p>
    <w:p w14:paraId="26251738" w14:textId="77777777" w:rsidR="00F7254E" w:rsidRPr="00AC6EED" w:rsidRDefault="00F7254E" w:rsidP="00F7254E">
      <w:pPr>
        <w:pStyle w:val="ListParagraph"/>
        <w:jc w:val="center"/>
        <w:rPr>
          <w:rFonts w:ascii="Calibri" w:hAnsi="Calibri" w:cs="Calibri"/>
          <w:sz w:val="20"/>
          <w:szCs w:val="20"/>
          <w:lang w:val="es-MX"/>
        </w:rPr>
      </w:pPr>
      <w:proofErr w:type="spellStart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>Kampachi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 Aguachile</w:t>
      </w:r>
      <w:r w:rsidRPr="00AC6EED">
        <w:rPr>
          <w:rFonts w:ascii="Calibri" w:hAnsi="Calibri" w:cs="Calibri"/>
          <w:sz w:val="20"/>
          <w:szCs w:val="20"/>
          <w:lang w:val="es-ES"/>
        </w:rPr>
        <w:t xml:space="preserve">, </w:t>
      </w:r>
      <w:proofErr w:type="spellStart"/>
      <w:r w:rsidRPr="00AC6EED">
        <w:rPr>
          <w:rFonts w:ascii="Calibri" w:hAnsi="Calibri" w:cs="Calibri"/>
          <w:sz w:val="20"/>
          <w:szCs w:val="20"/>
          <w:lang w:val="es-ES"/>
        </w:rPr>
        <w:t>yuzu</w:t>
      </w:r>
      <w:proofErr w:type="spellEnd"/>
      <w:r w:rsidRPr="00AC6EED">
        <w:rPr>
          <w:rFonts w:ascii="Calibri" w:hAnsi="Calibri" w:cs="Calibri"/>
          <w:sz w:val="20"/>
          <w:szCs w:val="20"/>
          <w:lang w:val="es-ES"/>
        </w:rPr>
        <w:t>-lime le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che de tigre, cucumber-cilantro, pomegranate, </w:t>
      </w:r>
    </w:p>
    <w:p w14:paraId="77F8968F" w14:textId="77777777" w:rsidR="00F7254E" w:rsidRPr="00AC6EED" w:rsidRDefault="00F7254E" w:rsidP="00F7254E">
      <w:pPr>
        <w:pStyle w:val="ListParagraph"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serrano pepper, charred orange, olive oil </w:t>
      </w:r>
      <w:r w:rsidRPr="00AC6EED">
        <w:rPr>
          <w:rFonts w:ascii="Calibri" w:hAnsi="Calibri" w:cs="Calibri"/>
          <w:sz w:val="20"/>
          <w:szCs w:val="20"/>
          <w:highlight w:val="yellow"/>
        </w:rPr>
        <w:t>*</w:t>
      </w:r>
      <w:r w:rsidRPr="00AC6EED">
        <w:rPr>
          <w:rFonts w:ascii="Calibri" w:hAnsi="Calibri" w:cs="Calibri"/>
          <w:sz w:val="20"/>
          <w:szCs w:val="20"/>
        </w:rPr>
        <w:t xml:space="preserve"> S</w:t>
      </w:r>
    </w:p>
    <w:p w14:paraId="16B4D646" w14:textId="21BDDE89" w:rsidR="00F7254E" w:rsidRPr="00AC6EED" w:rsidRDefault="00F7254E" w:rsidP="00F7254E">
      <w:pPr>
        <w:pStyle w:val="ListParagraph"/>
        <w:jc w:val="center"/>
        <w:rPr>
          <w:rFonts w:ascii="Calibri" w:hAnsi="Calibri" w:cs="Calibri"/>
          <w:b/>
          <w:bCs/>
          <w:sz w:val="20"/>
          <w:szCs w:val="20"/>
          <w:lang w:val="es-ES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Tuna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>Tartar</w:t>
      </w:r>
      <w:r w:rsidR="008E2F45" w:rsidRPr="008E2F45">
        <w:rPr>
          <w:rFonts w:ascii="Calibri" w:hAnsi="Calibri" w:cs="Calibri"/>
          <w:b/>
          <w:bCs/>
          <w:sz w:val="20"/>
          <w:szCs w:val="20"/>
          <w:highlight w:val="yellow"/>
          <w:lang w:val="es-ES"/>
        </w:rPr>
        <w:t>e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 Tostada</w:t>
      </w:r>
      <w:r w:rsidRPr="00AC6EED">
        <w:rPr>
          <w:rFonts w:ascii="Calibri" w:hAnsi="Calibri" w:cs="Calibri"/>
          <w:sz w:val="20"/>
          <w:szCs w:val="20"/>
          <w:lang w:val="es-ES"/>
        </w:rPr>
        <w:t xml:space="preserve">, avocado mousse, </w:t>
      </w:r>
      <w:proofErr w:type="spellStart"/>
      <w:r w:rsidRPr="00AC6EED">
        <w:rPr>
          <w:rFonts w:ascii="Calibri" w:hAnsi="Calibri" w:cs="Calibri"/>
          <w:sz w:val="20"/>
          <w:szCs w:val="20"/>
          <w:lang w:val="es-ES"/>
        </w:rPr>
        <w:t>hibiscus</w:t>
      </w:r>
      <w:proofErr w:type="spellEnd"/>
      <w:r w:rsidRPr="00AC6EED"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spellStart"/>
      <w:r w:rsidRPr="00AC6EED">
        <w:rPr>
          <w:rFonts w:ascii="Calibri" w:hAnsi="Calibri" w:cs="Calibri"/>
          <w:sz w:val="20"/>
          <w:szCs w:val="20"/>
          <w:lang w:val="es-ES"/>
        </w:rPr>
        <w:t>ponzu</w:t>
      </w:r>
      <w:proofErr w:type="spellEnd"/>
      <w:r w:rsidRPr="00AC6EED">
        <w:rPr>
          <w:rFonts w:ascii="Calibri" w:hAnsi="Calibri" w:cs="Calibri"/>
          <w:sz w:val="20"/>
          <w:szCs w:val="20"/>
          <w:lang w:val="es-ES"/>
        </w:rPr>
        <w:t xml:space="preserve"> 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* </w:t>
      </w:r>
      <w:proofErr w:type="gramStart"/>
      <w:r w:rsidRPr="00AC6EED">
        <w:rPr>
          <w:rFonts w:ascii="Calibri" w:hAnsi="Calibri" w:cs="Calibri"/>
          <w:sz w:val="20"/>
          <w:szCs w:val="20"/>
          <w:lang w:val="es-ES"/>
        </w:rPr>
        <w:t>D,G</w:t>
      </w:r>
      <w:proofErr w:type="gramEnd"/>
    </w:p>
    <w:p w14:paraId="328D0BAE" w14:textId="77777777" w:rsidR="00F7254E" w:rsidRPr="00AC6EED" w:rsidRDefault="00F7254E" w:rsidP="00F7254E">
      <w:pPr>
        <w:pStyle w:val="ListParagraph"/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MX"/>
        </w:rPr>
        <w:t>Hokkaido Scallop</w:t>
      </w:r>
      <w:r w:rsidRPr="00AC6EED">
        <w:rPr>
          <w:rFonts w:ascii="Calibri" w:hAnsi="Calibri" w:cs="Calibri"/>
          <w:sz w:val="20"/>
          <w:szCs w:val="20"/>
          <w:lang w:val="es-MX"/>
        </w:rPr>
        <w:t>, hoja santa oil, caviar *</w:t>
      </w:r>
    </w:p>
    <w:p w14:paraId="64CBFD45" w14:textId="77777777" w:rsidR="00BD0C45" w:rsidRPr="00AC6EED" w:rsidRDefault="00BD0C45" w:rsidP="00F7254E">
      <w:pPr>
        <w:pStyle w:val="ListParagraph"/>
        <w:jc w:val="center"/>
        <w:rPr>
          <w:rFonts w:ascii="Calibri" w:hAnsi="Calibri" w:cs="Calibri"/>
          <w:sz w:val="20"/>
          <w:szCs w:val="20"/>
          <w:lang w:val="es-MX"/>
        </w:rPr>
      </w:pPr>
    </w:p>
    <w:p w14:paraId="36C218F6" w14:textId="77777777" w:rsidR="00A35AF5" w:rsidRPr="00AC6EED" w:rsidRDefault="00BD0C45" w:rsidP="00F7254E">
      <w:pPr>
        <w:pStyle w:val="ListParagraph"/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MX"/>
        </w:rPr>
        <w:t>Pairing: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 “</w:t>
      </w:r>
      <w:r w:rsidR="00A35AF5" w:rsidRPr="00AC6EED">
        <w:rPr>
          <w:rFonts w:ascii="Calibri" w:hAnsi="Calibri" w:cs="Calibri"/>
          <w:sz w:val="20"/>
          <w:szCs w:val="20"/>
          <w:lang w:val="es-MX"/>
        </w:rPr>
        <w:t>Grapefruit Sour”</w:t>
      </w:r>
    </w:p>
    <w:p w14:paraId="67214EC2" w14:textId="441A0F19" w:rsidR="00BD0C45" w:rsidRPr="00AC6EED" w:rsidRDefault="00A35AF5" w:rsidP="00F7254E">
      <w:pPr>
        <w:pStyle w:val="ListParagraph"/>
        <w:jc w:val="center"/>
        <w:rPr>
          <w:rFonts w:ascii="Calibri" w:hAnsi="Calibri" w:cs="Calibri"/>
          <w:sz w:val="20"/>
          <w:szCs w:val="20"/>
          <w:lang w:val="es-MX"/>
        </w:rPr>
      </w:pPr>
      <w:r w:rsidRPr="00281545">
        <w:rPr>
          <w:rFonts w:ascii="Calibri" w:hAnsi="Calibri" w:cs="Calibri"/>
          <w:strike/>
          <w:color w:val="EE0000"/>
          <w:sz w:val="20"/>
          <w:szCs w:val="20"/>
          <w:lang w:val="es-MX"/>
        </w:rPr>
        <w:t xml:space="preserve"> Fresh</w:t>
      </w:r>
      <w:r w:rsidRPr="00281545">
        <w:rPr>
          <w:rFonts w:ascii="Calibri" w:hAnsi="Calibri" w:cs="Calibri"/>
          <w:color w:val="EE0000"/>
          <w:sz w:val="20"/>
          <w:szCs w:val="20"/>
          <w:lang w:val="es-MX"/>
        </w:rPr>
        <w:t xml:space="preserve"> 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Grapefruit </w:t>
      </w:r>
      <w:r w:rsidRPr="00281545">
        <w:rPr>
          <w:rFonts w:ascii="Calibri" w:hAnsi="Calibri" w:cs="Calibri"/>
          <w:strike/>
          <w:color w:val="EE0000"/>
          <w:sz w:val="20"/>
          <w:szCs w:val="20"/>
          <w:lang w:val="es-MX"/>
        </w:rPr>
        <w:t>juice,</w:t>
      </w:r>
      <w:r w:rsidRPr="00281545">
        <w:rPr>
          <w:rFonts w:ascii="Calibri" w:hAnsi="Calibri" w:cs="Calibri"/>
          <w:color w:val="EE0000"/>
          <w:sz w:val="20"/>
          <w:szCs w:val="20"/>
          <w:lang w:val="es-MX"/>
        </w:rPr>
        <w:t xml:space="preserve"> 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lemon, honey, aquafaba, condesa gin. Available zero proof. </w:t>
      </w:r>
    </w:p>
    <w:p w14:paraId="55DB81A7" w14:textId="4F3084F5" w:rsidR="00AC6EED" w:rsidRPr="00AC6EED" w:rsidRDefault="00AC6EED" w:rsidP="00AC6EED">
      <w:pPr>
        <w:rPr>
          <w:rFonts w:ascii="Calibri" w:hAnsi="Calibri" w:cs="Calibri"/>
          <w:sz w:val="20"/>
          <w:szCs w:val="20"/>
          <w:lang w:val="es-MX"/>
        </w:rPr>
      </w:pPr>
    </w:p>
    <w:p w14:paraId="2EA3DC3E" w14:textId="5F4505CC" w:rsidR="00AC6EED" w:rsidRPr="00AC6EED" w:rsidRDefault="00AC6EED" w:rsidP="00AC6EED">
      <w:pPr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sz w:val="20"/>
          <w:szCs w:val="20"/>
          <w:highlight w:val="yellow"/>
          <w:lang w:val="es-MX"/>
        </w:rPr>
        <w:t>2</w:t>
      </w:r>
    </w:p>
    <w:p w14:paraId="6805DA4A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MX"/>
        </w:rPr>
        <w:t>The Connection – “El Abrazo”</w:t>
      </w:r>
    </w:p>
    <w:p w14:paraId="43943F0B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ES"/>
        </w:rPr>
        <w:t xml:space="preserve">Caldo de Langosta, </w:t>
      </w:r>
      <w:r w:rsidRPr="00AC6EED">
        <w:rPr>
          <w:rFonts w:ascii="Calibri" w:hAnsi="Calibri" w:cs="Calibri"/>
          <w:sz w:val="20"/>
          <w:szCs w:val="20"/>
          <w:lang w:val="es-ES"/>
        </w:rPr>
        <w:t>g</w:t>
      </w:r>
      <w:r w:rsidRPr="00AC6EED">
        <w:rPr>
          <w:rFonts w:ascii="Calibri" w:hAnsi="Calibri" w:cs="Calibri"/>
          <w:sz w:val="20"/>
          <w:szCs w:val="20"/>
          <w:lang w:val="es-MX"/>
        </w:rPr>
        <w:t xml:space="preserve">uajillo-infused lobster broth, sweet corn soufflé, osetra caviar </w:t>
      </w:r>
    </w:p>
    <w:p w14:paraId="294373FF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sz w:val="20"/>
          <w:szCs w:val="20"/>
          <w:lang w:val="es-MX"/>
        </w:rPr>
        <w:t>chive oil, crème fraîche foam D</w:t>
      </w:r>
    </w:p>
    <w:p w14:paraId="7C5E6092" w14:textId="77777777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  <w:lang w:val="es-MX"/>
        </w:rPr>
      </w:pPr>
    </w:p>
    <w:p w14:paraId="182C8D2C" w14:textId="015737A9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lang w:val="es-MX"/>
        </w:rPr>
        <w:t xml:space="preserve">Pairing: </w:t>
      </w:r>
      <w:r w:rsidR="006C2382" w:rsidRPr="00AC6EED">
        <w:rPr>
          <w:rFonts w:ascii="Calibri" w:hAnsi="Calibri" w:cs="Calibri"/>
          <w:sz w:val="20"/>
          <w:szCs w:val="20"/>
          <w:lang w:val="es-MX"/>
        </w:rPr>
        <w:t>El Enemigo, Chardonnay, Argentina Mendoza</w:t>
      </w:r>
    </w:p>
    <w:p w14:paraId="2F18C90C" w14:textId="77777777" w:rsidR="00A35AF5" w:rsidRPr="00AC6EED" w:rsidRDefault="00A35AF5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  <w:lang w:val="es-MX"/>
        </w:rPr>
      </w:pPr>
    </w:p>
    <w:p w14:paraId="69BDBC4F" w14:textId="2EEE08D4" w:rsidR="00AC6EED" w:rsidRPr="00AC6EED" w:rsidRDefault="00AC6EED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  <w:lang w:val="es-MX"/>
        </w:rPr>
      </w:pPr>
      <w:r w:rsidRPr="00AC6EED">
        <w:rPr>
          <w:rFonts w:ascii="Calibri" w:hAnsi="Calibri" w:cs="Calibri"/>
          <w:b/>
          <w:bCs/>
          <w:sz w:val="20"/>
          <w:szCs w:val="20"/>
          <w:highlight w:val="yellow"/>
          <w:lang w:val="es-MX"/>
        </w:rPr>
        <w:t>3</w:t>
      </w:r>
    </w:p>
    <w:p w14:paraId="1BC5BFCD" w14:textId="77777777" w:rsidR="00F7254E" w:rsidRPr="00AC6EED" w:rsidRDefault="00F7254E" w:rsidP="00F7254E">
      <w:pPr>
        <w:pStyle w:val="NoSpacing"/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 xml:space="preserve">The Passion – “El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</w:rPr>
        <w:t>Deseo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</w:rPr>
        <w:t>”</w:t>
      </w:r>
    </w:p>
    <w:p w14:paraId="0C5BDDDD" w14:textId="77777777" w:rsidR="00F7254E" w:rsidRPr="00AC6EED" w:rsidRDefault="00F7254E" w:rsidP="00F7254E">
      <w:pPr>
        <w:pStyle w:val="NoSpacing"/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>Choose one</w:t>
      </w:r>
    </w:p>
    <w:p w14:paraId="3B5B1837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 xml:space="preserve">Filete de Wagyu, </w:t>
      </w:r>
      <w:proofErr w:type="spellStart"/>
      <w:r w:rsidRPr="00AC6EED">
        <w:rPr>
          <w:rFonts w:ascii="Calibri" w:hAnsi="Calibri" w:cs="Calibri"/>
          <w:sz w:val="20"/>
          <w:szCs w:val="20"/>
        </w:rPr>
        <w:t>australian</w:t>
      </w:r>
      <w:proofErr w:type="spellEnd"/>
      <w:r w:rsidRPr="00AC6EED">
        <w:rPr>
          <w:rFonts w:ascii="Calibri" w:hAnsi="Calibri" w:cs="Calibri"/>
          <w:sz w:val="20"/>
          <w:szCs w:val="20"/>
        </w:rPr>
        <w:t xml:space="preserve"> Wagyu tenderloin, soft quail egg, cacao-ancho mole </w:t>
      </w:r>
    </w:p>
    <w:p w14:paraId="30BCC0E9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roasted plantain purée, shaved truffle </w:t>
      </w:r>
      <w:r w:rsidRPr="00AC6EED">
        <w:rPr>
          <w:rFonts w:ascii="Calibri" w:hAnsi="Calibri" w:cs="Calibri"/>
          <w:sz w:val="20"/>
          <w:szCs w:val="20"/>
          <w:highlight w:val="yellow"/>
        </w:rPr>
        <w:t>*</w:t>
      </w:r>
      <w:r w:rsidRPr="00AC6EED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AC6EED">
        <w:rPr>
          <w:rFonts w:ascii="Calibri" w:hAnsi="Calibri" w:cs="Calibri"/>
          <w:sz w:val="20"/>
          <w:szCs w:val="20"/>
        </w:rPr>
        <w:t>D,N</w:t>
      </w:r>
      <w:proofErr w:type="gramEnd"/>
    </w:p>
    <w:p w14:paraId="544176B2" w14:textId="1CE0341A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>+</w:t>
      </w:r>
      <w:r w:rsidR="00394C42" w:rsidRPr="00AC6EED">
        <w:rPr>
          <w:rFonts w:ascii="Calibri" w:hAnsi="Calibri" w:cs="Calibri"/>
          <w:sz w:val="20"/>
          <w:szCs w:val="20"/>
        </w:rPr>
        <w:t xml:space="preserve"> </w:t>
      </w:r>
      <w:r w:rsidRPr="00AC6EED">
        <w:rPr>
          <w:rFonts w:ascii="Calibri" w:hAnsi="Calibri" w:cs="Calibri"/>
          <w:sz w:val="20"/>
          <w:szCs w:val="20"/>
        </w:rPr>
        <w:t xml:space="preserve">grilled lobster tail </w:t>
      </w:r>
      <w:r w:rsidR="008E2F45" w:rsidRPr="008E2F45">
        <w:rPr>
          <w:rFonts w:ascii="Calibri" w:hAnsi="Calibri" w:cs="Calibri"/>
          <w:sz w:val="20"/>
          <w:szCs w:val="20"/>
          <w:highlight w:val="yellow"/>
        </w:rPr>
        <w:t>S</w:t>
      </w:r>
      <w:r w:rsidR="008E2F45">
        <w:rPr>
          <w:rFonts w:ascii="Calibri" w:hAnsi="Calibri" w:cs="Calibri"/>
          <w:sz w:val="20"/>
          <w:szCs w:val="20"/>
        </w:rPr>
        <w:t xml:space="preserve"> </w:t>
      </w:r>
      <w:r w:rsidR="008E2F45" w:rsidRPr="008E2F45">
        <w:rPr>
          <w:rFonts w:ascii="Calibri" w:hAnsi="Calibri" w:cs="Calibri"/>
          <w:sz w:val="20"/>
          <w:szCs w:val="20"/>
          <w:highlight w:val="yellow"/>
        </w:rPr>
        <w:t>+</w:t>
      </w:r>
      <w:r w:rsidRPr="008E2F45">
        <w:rPr>
          <w:rFonts w:ascii="Calibri" w:hAnsi="Calibri" w:cs="Calibri"/>
          <w:b/>
          <w:bCs/>
          <w:sz w:val="20"/>
          <w:szCs w:val="20"/>
          <w:highlight w:val="yellow"/>
        </w:rPr>
        <w:t>$</w:t>
      </w:r>
      <w:r w:rsidRPr="00AC6EED">
        <w:rPr>
          <w:rFonts w:ascii="Calibri" w:hAnsi="Calibri" w:cs="Calibri"/>
          <w:b/>
          <w:bCs/>
          <w:sz w:val="20"/>
          <w:szCs w:val="20"/>
        </w:rPr>
        <w:t>65</w:t>
      </w:r>
    </w:p>
    <w:p w14:paraId="6E737283" w14:textId="41BB8172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 xml:space="preserve">Chilean Sea Bass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</w:rPr>
        <w:t>en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C6EED">
        <w:rPr>
          <w:rFonts w:ascii="Calibri" w:hAnsi="Calibri" w:cs="Calibri"/>
          <w:b/>
          <w:bCs/>
          <w:sz w:val="20"/>
          <w:szCs w:val="20"/>
        </w:rPr>
        <w:t>Pipián</w:t>
      </w:r>
      <w:proofErr w:type="spellEnd"/>
      <w:r w:rsidRPr="00AC6EED">
        <w:rPr>
          <w:rFonts w:ascii="Calibri" w:hAnsi="Calibri" w:cs="Calibri"/>
          <w:b/>
          <w:bCs/>
          <w:sz w:val="20"/>
          <w:szCs w:val="20"/>
        </w:rPr>
        <w:t xml:space="preserve"> Verde, </w:t>
      </w:r>
      <w:r w:rsidRPr="00AC6EED">
        <w:rPr>
          <w:rFonts w:ascii="Calibri" w:hAnsi="Calibri" w:cs="Calibri"/>
          <w:sz w:val="20"/>
          <w:szCs w:val="20"/>
        </w:rPr>
        <w:t xml:space="preserve">seared </w:t>
      </w:r>
      <w:proofErr w:type="spellStart"/>
      <w:r w:rsidRPr="00AC6EED">
        <w:rPr>
          <w:rFonts w:ascii="Calibri" w:hAnsi="Calibri" w:cs="Calibri"/>
          <w:sz w:val="20"/>
          <w:szCs w:val="20"/>
        </w:rPr>
        <w:t>chilean</w:t>
      </w:r>
      <w:proofErr w:type="spellEnd"/>
      <w:r w:rsidRPr="00AC6EED">
        <w:rPr>
          <w:rFonts w:ascii="Calibri" w:hAnsi="Calibri" w:cs="Calibri"/>
          <w:sz w:val="20"/>
          <w:szCs w:val="20"/>
        </w:rPr>
        <w:t xml:space="preserve"> sea bass, </w:t>
      </w:r>
      <w:proofErr w:type="spellStart"/>
      <w:r w:rsidRPr="00AC6EED">
        <w:rPr>
          <w:rFonts w:ascii="Calibri" w:hAnsi="Calibri" w:cs="Calibri"/>
          <w:sz w:val="20"/>
          <w:szCs w:val="20"/>
        </w:rPr>
        <w:t>pipián</w:t>
      </w:r>
      <w:proofErr w:type="spellEnd"/>
      <w:r w:rsidRPr="00AC6EED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C6EED">
        <w:rPr>
          <w:rFonts w:ascii="Calibri" w:hAnsi="Calibri" w:cs="Calibri"/>
          <w:sz w:val="20"/>
          <w:szCs w:val="20"/>
        </w:rPr>
        <w:t>verde</w:t>
      </w:r>
      <w:proofErr w:type="spellEnd"/>
      <w:r w:rsidRPr="00AC6EED">
        <w:rPr>
          <w:rFonts w:ascii="Calibri" w:hAnsi="Calibri" w:cs="Calibri"/>
          <w:sz w:val="20"/>
          <w:szCs w:val="20"/>
        </w:rPr>
        <w:t xml:space="preserve"> emulsion,</w:t>
      </w:r>
    </w:p>
    <w:p w14:paraId="5DFD025A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 huitlacoche-stuffed squash blossom, corn foam </w:t>
      </w:r>
      <w:r w:rsidRPr="00AC6EED">
        <w:rPr>
          <w:rFonts w:ascii="Calibri" w:hAnsi="Calibri" w:cs="Calibri"/>
          <w:sz w:val="20"/>
          <w:szCs w:val="20"/>
          <w:highlight w:val="yellow"/>
        </w:rPr>
        <w:t>D</w:t>
      </w:r>
    </w:p>
    <w:p w14:paraId="563C7F5C" w14:textId="77777777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</w:p>
    <w:p w14:paraId="08444980" w14:textId="059D68E9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>Pairing:</w:t>
      </w:r>
      <w:r w:rsidR="006C2382" w:rsidRPr="00AC6EED"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6C2382" w:rsidRPr="00AC6EED">
        <w:rPr>
          <w:rFonts w:ascii="Calibri" w:hAnsi="Calibri" w:cs="Calibri"/>
          <w:sz w:val="20"/>
          <w:szCs w:val="20"/>
        </w:rPr>
        <w:t>Monte Xanic Red Blend, Valle de Guadalupe Baja California, Mexico</w:t>
      </w:r>
    </w:p>
    <w:p w14:paraId="348FF54A" w14:textId="59D09261" w:rsidR="006C2382" w:rsidRPr="00AC6EED" w:rsidRDefault="006C2382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Or </w:t>
      </w:r>
    </w:p>
    <w:p w14:paraId="76F5FF42" w14:textId="5D84F984" w:rsidR="006C2382" w:rsidRPr="00AC6EED" w:rsidRDefault="006C2382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>Monte Xanic Ros</w:t>
      </w:r>
      <w:r w:rsidR="008E2F45" w:rsidRPr="008E2F45">
        <w:rPr>
          <w:rFonts w:ascii="Calibri" w:hAnsi="Calibri" w:cs="Calibri"/>
          <w:sz w:val="20"/>
          <w:szCs w:val="20"/>
          <w:highlight w:val="yellow"/>
        </w:rPr>
        <w:t>é</w:t>
      </w:r>
      <w:r w:rsidRPr="00AC6EED">
        <w:rPr>
          <w:rFonts w:ascii="Calibri" w:hAnsi="Calibri" w:cs="Calibri"/>
          <w:sz w:val="20"/>
          <w:szCs w:val="20"/>
        </w:rPr>
        <w:t xml:space="preserve"> Grenache, Valle de Guadalupe Baja California, Mexico</w:t>
      </w:r>
    </w:p>
    <w:p w14:paraId="4E500CCA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24338D4C" w14:textId="68C05B9F" w:rsidR="00AC6EED" w:rsidRPr="00AC6EED" w:rsidRDefault="00AC6EED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  <w:highlight w:val="yellow"/>
        </w:rPr>
        <w:t>4</w:t>
      </w:r>
    </w:p>
    <w:p w14:paraId="70076FE8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>The Promise – “El Amor Eterno”</w:t>
      </w:r>
    </w:p>
    <w:p w14:paraId="685CFEE8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 xml:space="preserve">Chocolate, Rose &amp; Raspberry, </w:t>
      </w:r>
      <w:r w:rsidRPr="00AC6EED">
        <w:rPr>
          <w:rFonts w:ascii="Calibri" w:hAnsi="Calibri" w:cs="Calibri"/>
          <w:sz w:val="20"/>
          <w:szCs w:val="20"/>
        </w:rPr>
        <w:t>dark chocolate tart, rose-petal ganache,</w:t>
      </w:r>
    </w:p>
    <w:p w14:paraId="52ABEC36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 mezcal </w:t>
      </w:r>
      <w:proofErr w:type="spellStart"/>
      <w:r w:rsidRPr="00AC6EED">
        <w:rPr>
          <w:rFonts w:ascii="Calibri" w:hAnsi="Calibri" w:cs="Calibri"/>
          <w:sz w:val="20"/>
          <w:szCs w:val="20"/>
        </w:rPr>
        <w:t>chantilly</w:t>
      </w:r>
      <w:proofErr w:type="spellEnd"/>
      <w:r w:rsidRPr="00AC6EED">
        <w:rPr>
          <w:rFonts w:ascii="Calibri" w:hAnsi="Calibri" w:cs="Calibri"/>
          <w:sz w:val="20"/>
          <w:szCs w:val="20"/>
        </w:rPr>
        <w:t xml:space="preserve"> cream, raspberry gelato D</w:t>
      </w:r>
    </w:p>
    <w:p w14:paraId="3D9D64BE" w14:textId="77777777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</w:p>
    <w:p w14:paraId="4BE970C4" w14:textId="268A3B42" w:rsidR="00A35AF5" w:rsidRPr="00AC6EED" w:rsidRDefault="00A35AF5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 xml:space="preserve">Pairing: </w:t>
      </w:r>
      <w:r w:rsidR="0082498C" w:rsidRPr="00AC6EE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82498C" w:rsidRPr="00AC6EED">
        <w:rPr>
          <w:rFonts w:ascii="Calibri" w:hAnsi="Calibri" w:cs="Calibri"/>
          <w:sz w:val="20"/>
          <w:szCs w:val="20"/>
        </w:rPr>
        <w:t>Veuve Cli</w:t>
      </w:r>
      <w:r w:rsidR="00AC6EED" w:rsidRPr="00AC6EED">
        <w:rPr>
          <w:rFonts w:ascii="Calibri" w:hAnsi="Calibri" w:cs="Calibri"/>
          <w:sz w:val="20"/>
          <w:szCs w:val="20"/>
          <w:highlight w:val="yellow"/>
        </w:rPr>
        <w:t>c</w:t>
      </w:r>
      <w:r w:rsidR="0082498C" w:rsidRPr="00AC6EED">
        <w:rPr>
          <w:rFonts w:ascii="Calibri" w:hAnsi="Calibri" w:cs="Calibri"/>
          <w:sz w:val="20"/>
          <w:szCs w:val="20"/>
        </w:rPr>
        <w:t>quot Brut, Champagne, France</w:t>
      </w:r>
    </w:p>
    <w:p w14:paraId="2891BCF8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color w:val="A5A5A5" w:themeColor="accent3"/>
          <w:sz w:val="20"/>
          <w:szCs w:val="20"/>
          <w:highlight w:val="yellow"/>
        </w:rPr>
      </w:pPr>
    </w:p>
    <w:p w14:paraId="7A0B3867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>Enhancements $180</w:t>
      </w:r>
    </w:p>
    <w:p w14:paraId="1B7FBE1B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b/>
          <w:bCs/>
          <w:sz w:val="20"/>
          <w:szCs w:val="20"/>
        </w:rPr>
      </w:pPr>
      <w:r w:rsidRPr="00AC6EED">
        <w:rPr>
          <w:rFonts w:ascii="Calibri" w:hAnsi="Calibri" w:cs="Calibri"/>
          <w:b/>
          <w:bCs/>
          <w:sz w:val="20"/>
          <w:szCs w:val="20"/>
        </w:rPr>
        <w:t>Table Side Tomahawk Flambé</w:t>
      </w:r>
    </w:p>
    <w:p w14:paraId="0EACE0DC" w14:textId="77777777" w:rsidR="00F7254E" w:rsidRPr="00AC6EED" w:rsidRDefault="00F7254E" w:rsidP="00F7254E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AC6EED">
        <w:rPr>
          <w:rFonts w:ascii="Calibri" w:hAnsi="Calibri" w:cs="Calibri"/>
          <w:sz w:val="20"/>
          <w:szCs w:val="20"/>
        </w:rPr>
        <w:t xml:space="preserve">36oz Tomahawk, Mezcal flambéed </w:t>
      </w:r>
      <w:r w:rsidRPr="00AC6EED">
        <w:rPr>
          <w:rFonts w:ascii="Calibri" w:hAnsi="Calibri" w:cs="Calibri"/>
          <w:sz w:val="20"/>
          <w:szCs w:val="20"/>
          <w:highlight w:val="yellow"/>
        </w:rPr>
        <w:t>*</w:t>
      </w:r>
      <w:r w:rsidRPr="00AC6EED">
        <w:rPr>
          <w:rFonts w:ascii="Calibri" w:hAnsi="Calibri" w:cs="Calibri"/>
          <w:sz w:val="20"/>
          <w:szCs w:val="20"/>
        </w:rPr>
        <w:t xml:space="preserve"> D</w:t>
      </w:r>
    </w:p>
    <w:p w14:paraId="29BC7127" w14:textId="77777777" w:rsidR="00F7254E" w:rsidRPr="00463D2F" w:rsidRDefault="00F7254E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AD31520" w14:textId="77777777" w:rsidR="003F46FE" w:rsidRPr="00463D2F" w:rsidRDefault="003F46FE" w:rsidP="00AC6EED">
      <w:pPr>
        <w:spacing w:after="60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DD0D" w14:textId="77777777" w:rsidR="00CB1811" w:rsidRDefault="00CB1811" w:rsidP="003F6A10">
      <w:r>
        <w:separator/>
      </w:r>
    </w:p>
  </w:endnote>
  <w:endnote w:type="continuationSeparator" w:id="0">
    <w:p w14:paraId="7F019713" w14:textId="77777777" w:rsidR="00CB1811" w:rsidRDefault="00CB181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BF99" w14:textId="77777777" w:rsidR="00CB1811" w:rsidRDefault="00CB1811" w:rsidP="003F6A10">
      <w:r>
        <w:separator/>
      </w:r>
    </w:p>
  </w:footnote>
  <w:footnote w:type="continuationSeparator" w:id="0">
    <w:p w14:paraId="5857FFAA" w14:textId="77777777" w:rsidR="00CB1811" w:rsidRDefault="00CB181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21C5F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74C3"/>
    <w:rsid w:val="001A5D54"/>
    <w:rsid w:val="001B254D"/>
    <w:rsid w:val="001B67D7"/>
    <w:rsid w:val="001F7774"/>
    <w:rsid w:val="00217D36"/>
    <w:rsid w:val="002544EE"/>
    <w:rsid w:val="00281545"/>
    <w:rsid w:val="002B71B2"/>
    <w:rsid w:val="002C2B32"/>
    <w:rsid w:val="002D66C8"/>
    <w:rsid w:val="002F434A"/>
    <w:rsid w:val="00302FA8"/>
    <w:rsid w:val="003203A5"/>
    <w:rsid w:val="0032603B"/>
    <w:rsid w:val="003274DA"/>
    <w:rsid w:val="0033336D"/>
    <w:rsid w:val="00350ED9"/>
    <w:rsid w:val="00376F85"/>
    <w:rsid w:val="00394C42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EB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2382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0FFA"/>
    <w:rsid w:val="0075125A"/>
    <w:rsid w:val="00755F06"/>
    <w:rsid w:val="00791D6D"/>
    <w:rsid w:val="007A2C7C"/>
    <w:rsid w:val="007B1314"/>
    <w:rsid w:val="007B25D1"/>
    <w:rsid w:val="007D04E2"/>
    <w:rsid w:val="007D2297"/>
    <w:rsid w:val="007E6520"/>
    <w:rsid w:val="0082498C"/>
    <w:rsid w:val="008747C4"/>
    <w:rsid w:val="00886762"/>
    <w:rsid w:val="008C316C"/>
    <w:rsid w:val="008C691E"/>
    <w:rsid w:val="008D6187"/>
    <w:rsid w:val="008E2F45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01A40"/>
    <w:rsid w:val="00A31E78"/>
    <w:rsid w:val="00A35AF5"/>
    <w:rsid w:val="00A42783"/>
    <w:rsid w:val="00A42933"/>
    <w:rsid w:val="00A54F38"/>
    <w:rsid w:val="00A623FA"/>
    <w:rsid w:val="00A75156"/>
    <w:rsid w:val="00A83DAC"/>
    <w:rsid w:val="00A90B17"/>
    <w:rsid w:val="00AC6EED"/>
    <w:rsid w:val="00AE015C"/>
    <w:rsid w:val="00B0053D"/>
    <w:rsid w:val="00B145FC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0C45"/>
    <w:rsid w:val="00BD7691"/>
    <w:rsid w:val="00BF23A4"/>
    <w:rsid w:val="00BF501F"/>
    <w:rsid w:val="00C03821"/>
    <w:rsid w:val="00C22905"/>
    <w:rsid w:val="00C75A97"/>
    <w:rsid w:val="00C87ED1"/>
    <w:rsid w:val="00CA141D"/>
    <w:rsid w:val="00CA611C"/>
    <w:rsid w:val="00CA770E"/>
    <w:rsid w:val="00CB1811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7254E"/>
    <w:rsid w:val="00F94A42"/>
    <w:rsid w:val="00FB419E"/>
    <w:rsid w:val="00FB46D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7254E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2025-11-19T19:17:00Z</dcterms:created>
  <dcterms:modified xsi:type="dcterms:W3CDTF">2025-11-19T19:37:00Z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