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345BB5BD"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282E5D">
        <w:rPr>
          <w:rFonts w:ascii="Times New Roman" w:hAnsi="Times New Roman" w:cs="Times New Roman"/>
          <w:sz w:val="28"/>
          <w:szCs w:val="28"/>
        </w:rPr>
        <w:t>1</w:t>
      </w:r>
      <w:r w:rsidR="00767AA6">
        <w:rPr>
          <w:rFonts w:ascii="Times New Roman" w:hAnsi="Times New Roman" w:cs="Times New Roman"/>
          <w:sz w:val="28"/>
          <w:szCs w:val="28"/>
        </w:rPr>
        <w:t>4</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r>
        <w:rPr>
          <w:rFonts w:ascii="Times New Roman" w:hAnsi="Times New Roman" w:cs="Times New Roman"/>
          <w:sz w:val="24"/>
          <w:szCs w:val="24"/>
        </w:rPr>
        <w:t>truck.packages</w:t>
      </w:r>
      <w:proofErr w:type="spell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r>
        <w:rPr>
          <w:rFonts w:ascii="Times New Roman" w:hAnsi="Times New Roman" w:cs="Times New Roman"/>
          <w:sz w:val="24"/>
          <w:szCs w:val="24"/>
        </w:rPr>
        <w:t>mileage</w:t>
      </w:r>
      <w:proofErr w:type="spell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address_list</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package_list</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distance_list</w:t>
      </w:r>
      <w:proofErr w:type="spell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load_package_data</w:t>
      </w:r>
      <w:proofErr w:type="spell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find_indices</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ui</w:t>
      </w:r>
      <w:proofErr w:type="spell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7C080AB0" w14:textId="6A840920" w:rsidR="00FA6C6D" w:rsidRPr="00CB2F47" w:rsidRDefault="00FA6C6D" w:rsidP="00FA6C6D">
      <w:pPr>
        <w:pStyle w:val="Heading1"/>
        <w:rPr>
          <w:rFonts w:ascii="Times New Roman" w:hAnsi="Times New Roman" w:cs="Times New Roman"/>
          <w:sz w:val="24"/>
          <w:szCs w:val="24"/>
          <w:highlight w:val="yellow"/>
        </w:rPr>
      </w:pPr>
      <w:r w:rsidRPr="00CB2F47">
        <w:rPr>
          <w:rFonts w:ascii="Times New Roman" w:hAnsi="Times New Roman" w:cs="Times New Roman"/>
          <w:sz w:val="24"/>
          <w:szCs w:val="24"/>
          <w:highlight w:val="yellow"/>
        </w:rPr>
        <w:t>C7. Data Key</w:t>
      </w:r>
    </w:p>
    <w:p w14:paraId="48F15A5A" w14:textId="26997AAD" w:rsidR="00E729A6" w:rsidRPr="001A71B7" w:rsidRDefault="00CB2F47" w:rsidP="00540691">
      <w:pPr>
        <w:rPr>
          <w:rFonts w:ascii="Times New Roman" w:hAnsi="Times New Roman" w:cs="Times New Roman"/>
          <w:sz w:val="24"/>
          <w:szCs w:val="24"/>
        </w:rPr>
      </w:pPr>
      <w:r w:rsidRPr="00CB2F47">
        <w:rPr>
          <w:rFonts w:ascii="Times New Roman" w:hAnsi="Times New Roman" w:cs="Times New Roman"/>
          <w:sz w:val="24"/>
          <w:szCs w:val="24"/>
          <w:highlight w:val="yellow"/>
        </w:rPr>
        <w:t>I used the package ID as the key to store the package information. These numerical values as keys make inserting, updating, and removing packages easier. The other components would have issues with duplicate values and could be confusing as keys.</w:t>
      </w:r>
    </w:p>
    <w:p w14:paraId="0ED3889A" w14:textId="77777777" w:rsidR="00540691" w:rsidRPr="001A71B7" w:rsidRDefault="00540691" w:rsidP="00540691">
      <w:pPr>
        <w:pStyle w:val="Heading1"/>
        <w:rPr>
          <w:rFonts w:ascii="Times New Roman" w:hAnsi="Times New Roman" w:cs="Times New Roman"/>
          <w:sz w:val="24"/>
          <w:szCs w:val="24"/>
        </w:rPr>
      </w:pPr>
      <w:bookmarkStart w:id="0" w:name="_Hlk150876432"/>
      <w:r w:rsidRPr="001A71B7">
        <w:rPr>
          <w:rFonts w:ascii="Times New Roman" w:hAnsi="Times New Roman" w:cs="Times New Roman"/>
          <w:sz w:val="24"/>
          <w:szCs w:val="24"/>
        </w:rPr>
        <w:t>D1. Explanation of Data Structure</w:t>
      </w:r>
    </w:p>
    <w:bookmarkEnd w:id="0"/>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7177829E" w:rsidR="0002313C" w:rsidRPr="0002313C" w:rsidRDefault="00282E5D" w:rsidP="0002313C">
      <w:r>
        <w:rPr>
          <w:noProof/>
        </w:rPr>
        <w:drawing>
          <wp:inline distT="0" distB="0" distL="0" distR="0" wp14:anchorId="141A225B" wp14:editId="310D9770">
            <wp:extent cx="5939790" cy="2188845"/>
            <wp:effectExtent l="0" t="0" r="3810" b="1905"/>
            <wp:docPr id="14578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188845"/>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5FF4C8" w:rsidR="00423C62" w:rsidRDefault="00CB664F"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B5FE5" wp14:editId="3801E2A0">
            <wp:extent cx="5932805" cy="3139440"/>
            <wp:effectExtent l="0" t="0" r="0" b="3810"/>
            <wp:docPr id="132365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582662DB" w14:textId="1ADC4D3A"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ABC25D" wp14:editId="68245594">
            <wp:extent cx="5943600" cy="2377440"/>
            <wp:effectExtent l="0" t="0" r="0" b="3810"/>
            <wp:docPr id="910454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84A3644" w14:textId="2B194E74" w:rsidR="00282E5D" w:rsidRDefault="00282E5D" w:rsidP="00540691">
      <w:pPr>
        <w:rPr>
          <w:rFonts w:ascii="Times New Roman" w:hAnsi="Times New Roman" w:cs="Times New Roman"/>
          <w:sz w:val="24"/>
          <w:szCs w:val="24"/>
        </w:rPr>
      </w:pPr>
    </w:p>
    <w:p w14:paraId="0BF33899" w14:textId="39BFE796" w:rsidR="006C4F4C" w:rsidRDefault="006C4F4C" w:rsidP="00540691">
      <w:pPr>
        <w:rPr>
          <w:rFonts w:ascii="Times New Roman" w:hAnsi="Times New Roman" w:cs="Times New Roman"/>
          <w:sz w:val="24"/>
          <w:szCs w:val="24"/>
        </w:rPr>
      </w:pP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G2. Second Status Check</w:t>
      </w:r>
    </w:p>
    <w:p w14:paraId="41474597" w14:textId="75B0B944" w:rsidR="00540691"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B79BA" wp14:editId="138F25FB">
            <wp:extent cx="5939790" cy="3081655"/>
            <wp:effectExtent l="0" t="0" r="3810" b="4445"/>
            <wp:docPr id="1153894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081655"/>
                    </a:xfrm>
                    <a:prstGeom prst="rect">
                      <a:avLst/>
                    </a:prstGeom>
                    <a:noFill/>
                    <a:ln>
                      <a:noFill/>
                    </a:ln>
                  </pic:spPr>
                </pic:pic>
              </a:graphicData>
            </a:graphic>
          </wp:inline>
        </w:drawing>
      </w:r>
    </w:p>
    <w:p w14:paraId="47DF0BF6" w14:textId="19C2840F" w:rsidR="00CB664F" w:rsidRDefault="00CB664F"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5D219E" wp14:editId="6DA182D0">
            <wp:extent cx="5939790" cy="2181860"/>
            <wp:effectExtent l="0" t="0" r="3810" b="8890"/>
            <wp:docPr id="57481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81860"/>
                    </a:xfrm>
                    <a:prstGeom prst="rect">
                      <a:avLst/>
                    </a:prstGeom>
                    <a:noFill/>
                    <a:ln>
                      <a:noFill/>
                    </a:ln>
                  </pic:spPr>
                </pic:pic>
              </a:graphicData>
            </a:graphic>
          </wp:inline>
        </w:drawing>
      </w:r>
    </w:p>
    <w:p w14:paraId="441DDF00" w14:textId="04E392F5" w:rsidR="0016041E" w:rsidRDefault="0016041E" w:rsidP="00540691">
      <w:pPr>
        <w:rPr>
          <w:rFonts w:ascii="Times New Roman" w:hAnsi="Times New Roman" w:cs="Times New Roman"/>
          <w:sz w:val="24"/>
          <w:szCs w:val="24"/>
        </w:rPr>
      </w:pPr>
    </w:p>
    <w:p w14:paraId="69288B8C" w14:textId="29897A2D" w:rsidR="00D72B0B" w:rsidRDefault="00D72B0B" w:rsidP="00540691">
      <w:pPr>
        <w:rPr>
          <w:rFonts w:ascii="Times New Roman" w:hAnsi="Times New Roman" w:cs="Times New Roman"/>
          <w:sz w:val="24"/>
          <w:szCs w:val="24"/>
        </w:rPr>
      </w:pPr>
    </w:p>
    <w:p w14:paraId="59C2424F" w14:textId="120923CA" w:rsidR="006C4F4C" w:rsidRDefault="006C4F4C" w:rsidP="00540691">
      <w:pPr>
        <w:rPr>
          <w:rFonts w:ascii="Times New Roman" w:hAnsi="Times New Roman" w:cs="Times New Roman"/>
          <w:sz w:val="24"/>
          <w:szCs w:val="24"/>
        </w:rPr>
      </w:pP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678C184C" w:rsidR="00540691" w:rsidRDefault="006C4F4C" w:rsidP="005145CD">
      <w:pPr>
        <w:tabs>
          <w:tab w:val="left" w:pos="1735"/>
          <w:tab w:val="left" w:pos="2205"/>
        </w:tabs>
        <w:rPr>
          <w:rFonts w:ascii="Times New Roman" w:hAnsi="Times New Roman" w:cs="Times New Roman"/>
          <w:sz w:val="24"/>
          <w:szCs w:val="24"/>
        </w:rPr>
      </w:pPr>
      <w:r>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6E4775E1" wp14:editId="45FE0DFA">
            <wp:extent cx="5939790" cy="3103245"/>
            <wp:effectExtent l="0" t="0" r="3810" b="1905"/>
            <wp:docPr id="678964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103245"/>
                    </a:xfrm>
                    <a:prstGeom prst="rect">
                      <a:avLst/>
                    </a:prstGeom>
                    <a:noFill/>
                    <a:ln>
                      <a:noFill/>
                    </a:ln>
                  </pic:spPr>
                </pic:pic>
              </a:graphicData>
            </a:graphic>
          </wp:inline>
        </w:drawing>
      </w:r>
      <w:r w:rsidR="005145CD">
        <w:rPr>
          <w:rFonts w:ascii="Times New Roman" w:hAnsi="Times New Roman" w:cs="Times New Roman"/>
          <w:sz w:val="24"/>
          <w:szCs w:val="24"/>
        </w:rPr>
        <w:tab/>
      </w:r>
      <w:r w:rsidR="005145CD">
        <w:rPr>
          <w:rFonts w:ascii="Times New Roman" w:hAnsi="Times New Roman" w:cs="Times New Roman"/>
          <w:noProof/>
          <w:sz w:val="24"/>
          <w:szCs w:val="24"/>
        </w:rPr>
        <w:drawing>
          <wp:inline distT="0" distB="0" distL="0" distR="0" wp14:anchorId="304BB8FF" wp14:editId="3D57D55F">
            <wp:extent cx="5925820" cy="2181860"/>
            <wp:effectExtent l="0" t="0" r="0" b="8890"/>
            <wp:docPr id="1687363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2181860"/>
                    </a:xfrm>
                    <a:prstGeom prst="rect">
                      <a:avLst/>
                    </a:prstGeom>
                    <a:noFill/>
                    <a:ln>
                      <a:noFill/>
                    </a:ln>
                  </pic:spPr>
                </pic:pic>
              </a:graphicData>
            </a:graphic>
          </wp:inline>
        </w:drawing>
      </w:r>
    </w:p>
    <w:p w14:paraId="06D0CCCD" w14:textId="6063B3AB" w:rsidR="006C4F4C" w:rsidRDefault="006C4F4C" w:rsidP="006C4F4C">
      <w:pPr>
        <w:tabs>
          <w:tab w:val="left" w:pos="2205"/>
        </w:tabs>
        <w:rPr>
          <w:rFonts w:ascii="Times New Roman" w:hAnsi="Times New Roman" w:cs="Times New Roman"/>
          <w:sz w:val="24"/>
          <w:szCs w:val="24"/>
        </w:rPr>
      </w:pPr>
    </w:p>
    <w:p w14:paraId="7B39C6DF" w14:textId="1A20DA88"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3A8D6581" w:rsidR="00540691" w:rsidRPr="001A71B7" w:rsidRDefault="005145CD" w:rsidP="00540691">
      <w:pPr>
        <w:rPr>
          <w:rFonts w:ascii="Times New Roman" w:hAnsi="Times New Roman" w:cs="Times New Roman"/>
          <w:sz w:val="24"/>
          <w:szCs w:val="24"/>
        </w:rPr>
      </w:pPr>
      <w:r>
        <w:rPr>
          <w:noProof/>
        </w:rPr>
        <w:drawing>
          <wp:inline distT="0" distB="0" distL="0" distR="0" wp14:anchorId="5D7BDF40" wp14:editId="72ADF8D7">
            <wp:extent cx="5943600" cy="3219450"/>
            <wp:effectExtent l="0" t="0" r="0" b="0"/>
            <wp:docPr id="33988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289"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18FD11D4"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282E5D">
        <w:rPr>
          <w:rFonts w:ascii="Times New Roman" w:hAnsi="Times New Roman" w:cs="Times New Roman"/>
          <w:sz w:val="24"/>
          <w:szCs w:val="24"/>
        </w:rPr>
        <w:t>109.69</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1B3F8EA3"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282E5D">
        <w:rPr>
          <w:noProof/>
          <w:sz w:val="24"/>
          <w:szCs w:val="24"/>
        </w:rPr>
        <w:t>109.69</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EBD2" w14:textId="77777777" w:rsidR="005C289F" w:rsidRDefault="005C289F" w:rsidP="00E304BB">
      <w:pPr>
        <w:spacing w:after="0" w:line="240" w:lineRule="auto"/>
      </w:pPr>
      <w:r>
        <w:separator/>
      </w:r>
    </w:p>
  </w:endnote>
  <w:endnote w:type="continuationSeparator" w:id="0">
    <w:p w14:paraId="44E6ECA8" w14:textId="77777777" w:rsidR="005C289F" w:rsidRDefault="005C289F"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3D13" w14:textId="77777777" w:rsidR="005C289F" w:rsidRDefault="005C289F" w:rsidP="00E304BB">
      <w:pPr>
        <w:spacing w:after="0" w:line="240" w:lineRule="auto"/>
      </w:pPr>
      <w:r>
        <w:separator/>
      </w:r>
    </w:p>
  </w:footnote>
  <w:footnote w:type="continuationSeparator" w:id="0">
    <w:p w14:paraId="7AD3F380" w14:textId="77777777" w:rsidR="005C289F" w:rsidRDefault="005C289F"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82E5D"/>
    <w:rsid w:val="002A1B23"/>
    <w:rsid w:val="002A3350"/>
    <w:rsid w:val="002D255A"/>
    <w:rsid w:val="002D5A63"/>
    <w:rsid w:val="002F6DD2"/>
    <w:rsid w:val="0032058A"/>
    <w:rsid w:val="00336A5E"/>
    <w:rsid w:val="00337A35"/>
    <w:rsid w:val="00372D1C"/>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145CD"/>
    <w:rsid w:val="005325B4"/>
    <w:rsid w:val="00535C8A"/>
    <w:rsid w:val="00540691"/>
    <w:rsid w:val="0055631B"/>
    <w:rsid w:val="005647DD"/>
    <w:rsid w:val="00567FDA"/>
    <w:rsid w:val="00577753"/>
    <w:rsid w:val="00580F16"/>
    <w:rsid w:val="0059641A"/>
    <w:rsid w:val="00597508"/>
    <w:rsid w:val="005C289F"/>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67AA6"/>
    <w:rsid w:val="0078178B"/>
    <w:rsid w:val="00793C85"/>
    <w:rsid w:val="007D7D2D"/>
    <w:rsid w:val="00807E63"/>
    <w:rsid w:val="0083224B"/>
    <w:rsid w:val="00834D7C"/>
    <w:rsid w:val="00841532"/>
    <w:rsid w:val="0084510E"/>
    <w:rsid w:val="00847670"/>
    <w:rsid w:val="008603C7"/>
    <w:rsid w:val="00860AED"/>
    <w:rsid w:val="00872A36"/>
    <w:rsid w:val="00880A0C"/>
    <w:rsid w:val="008A2749"/>
    <w:rsid w:val="008E24DF"/>
    <w:rsid w:val="008E40A1"/>
    <w:rsid w:val="00901B08"/>
    <w:rsid w:val="00910F8F"/>
    <w:rsid w:val="00924EEB"/>
    <w:rsid w:val="00936808"/>
    <w:rsid w:val="009526BF"/>
    <w:rsid w:val="0099404F"/>
    <w:rsid w:val="009C4991"/>
    <w:rsid w:val="009C7FFD"/>
    <w:rsid w:val="009D0D46"/>
    <w:rsid w:val="009D186D"/>
    <w:rsid w:val="009F12FA"/>
    <w:rsid w:val="00A0077D"/>
    <w:rsid w:val="00A0084F"/>
    <w:rsid w:val="00A1295A"/>
    <w:rsid w:val="00A152E0"/>
    <w:rsid w:val="00A211CA"/>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C352F"/>
    <w:rsid w:val="00BD6377"/>
    <w:rsid w:val="00C013A1"/>
    <w:rsid w:val="00C16437"/>
    <w:rsid w:val="00C638A0"/>
    <w:rsid w:val="00C6431B"/>
    <w:rsid w:val="00C8523C"/>
    <w:rsid w:val="00C910D8"/>
    <w:rsid w:val="00CA0C02"/>
    <w:rsid w:val="00CB2F47"/>
    <w:rsid w:val="00CB664F"/>
    <w:rsid w:val="00CF6281"/>
    <w:rsid w:val="00D02B51"/>
    <w:rsid w:val="00D04214"/>
    <w:rsid w:val="00D3114B"/>
    <w:rsid w:val="00D34B8D"/>
    <w:rsid w:val="00D355E0"/>
    <w:rsid w:val="00D37CED"/>
    <w:rsid w:val="00D56307"/>
    <w:rsid w:val="00D72B0B"/>
    <w:rsid w:val="00DA6A78"/>
    <w:rsid w:val="00DB57DF"/>
    <w:rsid w:val="00DC40D1"/>
    <w:rsid w:val="00DC7B8A"/>
    <w:rsid w:val="00DF7DBB"/>
    <w:rsid w:val="00DF7FAC"/>
    <w:rsid w:val="00E033DD"/>
    <w:rsid w:val="00E05DF1"/>
    <w:rsid w:val="00E23D6B"/>
    <w:rsid w:val="00E304BB"/>
    <w:rsid w:val="00E729A6"/>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A6C6D"/>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9360</TotalTime>
  <Pages>13</Pages>
  <Words>1654</Words>
  <Characters>8828</Characters>
  <Application>Microsoft Office Word</Application>
  <DocSecurity>0</DocSecurity>
  <Lines>253</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49</cp:revision>
  <dcterms:created xsi:type="dcterms:W3CDTF">2021-07-16T20:04:00Z</dcterms:created>
  <dcterms:modified xsi:type="dcterms:W3CDTF">2023-11-15T02:25:00Z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