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BB2CB" w14:textId="57A76141" w:rsidR="00464002" w:rsidRDefault="00A73230" w:rsidP="00A73230">
      <w:pPr>
        <w:jc w:val="center"/>
        <w:rPr>
          <w:rFonts w:ascii="Times New Roman" w:hAnsi="Times New Roman" w:cs="Times New Roman"/>
          <w:b/>
          <w:bCs/>
          <w:sz w:val="36"/>
          <w:szCs w:val="36"/>
        </w:rPr>
      </w:pPr>
      <w:r>
        <w:rPr>
          <w:rFonts w:ascii="Times New Roman" w:hAnsi="Times New Roman" w:cs="Times New Roman"/>
          <w:b/>
          <w:bCs/>
          <w:sz w:val="36"/>
          <w:szCs w:val="36"/>
        </w:rPr>
        <w:t>The Impact of AI on Employment</w:t>
      </w:r>
    </w:p>
    <w:p w14:paraId="75186436" w14:textId="19BCB9AB" w:rsidR="00A73230" w:rsidRPr="00A73230" w:rsidRDefault="00A73230" w:rsidP="00A73230">
      <w:pPr>
        <w:rPr>
          <w:rFonts w:ascii="Times New Roman" w:hAnsi="Times New Roman" w:cs="Times New Roman"/>
          <w:b/>
          <w:bCs/>
          <w:sz w:val="32"/>
          <w:szCs w:val="32"/>
        </w:rPr>
      </w:pPr>
      <w:r w:rsidRPr="00A73230">
        <w:rPr>
          <w:rFonts w:ascii="Times New Roman" w:hAnsi="Times New Roman" w:cs="Times New Roman"/>
          <w:b/>
          <w:bCs/>
          <w:sz w:val="32"/>
          <w:szCs w:val="32"/>
        </w:rPr>
        <w:t>Introduction</w:t>
      </w:r>
    </w:p>
    <w:p w14:paraId="14BBEA2A" w14:textId="5E6E015A" w:rsidR="00A73230" w:rsidRDefault="00A73230" w:rsidP="00A73230">
      <w:pPr>
        <w:rPr>
          <w:rFonts w:ascii="Times New Roman" w:hAnsi="Times New Roman" w:cs="Times New Roman"/>
        </w:rPr>
      </w:pPr>
      <w:r>
        <w:rPr>
          <w:rFonts w:ascii="Times New Roman" w:hAnsi="Times New Roman" w:cs="Times New Roman"/>
        </w:rPr>
        <w:t>The impact of AI on employment and job displacement is a topic that is, after several years of ChatGPT, ubiquitous. To be sure, people have felt the effects of task automation (e.g., as you would see in an assembly line in factories) by robots in public sector jobs for decades. But now that computers have become “intelligent” and capable of performing tasks such as programming, a more widespread takeover seems imminent to many people.</w:t>
      </w:r>
      <w:r w:rsidR="00EE6DD1">
        <w:rPr>
          <w:rFonts w:ascii="Times New Roman" w:hAnsi="Times New Roman" w:cs="Times New Roman"/>
        </w:rPr>
        <w:t xml:space="preserve"> It seems like there is news everyday of a new development</w:t>
      </w:r>
      <w:r w:rsidR="004049F7">
        <w:rPr>
          <w:rFonts w:ascii="Times New Roman" w:hAnsi="Times New Roman" w:cs="Times New Roman"/>
        </w:rPr>
        <w:t xml:space="preserve"> regarding AI. </w:t>
      </w:r>
      <w:r>
        <w:rPr>
          <w:rFonts w:ascii="Times New Roman" w:hAnsi="Times New Roman" w:cs="Times New Roman"/>
        </w:rPr>
        <w:t xml:space="preserve">Yet is </w:t>
      </w:r>
      <w:r w:rsidR="004049F7">
        <w:rPr>
          <w:rFonts w:ascii="Times New Roman" w:hAnsi="Times New Roman" w:cs="Times New Roman"/>
        </w:rPr>
        <w:t>mass unemployment due to AI inevitable</w:t>
      </w:r>
      <w:r>
        <w:rPr>
          <w:rFonts w:ascii="Times New Roman" w:hAnsi="Times New Roman" w:cs="Times New Roman"/>
        </w:rPr>
        <w:t xml:space="preserve">? The aim of this essay is to demonstrate that recent research suggests the opposite of this widespread intuition: the AI apocalypse is neither as inevitable nor imminent as people fear.  </w:t>
      </w:r>
    </w:p>
    <w:p w14:paraId="3A159C64" w14:textId="77777777" w:rsidR="00A73230" w:rsidRDefault="00A73230" w:rsidP="00A73230">
      <w:pPr>
        <w:rPr>
          <w:rFonts w:ascii="Times New Roman" w:hAnsi="Times New Roman" w:cs="Times New Roman"/>
        </w:rPr>
      </w:pPr>
    </w:p>
    <w:p w14:paraId="08E97F5E" w14:textId="1AD5E709" w:rsidR="00A73230" w:rsidRDefault="00A73230" w:rsidP="00A73230">
      <w:pPr>
        <w:rPr>
          <w:rFonts w:ascii="Times New Roman" w:hAnsi="Times New Roman" w:cs="Times New Roman"/>
          <w:sz w:val="32"/>
          <w:szCs w:val="32"/>
        </w:rPr>
      </w:pPr>
      <w:r>
        <w:rPr>
          <w:rFonts w:ascii="Times New Roman" w:hAnsi="Times New Roman" w:cs="Times New Roman"/>
          <w:b/>
          <w:bCs/>
          <w:sz w:val="32"/>
          <w:szCs w:val="32"/>
        </w:rPr>
        <w:t>The AI Apocalypse</w:t>
      </w:r>
    </w:p>
    <w:p w14:paraId="7411FE69" w14:textId="280B0C92" w:rsidR="00EE6DD1" w:rsidRDefault="00A73230" w:rsidP="00A73230">
      <w:pPr>
        <w:rPr>
          <w:rFonts w:ascii="Times New Roman" w:hAnsi="Times New Roman" w:cs="Times New Roman"/>
        </w:rPr>
      </w:pPr>
      <w:r>
        <w:rPr>
          <w:rFonts w:ascii="Times New Roman" w:hAnsi="Times New Roman" w:cs="Times New Roman"/>
        </w:rPr>
        <w:t xml:space="preserve">What is the AI apocalypse, and is there evidence for it? Sam Altman, </w:t>
      </w:r>
      <w:r w:rsidR="00EE6DD1">
        <w:rPr>
          <w:rFonts w:ascii="Times New Roman" w:hAnsi="Times New Roman" w:cs="Times New Roman"/>
        </w:rPr>
        <w:t>CEO of OpenAI,</w:t>
      </w:r>
      <w:r>
        <w:rPr>
          <w:rFonts w:ascii="Times New Roman" w:hAnsi="Times New Roman" w:cs="Times New Roman"/>
        </w:rPr>
        <w:t xml:space="preserve"> has been open about his fears that AI will eventually be able to perform the tasks associated with most </w:t>
      </w:r>
      <w:r w:rsidR="00EE6DD1">
        <w:rPr>
          <w:rFonts w:ascii="Times New Roman" w:hAnsi="Times New Roman" w:cs="Times New Roman"/>
        </w:rPr>
        <w:t xml:space="preserve">jobs and, therefore, cause job lose over a wide variety of sectors. Altman claims ““I’m confident that a lot of current customer support that happens over a phone or computer, those people will lose their jobs, and that’ll be better done by AI”” (Spirlet, 2025). Furthermore, “Altman is also worried that developers and programmers could lose their jobs to AI”. </w:t>
      </w:r>
      <w:r w:rsidR="00EE6DD1">
        <w:rPr>
          <w:rFonts w:ascii="Times New Roman" w:hAnsi="Times New Roman" w:cs="Times New Roman"/>
        </w:rPr>
        <w:t>(Spirlet, 2025).</w:t>
      </w:r>
    </w:p>
    <w:p w14:paraId="3E8DF504" w14:textId="562ED703" w:rsidR="00EE6DD1" w:rsidRDefault="00EE6DD1" w:rsidP="00A73230">
      <w:pPr>
        <w:rPr>
          <w:rFonts w:ascii="Times New Roman" w:hAnsi="Times New Roman" w:cs="Times New Roman"/>
        </w:rPr>
      </w:pPr>
      <w:r>
        <w:rPr>
          <w:rFonts w:ascii="Times New Roman" w:hAnsi="Times New Roman" w:cs="Times New Roman"/>
        </w:rPr>
        <w:t xml:space="preserve">Not all jobs are equally at risk. </w:t>
      </w:r>
      <w:r w:rsidR="006B2963">
        <w:rPr>
          <w:rFonts w:ascii="Times New Roman" w:hAnsi="Times New Roman" w:cs="Times New Roman"/>
        </w:rPr>
        <w:t>Thos jobs at the highest risk include</w:t>
      </w:r>
      <w:r w:rsidR="00737F8B">
        <w:rPr>
          <w:rFonts w:ascii="Times New Roman" w:hAnsi="Times New Roman" w:cs="Times New Roman"/>
        </w:rPr>
        <w:t xml:space="preserve"> data entry clerks, accounting and bookkeeping clerks, translators, scribes, and software engineers. At the other end of the spectrum are any jobs involving manual labor, such as carpenters, dentists, cleaners, hairdressers, etc.</w:t>
      </w:r>
    </w:p>
    <w:p w14:paraId="017F9034" w14:textId="7ABDAB28" w:rsidR="00EE6DD1" w:rsidRDefault="00EE6DD1" w:rsidP="00A73230">
      <w:pPr>
        <w:rPr>
          <w:rFonts w:ascii="Times New Roman" w:hAnsi="Times New Roman" w:cs="Times New Roman"/>
        </w:rPr>
      </w:pPr>
      <w:r>
        <w:rPr>
          <w:rFonts w:ascii="Times New Roman" w:hAnsi="Times New Roman" w:cs="Times New Roman"/>
        </w:rPr>
        <w:t>And there has been confirming evidence for Altman’s predication already. Consider the customer support sector. Marc Benioff, CEO of Salesforce, which is a cloud computing company, “recently cut 4,000 human agent from the company’s support team in favor of AI efficiency gain.” (Spirlet, 2025)</w:t>
      </w:r>
    </w:p>
    <w:p w14:paraId="3F187998" w14:textId="77777777" w:rsidR="00EE6DD1" w:rsidRDefault="00EE6DD1" w:rsidP="00A73230">
      <w:pPr>
        <w:rPr>
          <w:rFonts w:ascii="Times New Roman" w:hAnsi="Times New Roman" w:cs="Times New Roman"/>
        </w:rPr>
      </w:pPr>
    </w:p>
    <w:p w14:paraId="236FAF41" w14:textId="47877843" w:rsidR="00EE6DD1" w:rsidRDefault="00EE6DD1" w:rsidP="00A73230">
      <w:pPr>
        <w:rPr>
          <w:rFonts w:ascii="Times New Roman" w:hAnsi="Times New Roman" w:cs="Times New Roman"/>
          <w:b/>
          <w:bCs/>
          <w:sz w:val="32"/>
          <w:szCs w:val="32"/>
        </w:rPr>
      </w:pPr>
      <w:r w:rsidRPr="00EE6DD1">
        <w:rPr>
          <w:rFonts w:ascii="Times New Roman" w:hAnsi="Times New Roman" w:cs="Times New Roman"/>
          <w:b/>
          <w:bCs/>
          <w:sz w:val="32"/>
          <w:szCs w:val="32"/>
        </w:rPr>
        <w:t xml:space="preserve">No AI Apocalypse? </w:t>
      </w:r>
    </w:p>
    <w:p w14:paraId="0CCA470B" w14:textId="0EFFF996" w:rsidR="00EE6DD1" w:rsidRDefault="00EE6DD1" w:rsidP="00A73230">
      <w:pPr>
        <w:rPr>
          <w:rFonts w:ascii="Times New Roman" w:hAnsi="Times New Roman" w:cs="Times New Roman"/>
        </w:rPr>
      </w:pPr>
      <w:r>
        <w:rPr>
          <w:rFonts w:ascii="Times New Roman" w:hAnsi="Times New Roman" w:cs="Times New Roman"/>
        </w:rPr>
        <w:t xml:space="preserve">But an AI Apocalypse does not follow from the fact that some companies are cutting customer support workers. As mentioned above, robots took over performing the tasks in assembly lines because they are more efficient, make less mistakes, and do not get tired. However, most people adapted, and society went on. So, is there any disconfirming evidence for the AI Apocalypse? It seems so. </w:t>
      </w:r>
    </w:p>
    <w:p w14:paraId="6CA6A51E" w14:textId="6D8F750A" w:rsidR="004049F7" w:rsidRDefault="004049F7" w:rsidP="00A73230">
      <w:pPr>
        <w:rPr>
          <w:rFonts w:ascii="Times New Roman" w:hAnsi="Times New Roman" w:cs="Times New Roman"/>
        </w:rPr>
      </w:pPr>
      <w:r>
        <w:rPr>
          <w:rFonts w:ascii="Times New Roman" w:hAnsi="Times New Roman" w:cs="Times New Roman"/>
        </w:rPr>
        <w:lastRenderedPageBreak/>
        <w:t xml:space="preserve">Some data gathered tells a different story. Muro and Sifan (2025) has measured how the labor market has changed since ChatGPT’s  launch in November of 2022. The hypothesis they are considering: “generative AI technologies such as ChatGPT are automating jobs at scale”. If this is true, they reason, “we would expect to see fewer workers employed in jobs at greatest risk of automation”. However, the data shows the opposite and, thus, implies generative AI technologies are not automating jobs to scale. </w:t>
      </w:r>
    </w:p>
    <w:p w14:paraId="4EA576A1" w14:textId="52E95DAF" w:rsidR="004049F7" w:rsidRDefault="004049F7" w:rsidP="00A73230">
      <w:pPr>
        <w:rPr>
          <w:rFonts w:ascii="Times New Roman" w:hAnsi="Times New Roman" w:cs="Times New Roman"/>
        </w:rPr>
      </w:pPr>
      <w:r>
        <w:rPr>
          <w:rFonts w:ascii="Times New Roman" w:hAnsi="Times New Roman" w:cs="Times New Roman"/>
        </w:rPr>
        <w:t xml:space="preserve">Muro and Sifan explain their findings: </w:t>
      </w:r>
    </w:p>
    <w:p w14:paraId="1B57A10C" w14:textId="2017FDA6" w:rsidR="004049F7" w:rsidRDefault="004049F7" w:rsidP="004049F7">
      <w:pPr>
        <w:ind w:left="720"/>
        <w:rPr>
          <w:rFonts w:ascii="Times New Roman" w:hAnsi="Times New Roman" w:cs="Times New Roman"/>
        </w:rPr>
      </w:pPr>
      <w:r w:rsidRPr="004049F7">
        <w:rPr>
          <w:rFonts w:ascii="Times New Roman" w:hAnsi="Times New Roman" w:cs="Times New Roman"/>
        </w:rPr>
        <w:t>we share our findings of a labor market characterized broadly by stability, rather than disruption, since ChatGPT’s release. Despite fears of an imminent AI jobs apocalypse, the overall labor market shows more continuity than immediate collapse. The percent of workers in jobs with high, medium, and low AI “exposure” has remained remarkably steady over time</w:t>
      </w:r>
    </w:p>
    <w:p w14:paraId="67107BA9" w14:textId="06F18220" w:rsidR="004049F7" w:rsidRDefault="004049F7" w:rsidP="00A73230">
      <w:pPr>
        <w:rPr>
          <w:rFonts w:ascii="Times New Roman" w:hAnsi="Times New Roman" w:cs="Times New Roman"/>
        </w:rPr>
      </w:pPr>
      <w:r>
        <w:rPr>
          <w:rFonts w:ascii="Times New Roman" w:hAnsi="Times New Roman" w:cs="Times New Roman"/>
        </w:rPr>
        <w:t xml:space="preserve">So, it seems that our jobs might not be in as much risk as the public fear. Yet they do make </w:t>
      </w:r>
      <w:r>
        <w:rPr>
          <w:rFonts w:ascii="Times New Roman" w:hAnsi="Times New Roman" w:cs="Times New Roman"/>
          <w:b/>
          <w:bCs/>
          <w:i/>
          <w:iCs/>
        </w:rPr>
        <w:t>two important caveats</w:t>
      </w:r>
      <w:r>
        <w:rPr>
          <w:rFonts w:ascii="Times New Roman" w:hAnsi="Times New Roman" w:cs="Times New Roman"/>
        </w:rPr>
        <w:t xml:space="preserve">. </w:t>
      </w:r>
    </w:p>
    <w:p w14:paraId="4A181283" w14:textId="0B8FBE4D" w:rsidR="004049F7" w:rsidRDefault="004049F7" w:rsidP="00A73230">
      <w:pPr>
        <w:rPr>
          <w:rFonts w:ascii="Times New Roman" w:hAnsi="Times New Roman" w:cs="Times New Roman"/>
        </w:rPr>
      </w:pPr>
      <w:r>
        <w:rPr>
          <w:rFonts w:ascii="Times New Roman" w:hAnsi="Times New Roman" w:cs="Times New Roman"/>
        </w:rPr>
        <w:t xml:space="preserve">First, transformative technologies introduced in the past </w:t>
      </w:r>
      <w:r>
        <w:rPr>
          <w:rFonts w:ascii="Times New Roman" w:hAnsi="Times New Roman" w:cs="Times New Roman"/>
          <w:i/>
          <w:iCs/>
        </w:rPr>
        <w:t xml:space="preserve">gradually </w:t>
      </w:r>
      <w:r>
        <w:rPr>
          <w:rFonts w:ascii="Times New Roman" w:hAnsi="Times New Roman" w:cs="Times New Roman"/>
        </w:rPr>
        <w:t xml:space="preserve">cause a revolution, so the data might not be reflecting that reality yet. </w:t>
      </w:r>
    </w:p>
    <w:p w14:paraId="65CAB22C" w14:textId="3ABA34ED" w:rsidR="004049F7" w:rsidRDefault="004049F7" w:rsidP="004049F7">
      <w:pPr>
        <w:ind w:left="720"/>
        <w:rPr>
          <w:rFonts w:ascii="Times New Roman" w:hAnsi="Times New Roman" w:cs="Times New Roman"/>
        </w:rPr>
      </w:pPr>
      <w:r w:rsidRPr="004049F7">
        <w:rPr>
          <w:rFonts w:ascii="Times New Roman" w:hAnsi="Times New Roman" w:cs="Times New Roman"/>
        </w:rPr>
        <w:t>While the results contradict the most alarming headlines, they are strikingly consistent with past precedent. Even transformative technologies such as the computer and the internet took decades, not mere months, for their impacts to fully materialize in the workplace.</w:t>
      </w:r>
    </w:p>
    <w:p w14:paraId="07E87FBA" w14:textId="54E71D38" w:rsidR="004049F7" w:rsidRDefault="004049F7" w:rsidP="004049F7">
      <w:pPr>
        <w:rPr>
          <w:rFonts w:ascii="Times New Roman" w:hAnsi="Times New Roman" w:cs="Times New Roman"/>
        </w:rPr>
      </w:pPr>
      <w:r>
        <w:rPr>
          <w:rFonts w:ascii="Times New Roman" w:hAnsi="Times New Roman" w:cs="Times New Roman"/>
        </w:rPr>
        <w:t xml:space="preserve">If generative AI follows a similar pattern, Muro and Sifan’s data is only suggestive, not decisive. </w:t>
      </w:r>
    </w:p>
    <w:p w14:paraId="0903038A" w14:textId="53B94F12" w:rsidR="004049F7" w:rsidRDefault="004049F7" w:rsidP="004049F7">
      <w:pPr>
        <w:rPr>
          <w:rFonts w:ascii="Times New Roman" w:hAnsi="Times New Roman" w:cs="Times New Roman"/>
        </w:rPr>
      </w:pPr>
      <w:r>
        <w:rPr>
          <w:rFonts w:ascii="Times New Roman" w:hAnsi="Times New Roman" w:cs="Times New Roman"/>
        </w:rPr>
        <w:t>Second, their data does not take into account the potential impacts that generative AI might have on early career works. They write,</w:t>
      </w:r>
    </w:p>
    <w:p w14:paraId="3DD3A175" w14:textId="3E7859BB" w:rsidR="004049F7" w:rsidRDefault="004049F7" w:rsidP="004049F7">
      <w:pPr>
        <w:ind w:left="720"/>
        <w:rPr>
          <w:rFonts w:ascii="Times New Roman" w:hAnsi="Times New Roman" w:cs="Times New Roman"/>
          <w:lang w:val="en-US"/>
        </w:rPr>
      </w:pPr>
      <w:r w:rsidRPr="004049F7">
        <w:rPr>
          <w:rFonts w:ascii="Times New Roman" w:hAnsi="Times New Roman" w:cs="Times New Roman"/>
          <w:lang w:val="en-US"/>
        </w:rPr>
        <w:t>“These findings do not suggest that AI hasn’t had any impact at all over the last three years. Our analysis complements and is consistent with emerging evidence</w:t>
      </w:r>
      <w:r w:rsidRPr="004049F7">
        <w:rPr>
          <w:rFonts w:ascii="Times New Roman" w:hAnsi="Times New Roman" w:cs="Times New Roman"/>
        </w:rPr>
        <w:t> </w:t>
      </w:r>
      <w:r w:rsidRPr="004049F7">
        <w:rPr>
          <w:rFonts w:ascii="Times New Roman" w:hAnsi="Times New Roman" w:cs="Times New Roman"/>
          <w:lang w:val="en-US"/>
        </w:rPr>
        <w:t>that AI may be contributing to unemployment among early-career workers</w:t>
      </w:r>
      <w:r>
        <w:rPr>
          <w:rFonts w:ascii="Times New Roman" w:hAnsi="Times New Roman" w:cs="Times New Roman"/>
          <w:lang w:val="en-US"/>
        </w:rPr>
        <w:t>.”</w:t>
      </w:r>
    </w:p>
    <w:p w14:paraId="56592CB9" w14:textId="523856D0" w:rsidR="004049F7" w:rsidRPr="004049F7" w:rsidRDefault="004049F7" w:rsidP="004049F7">
      <w:pPr>
        <w:rPr>
          <w:rFonts w:ascii="Times New Roman" w:hAnsi="Times New Roman" w:cs="Times New Roman"/>
        </w:rPr>
      </w:pPr>
      <w:r>
        <w:rPr>
          <w:rFonts w:ascii="Times New Roman" w:hAnsi="Times New Roman" w:cs="Times New Roman"/>
          <w:lang w:val="en-US"/>
        </w:rPr>
        <w:t xml:space="preserve">The upshot of Muro and Sifan’s work is that the job market is stable </w:t>
      </w:r>
      <w:r>
        <w:rPr>
          <w:rFonts w:ascii="Times New Roman" w:hAnsi="Times New Roman" w:cs="Times New Roman"/>
          <w:i/>
          <w:iCs/>
          <w:lang w:val="en-US"/>
        </w:rPr>
        <w:t>for now</w:t>
      </w:r>
      <w:r>
        <w:rPr>
          <w:rFonts w:ascii="Times New Roman" w:hAnsi="Times New Roman" w:cs="Times New Roman"/>
          <w:lang w:val="en-US"/>
        </w:rPr>
        <w:t xml:space="preserve">, despite AI’s impact thus far. But, this could change in the future. </w:t>
      </w:r>
    </w:p>
    <w:p w14:paraId="0FB887A1" w14:textId="3985F185" w:rsidR="00EE6DD1" w:rsidRDefault="00EE6DD1" w:rsidP="00A73230">
      <w:pPr>
        <w:rPr>
          <w:rFonts w:ascii="Times New Roman" w:hAnsi="Times New Roman" w:cs="Times New Roman"/>
        </w:rPr>
      </w:pPr>
    </w:p>
    <w:p w14:paraId="09BA2AD2" w14:textId="6FD67447" w:rsidR="004049F7" w:rsidRDefault="004049F7" w:rsidP="00A73230">
      <w:pPr>
        <w:rPr>
          <w:rFonts w:ascii="Times New Roman" w:hAnsi="Times New Roman" w:cs="Times New Roman"/>
          <w:b/>
          <w:bCs/>
          <w:sz w:val="32"/>
          <w:szCs w:val="32"/>
        </w:rPr>
      </w:pPr>
      <w:r>
        <w:rPr>
          <w:rFonts w:ascii="Times New Roman" w:hAnsi="Times New Roman" w:cs="Times New Roman"/>
          <w:b/>
          <w:bCs/>
          <w:sz w:val="32"/>
          <w:szCs w:val="32"/>
        </w:rPr>
        <w:t xml:space="preserve">The Worse Case Scenario: Will Workers Displaced by AI Apocalypse Adapt? </w:t>
      </w:r>
    </w:p>
    <w:p w14:paraId="73E410EA" w14:textId="1B513405" w:rsidR="004049F7" w:rsidRDefault="004049F7" w:rsidP="00A73230">
      <w:pPr>
        <w:rPr>
          <w:rFonts w:ascii="Times New Roman" w:hAnsi="Times New Roman" w:cs="Times New Roman"/>
        </w:rPr>
      </w:pPr>
      <w:r>
        <w:rPr>
          <w:rFonts w:ascii="Times New Roman" w:hAnsi="Times New Roman" w:cs="Times New Roman"/>
        </w:rPr>
        <w:t xml:space="preserve">Let us consider the </w:t>
      </w:r>
      <w:r w:rsidR="00BE0B82">
        <w:rPr>
          <w:rFonts w:ascii="Times New Roman" w:hAnsi="Times New Roman" w:cs="Times New Roman"/>
        </w:rPr>
        <w:t>worst-case</w:t>
      </w:r>
      <w:r>
        <w:rPr>
          <w:rFonts w:ascii="Times New Roman" w:hAnsi="Times New Roman" w:cs="Times New Roman"/>
        </w:rPr>
        <w:t xml:space="preserve"> scenario: </w:t>
      </w:r>
      <w:r w:rsidR="00BE0B82">
        <w:rPr>
          <w:rFonts w:ascii="Times New Roman" w:hAnsi="Times New Roman" w:cs="Times New Roman"/>
        </w:rPr>
        <w:t xml:space="preserve">Muro and Sifan’s data notwithstanding, AI, over the long term, becomes disruptive and many established and early career workers lose their jobs to AI. What impact will this have on employment rates? </w:t>
      </w:r>
    </w:p>
    <w:p w14:paraId="2EA93A4D" w14:textId="77777777" w:rsidR="00BE0B82" w:rsidRDefault="00BE0B82" w:rsidP="00A73230">
      <w:pPr>
        <w:rPr>
          <w:rFonts w:ascii="Times New Roman" w:hAnsi="Times New Roman" w:cs="Times New Roman"/>
        </w:rPr>
      </w:pPr>
      <w:r>
        <w:rPr>
          <w:rFonts w:ascii="Times New Roman" w:hAnsi="Times New Roman" w:cs="Times New Roman"/>
        </w:rPr>
        <w:lastRenderedPageBreak/>
        <w:t xml:space="preserve">In a separate article, Muro and Sifan (2026) argue that many of those who are at the highest risk to lose their jobs to AI are also most equipped to make a successful transition to another, low risk, job. Yet, some will not make a successful transition. They write, </w:t>
      </w:r>
    </w:p>
    <w:p w14:paraId="6D0231FC" w14:textId="0DD6ACB3" w:rsidR="00BE0B82" w:rsidRPr="00BE0B82" w:rsidRDefault="00BE0B82" w:rsidP="00BE0B82">
      <w:pPr>
        <w:ind w:left="720"/>
        <w:rPr>
          <w:rFonts w:ascii="Times New Roman" w:hAnsi="Times New Roman" w:cs="Times New Roman"/>
        </w:rPr>
      </w:pPr>
      <w:r w:rsidRPr="00BE0B82">
        <w:rPr>
          <w:rFonts w:ascii="Times New Roman" w:hAnsi="Times New Roman" w:cs="Times New Roman"/>
        </w:rPr>
        <w:t>As such, our analysis finds that overall, there is both broad resilience and concentrated pockets of potential vulnerability in the U.S. labor market when it comes to AI job displacement.</w:t>
      </w:r>
    </w:p>
    <w:p w14:paraId="641F422D" w14:textId="35DE1AC1" w:rsidR="00BE0B82" w:rsidRDefault="00BE0B82" w:rsidP="00A73230">
      <w:pPr>
        <w:rPr>
          <w:rFonts w:ascii="Times New Roman" w:hAnsi="Times New Roman" w:cs="Times New Roman"/>
        </w:rPr>
      </w:pPr>
      <w:r>
        <w:rPr>
          <w:rFonts w:ascii="Times New Roman" w:hAnsi="Times New Roman" w:cs="Times New Roman"/>
        </w:rPr>
        <w:t>Explaining in more detail, they go on to write</w:t>
      </w:r>
    </w:p>
    <w:p w14:paraId="55982FAD" w14:textId="3F6EE493" w:rsidR="00BE0B82" w:rsidRDefault="00BE0B82" w:rsidP="00BE0B82">
      <w:pPr>
        <w:ind w:left="720"/>
        <w:rPr>
          <w:rFonts w:ascii="Times New Roman" w:hAnsi="Times New Roman" w:cs="Times New Roman"/>
        </w:rPr>
      </w:pPr>
      <w:r w:rsidRPr="00BE0B82">
        <w:rPr>
          <w:rFonts w:ascii="Times New Roman" w:hAnsi="Times New Roman" w:cs="Times New Roman"/>
        </w:rPr>
        <w:t>Of the 37.1 million U.S. workers in the top quartile of occupational AI exposure, 26.5 million also have above-median adaptive capacity, meaning they are among those best positioned to make a job transition if displacement occurs. However, the analysis also documents that some 6.1 million workers (4.2% of the workforce in the sample) will likely contend with both high AI exposure and low adaptive capacity. These workers tend to be concentrated in clerical and administrative roles, and about 86% are women</w:t>
      </w:r>
    </w:p>
    <w:p w14:paraId="6A3F97B4" w14:textId="776C8BEA" w:rsidR="00BE0B82" w:rsidRDefault="00BE0B82" w:rsidP="00BE0B82">
      <w:pPr>
        <w:rPr>
          <w:rFonts w:ascii="Times New Roman" w:hAnsi="Times New Roman" w:cs="Times New Roman"/>
        </w:rPr>
      </w:pPr>
      <w:r>
        <w:rPr>
          <w:rFonts w:ascii="Times New Roman" w:hAnsi="Times New Roman" w:cs="Times New Roman"/>
        </w:rPr>
        <w:t xml:space="preserve">Why will so many be able to adapt? The cause identified by Muro and Sifan is that jobs most at risk by AI are also those jobs that require the most skill: </w:t>
      </w:r>
    </w:p>
    <w:p w14:paraId="41709C27" w14:textId="59F29B84" w:rsidR="00BE0B82" w:rsidRPr="00BE0B82" w:rsidRDefault="00BE0B82" w:rsidP="00BE0B82">
      <w:pPr>
        <w:ind w:left="720"/>
        <w:rPr>
          <w:rFonts w:ascii="Times New Roman" w:hAnsi="Times New Roman" w:cs="Times New Roman"/>
        </w:rPr>
      </w:pPr>
      <w:r w:rsidRPr="00BE0B82">
        <w:rPr>
          <w:rFonts w:ascii="Times New Roman" w:hAnsi="Times New Roman" w:cs="Times New Roman"/>
        </w:rPr>
        <w:t>Looking more closely, the interplay of adaptive capacity scores with AI exposure scores reveals a positive correlation: As exposure increases, adaptive capacity generally increases as well. This reflects the fact that many highly exposed roles are held by financially secure, skilled, and well-networked workers—often in larger cities—who may have more opportunities to find continued employment.</w:t>
      </w:r>
    </w:p>
    <w:p w14:paraId="39EC1929" w14:textId="77777777" w:rsidR="00BE0B82" w:rsidRDefault="00BE0B82" w:rsidP="00BE0B82">
      <w:pPr>
        <w:rPr>
          <w:rFonts w:ascii="Times New Roman" w:hAnsi="Times New Roman" w:cs="Times New Roman"/>
        </w:rPr>
      </w:pPr>
    </w:p>
    <w:p w14:paraId="24A9D07E" w14:textId="750DD4CA" w:rsidR="00BE0B82" w:rsidRPr="004049F7" w:rsidRDefault="00BE0B82" w:rsidP="00A73230">
      <w:pPr>
        <w:rPr>
          <w:rFonts w:ascii="Times New Roman" w:hAnsi="Times New Roman" w:cs="Times New Roman"/>
        </w:rPr>
      </w:pPr>
      <w:r>
        <w:rPr>
          <w:rFonts w:ascii="Times New Roman" w:hAnsi="Times New Roman" w:cs="Times New Roman"/>
        </w:rPr>
        <w:t xml:space="preserve"> </w:t>
      </w:r>
    </w:p>
    <w:sectPr w:rsidR="00BE0B82" w:rsidRPr="004049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230"/>
    <w:rsid w:val="00223861"/>
    <w:rsid w:val="004049F7"/>
    <w:rsid w:val="00464002"/>
    <w:rsid w:val="006B2963"/>
    <w:rsid w:val="00737F8B"/>
    <w:rsid w:val="00A73230"/>
    <w:rsid w:val="00BE0B82"/>
    <w:rsid w:val="00EE6DD1"/>
    <w:rsid w:val="00F205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7567D"/>
  <w15:chartTrackingRefBased/>
  <w15:docId w15:val="{11034FF1-A574-4675-95F5-85ABFFFE5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230"/>
    <w:rPr>
      <w:rFonts w:eastAsiaTheme="majorEastAsia" w:cstheme="majorBidi"/>
      <w:color w:val="272727" w:themeColor="text1" w:themeTint="D8"/>
    </w:rPr>
  </w:style>
  <w:style w:type="paragraph" w:styleId="Title">
    <w:name w:val="Title"/>
    <w:basedOn w:val="Normal"/>
    <w:next w:val="Normal"/>
    <w:link w:val="TitleChar"/>
    <w:uiPriority w:val="10"/>
    <w:qFormat/>
    <w:rsid w:val="00A73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230"/>
    <w:pPr>
      <w:spacing w:before="160"/>
      <w:jc w:val="center"/>
    </w:pPr>
    <w:rPr>
      <w:i/>
      <w:iCs/>
      <w:color w:val="404040" w:themeColor="text1" w:themeTint="BF"/>
    </w:rPr>
  </w:style>
  <w:style w:type="character" w:customStyle="1" w:styleId="QuoteChar">
    <w:name w:val="Quote Char"/>
    <w:basedOn w:val="DefaultParagraphFont"/>
    <w:link w:val="Quote"/>
    <w:uiPriority w:val="29"/>
    <w:rsid w:val="00A73230"/>
    <w:rPr>
      <w:i/>
      <w:iCs/>
      <w:color w:val="404040" w:themeColor="text1" w:themeTint="BF"/>
    </w:rPr>
  </w:style>
  <w:style w:type="paragraph" w:styleId="ListParagraph">
    <w:name w:val="List Paragraph"/>
    <w:basedOn w:val="Normal"/>
    <w:uiPriority w:val="34"/>
    <w:qFormat/>
    <w:rsid w:val="00A73230"/>
    <w:pPr>
      <w:ind w:left="720"/>
      <w:contextualSpacing/>
    </w:pPr>
  </w:style>
  <w:style w:type="character" w:styleId="IntenseEmphasis">
    <w:name w:val="Intense Emphasis"/>
    <w:basedOn w:val="DefaultParagraphFont"/>
    <w:uiPriority w:val="21"/>
    <w:qFormat/>
    <w:rsid w:val="00A73230"/>
    <w:rPr>
      <w:i/>
      <w:iCs/>
      <w:color w:val="0F4761" w:themeColor="accent1" w:themeShade="BF"/>
    </w:rPr>
  </w:style>
  <w:style w:type="paragraph" w:styleId="IntenseQuote">
    <w:name w:val="Intense Quote"/>
    <w:basedOn w:val="Normal"/>
    <w:next w:val="Normal"/>
    <w:link w:val="IntenseQuoteChar"/>
    <w:uiPriority w:val="30"/>
    <w:qFormat/>
    <w:rsid w:val="00A73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230"/>
    <w:rPr>
      <w:i/>
      <w:iCs/>
      <w:color w:val="0F4761" w:themeColor="accent1" w:themeShade="BF"/>
    </w:rPr>
  </w:style>
  <w:style w:type="character" w:styleId="IntenseReference">
    <w:name w:val="Intense Reference"/>
    <w:basedOn w:val="DefaultParagraphFont"/>
    <w:uiPriority w:val="32"/>
    <w:qFormat/>
    <w:rsid w:val="00A73230"/>
    <w:rPr>
      <w:b/>
      <w:bCs/>
      <w:smallCaps/>
      <w:color w:val="0F4761" w:themeColor="accent1" w:themeShade="BF"/>
      <w:spacing w:val="5"/>
    </w:rPr>
  </w:style>
  <w:style w:type="character" w:styleId="Hyperlink">
    <w:name w:val="Hyperlink"/>
    <w:basedOn w:val="DefaultParagraphFont"/>
    <w:uiPriority w:val="99"/>
    <w:unhideWhenUsed/>
    <w:rsid w:val="004049F7"/>
    <w:rPr>
      <w:color w:val="467886" w:themeColor="hyperlink"/>
      <w:u w:val="single"/>
    </w:rPr>
  </w:style>
  <w:style w:type="character" w:styleId="UnresolvedMention">
    <w:name w:val="Unresolved Mention"/>
    <w:basedOn w:val="DefaultParagraphFont"/>
    <w:uiPriority w:val="99"/>
    <w:semiHidden/>
    <w:unhideWhenUsed/>
    <w:rsid w:val="004049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920</Words>
  <Characters>5388</Characters>
  <Application>Microsoft Office Word</Application>
  <DocSecurity>0</DocSecurity>
  <Lines>85</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Crowell</dc:creator>
  <cp:keywords/>
  <dc:description/>
  <cp:lastModifiedBy>Dwight Crowell</cp:lastModifiedBy>
  <cp:revision>3</cp:revision>
  <dcterms:created xsi:type="dcterms:W3CDTF">2026-04-01T16:09:00Z</dcterms:created>
  <dcterms:modified xsi:type="dcterms:W3CDTF">2026-04-01T16:51:00Z</dcterms:modified>
</cp:coreProperties>
</file>