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B17" w:rsidRPr="00FE4B17" w:rsidRDefault="00107077" w:rsidP="00FE4B17">
      <w:pPr>
        <w:pStyle w:val="Title"/>
        <w:rPr>
          <w:sz w:val="96"/>
          <w:szCs w:val="96"/>
        </w:rPr>
      </w:pPr>
      <w:r w:rsidRPr="00107077">
        <w:rPr>
          <w:sz w:val="96"/>
          <w:szCs w:val="96"/>
        </w:rPr>
        <w:t>D</w:t>
      </w:r>
      <w:bookmarkStart w:id="0" w:name="_GoBack"/>
      <w:bookmarkEnd w:id="0"/>
      <w:r w:rsidRPr="00107077">
        <w:rPr>
          <w:sz w:val="96"/>
          <w:szCs w:val="96"/>
        </w:rPr>
        <w:t>ata Pan</w:t>
      </w:r>
      <w:r w:rsidR="00A42947">
        <w:rPr>
          <w:sz w:val="96"/>
          <w:szCs w:val="96"/>
        </w:rPr>
        <w:t>e</w:t>
      </w:r>
    </w:p>
    <w:p w:rsidR="00663A0C" w:rsidRDefault="00FE4B17" w:rsidP="00FE4B17">
      <w:pPr>
        <w:pStyle w:val="keepwithnext"/>
        <w:spacing w:before="0" w:beforeAutospacing="0" w:after="228" w:afterAutospacing="0"/>
        <w:rPr>
          <w:rFonts w:ascii="Arial" w:hAnsi="Arial" w:cs="Arial"/>
          <w:b/>
          <w:bCs/>
          <w:color w:val="000000"/>
          <w:sz w:val="28"/>
          <w:szCs w:val="28"/>
        </w:rPr>
      </w:pPr>
      <w:r>
        <w:rPr>
          <w:rFonts w:ascii="Arial" w:hAnsi="Arial" w:cs="Arial"/>
          <w:b/>
          <w:bCs/>
          <w:color w:val="000000"/>
          <w:sz w:val="28"/>
          <w:szCs w:val="28"/>
        </w:rPr>
        <w:t>Relevant for: </w:t>
      </w:r>
      <w:r>
        <w:rPr>
          <w:rStyle w:val="uftgui"/>
          <w:rFonts w:ascii="Arial" w:hAnsi="Arial" w:cs="Arial"/>
          <w:b/>
          <w:bCs/>
          <w:color w:val="000000"/>
          <w:sz w:val="29"/>
          <w:szCs w:val="29"/>
        </w:rPr>
        <w:t>GUI</w:t>
      </w:r>
      <w:r>
        <w:rPr>
          <w:rFonts w:ascii="Arial" w:hAnsi="Arial" w:cs="Arial"/>
          <w:color w:val="000000"/>
          <w:sz w:val="29"/>
          <w:szCs w:val="29"/>
        </w:rPr>
        <w:t> </w:t>
      </w:r>
      <w:r>
        <w:rPr>
          <w:rFonts w:ascii="Arial" w:hAnsi="Arial" w:cs="Arial"/>
          <w:b/>
          <w:bCs/>
          <w:color w:val="000000"/>
          <w:sz w:val="28"/>
          <w:szCs w:val="28"/>
        </w:rPr>
        <w:t>testing, </w:t>
      </w:r>
      <w:r>
        <w:rPr>
          <w:rStyle w:val="uftapitesting"/>
          <w:rFonts w:ascii="Arial" w:hAnsi="Arial" w:cs="Arial"/>
          <w:b/>
          <w:bCs/>
          <w:color w:val="000000"/>
          <w:sz w:val="29"/>
          <w:szCs w:val="29"/>
        </w:rPr>
        <w:t>API testing</w:t>
      </w:r>
      <w:r>
        <w:rPr>
          <w:rFonts w:ascii="Arial" w:hAnsi="Arial" w:cs="Arial"/>
          <w:b/>
          <w:bCs/>
          <w:color w:val="000000"/>
          <w:sz w:val="28"/>
          <w:szCs w:val="28"/>
        </w:rPr>
        <w:t>, and business process testing</w:t>
      </w:r>
    </w:p>
    <w:p w:rsidR="00FE4B17" w:rsidRPr="00663A0C" w:rsidRDefault="00663A0C" w:rsidP="00FE4B17">
      <w:pPr>
        <w:pStyle w:val="keepwithnext"/>
        <w:spacing w:before="0" w:beforeAutospacing="0" w:after="228" w:afterAutospacing="0"/>
        <w:rPr>
          <w:rFonts w:ascii="Arial" w:hAnsi="Arial" w:cs="Arial"/>
          <w:color w:val="000000"/>
        </w:rPr>
      </w:pPr>
      <w:r w:rsidRPr="00663A0C">
        <w:rPr>
          <w:rFonts w:ascii="Arial" w:hAnsi="Arial" w:cs="Arial"/>
          <w:b/>
          <w:color w:val="000000"/>
        </w:rPr>
        <w:t>When should you use the </w:t>
      </w:r>
      <w:r w:rsidRPr="00663A0C">
        <w:rPr>
          <w:b/>
        </w:rPr>
        <w:t>BPT</w:t>
      </w:r>
      <w:r w:rsidRPr="00663A0C">
        <w:rPr>
          <w:rFonts w:ascii="Arial" w:hAnsi="Arial" w:cs="Arial"/>
          <w:b/>
          <w:color w:val="000000"/>
        </w:rPr>
        <w:t> Data pane?</w:t>
      </w:r>
      <w:r w:rsidRPr="00663A0C">
        <w:rPr>
          <w:rFonts w:ascii="Arial" w:hAnsi="Arial" w:cs="Arial"/>
          <w:color w:val="000000"/>
        </w:rPr>
        <w:t> Use the Data pane to view and modify iteration data for your business component or group in your test or flow</w:t>
      </w:r>
    </w:p>
    <w:p w:rsidR="00FE4B17" w:rsidRDefault="00FE4B17" w:rsidP="00FE4B17">
      <w:pPr>
        <w:pStyle w:val="NormalWeb"/>
        <w:spacing w:before="0" w:beforeAutospacing="0" w:after="228" w:afterAutospacing="0"/>
        <w:rPr>
          <w:rFonts w:ascii="Arial" w:hAnsi="Arial" w:cs="Arial"/>
          <w:color w:val="000000"/>
          <w:sz w:val="29"/>
          <w:szCs w:val="29"/>
        </w:rPr>
      </w:pPr>
      <w:r>
        <w:rPr>
          <w:rStyle w:val="rsccbasicvariablesrscproductacronym"/>
          <w:rFonts w:ascii="Arial" w:hAnsi="Arial" w:cs="Arial"/>
          <w:color w:val="000000"/>
          <w:sz w:val="29"/>
          <w:szCs w:val="29"/>
        </w:rPr>
        <w:t>UFT</w:t>
      </w:r>
      <w:r>
        <w:rPr>
          <w:rFonts w:ascii="Arial" w:hAnsi="Arial" w:cs="Arial"/>
          <w:color w:val="000000"/>
          <w:sz w:val="29"/>
          <w:szCs w:val="29"/>
        </w:rPr>
        <w:t> enables you to insert and run steps that are driven by data, including mathematical formulas, in the Data pane.</w:t>
      </w:r>
    </w:p>
    <w:p w:rsidR="00FE4B17" w:rsidRPr="00FE4B17" w:rsidRDefault="00FE4B17" w:rsidP="00FE4B17">
      <w:pPr>
        <w:pStyle w:val="NormalWeb"/>
        <w:shd w:val="clear" w:color="auto" w:fill="FFFFFF"/>
        <w:spacing w:before="0" w:beforeAutospacing="0" w:after="300" w:afterAutospacing="0"/>
        <w:textAlignment w:val="baseline"/>
        <w:rPr>
          <w:rStyle w:val="rsccbasicvariablesrscproductacronym"/>
          <w:rFonts w:ascii="Arial" w:hAnsi="Arial" w:cs="Arial"/>
          <w:sz w:val="29"/>
          <w:szCs w:val="29"/>
        </w:rPr>
      </w:pPr>
      <w:r w:rsidRPr="00FE4B17">
        <w:rPr>
          <w:rStyle w:val="rsccbasicvariablesrscproductacronym"/>
          <w:rFonts w:ascii="Arial" w:hAnsi="Arial" w:cs="Arial"/>
          <w:sz w:val="29"/>
          <w:szCs w:val="29"/>
        </w:rPr>
        <w:t>The Data pane shows the data related to the test or component, or business process testing flow. It displays the data in spreadsheet table with numbers of columns and rows which will be helpful in parameterizing that data.</w:t>
      </w:r>
    </w:p>
    <w:p w:rsidR="00FE4B17" w:rsidRDefault="00FE4B17" w:rsidP="00FE4B17">
      <w:pPr>
        <w:pStyle w:val="NormalWeb"/>
        <w:shd w:val="clear" w:color="auto" w:fill="FFFFFF"/>
        <w:spacing w:before="0" w:beforeAutospacing="0" w:after="300" w:afterAutospacing="0"/>
        <w:textAlignment w:val="baseline"/>
        <w:rPr>
          <w:rStyle w:val="rsccbasicvariablesrscproductacronym"/>
          <w:rFonts w:ascii="Arial" w:hAnsi="Arial" w:cs="Arial"/>
          <w:sz w:val="29"/>
          <w:szCs w:val="29"/>
        </w:rPr>
      </w:pPr>
      <w:r w:rsidRPr="00FE4B17">
        <w:rPr>
          <w:rStyle w:val="rsccbasicvariablesrscproductacronym"/>
          <w:rFonts w:ascii="Arial" w:hAnsi="Arial" w:cs="Arial"/>
          <w:sz w:val="29"/>
          <w:szCs w:val="29"/>
        </w:rPr>
        <w:t>To display the Data pane, select View &gt; Data.</w:t>
      </w:r>
    </w:p>
    <w:p w:rsidR="00FE4B17" w:rsidRDefault="00FE4B17" w:rsidP="00FE4B17">
      <w:pPr>
        <w:pStyle w:val="NormalWeb"/>
        <w:shd w:val="clear" w:color="auto" w:fill="FFFFFF"/>
        <w:spacing w:before="0" w:beforeAutospacing="0" w:after="300" w:afterAutospacing="0"/>
        <w:textAlignment w:val="baseline"/>
        <w:rPr>
          <w:rStyle w:val="rsccbasicvariablesrscproductacronym"/>
          <w:rFonts w:ascii="Arial" w:hAnsi="Arial" w:cs="Arial"/>
          <w:sz w:val="29"/>
          <w:szCs w:val="29"/>
        </w:rPr>
      </w:pPr>
      <w:r>
        <w:rPr>
          <w:noProof/>
        </w:rPr>
        <w:drawing>
          <wp:inline distT="0" distB="0" distL="0" distR="0">
            <wp:extent cx="5943600" cy="2767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rsidR="00FE4B17" w:rsidRPr="00FE4B17" w:rsidRDefault="00FE4B17" w:rsidP="00FE4B17">
      <w:pPr>
        <w:pStyle w:val="NormalWeb"/>
        <w:spacing w:before="0" w:beforeAutospacing="0" w:after="228" w:afterAutospacing="0"/>
        <w:rPr>
          <w:rStyle w:val="rsccbasicvariablesrscproductacronym"/>
          <w:u w:val="single"/>
        </w:rPr>
      </w:pPr>
      <w:r w:rsidRPr="00FE4B17">
        <w:rPr>
          <w:rStyle w:val="rsccbasicvariablesrscproductacronym"/>
          <w:rFonts w:ascii="Arial" w:hAnsi="Arial" w:cs="Arial"/>
          <w:sz w:val="29"/>
          <w:szCs w:val="29"/>
          <w:u w:val="single"/>
        </w:rPr>
        <w:t>Data table content</w:t>
      </w:r>
    </w:p>
    <w:p w:rsidR="00FE4B17" w:rsidRDefault="00FE4B17" w:rsidP="00FE4B17">
      <w:pPr>
        <w:pStyle w:val="NormalWeb"/>
        <w:spacing w:before="0" w:beforeAutospacing="0" w:after="0" w:afterAutospacing="0"/>
        <w:rPr>
          <w:rStyle w:val="rsccbasicvariablesrscproductacronym"/>
          <w:rFonts w:ascii="Arial" w:hAnsi="Arial" w:cs="Arial"/>
          <w:sz w:val="29"/>
          <w:szCs w:val="29"/>
        </w:rPr>
      </w:pPr>
      <w:r w:rsidRPr="00FE4B17">
        <w:rPr>
          <w:rStyle w:val="rsccbasicvariablesrscproductacronym"/>
          <w:rFonts w:ascii="Arial" w:hAnsi="Arial" w:cs="Arial"/>
          <w:sz w:val="29"/>
          <w:szCs w:val="29"/>
        </w:rPr>
        <w:t>Enter data top to bottom and left to right, leaving no gaps of entire rows or columns.</w:t>
      </w:r>
      <w:r>
        <w:rPr>
          <w:rStyle w:val="rsccbasicvariablesrscproductacronym"/>
          <w:rFonts w:ascii="Arial" w:hAnsi="Arial" w:cs="Arial"/>
          <w:sz w:val="29"/>
          <w:szCs w:val="29"/>
        </w:rPr>
        <w:t xml:space="preserve"> </w:t>
      </w:r>
      <w:r w:rsidRPr="00FE4B17">
        <w:rPr>
          <w:rStyle w:val="rsccbasicvariablesrscproductacronym"/>
          <w:rFonts w:ascii="Arial" w:hAnsi="Arial" w:cs="Arial"/>
          <w:sz w:val="29"/>
          <w:szCs w:val="29"/>
        </w:rPr>
        <w:t>Very large numbers in the data table may cause unexpected behavior.</w:t>
      </w:r>
      <w:r w:rsidR="00663A0C">
        <w:rPr>
          <w:rStyle w:val="rsccbasicvariablesrscproductacronym"/>
          <w:rFonts w:ascii="Arial" w:hAnsi="Arial" w:cs="Arial"/>
          <w:sz w:val="29"/>
          <w:szCs w:val="29"/>
        </w:rPr>
        <w:t xml:space="preserve"> </w:t>
      </w:r>
      <w:r w:rsidRPr="00FE4B17">
        <w:rPr>
          <w:rStyle w:val="rsccbasicvariablesrscproductacronym"/>
          <w:rFonts w:ascii="Arial" w:hAnsi="Arial" w:cs="Arial"/>
          <w:sz w:val="29"/>
          <w:szCs w:val="29"/>
        </w:rPr>
        <w:t>UFT does not support colors, formatting, and special cell formats.</w:t>
      </w:r>
    </w:p>
    <w:p w:rsidR="00FE4B17" w:rsidRDefault="00FE4B17">
      <w:pPr>
        <w:rPr>
          <w:rStyle w:val="rsccbasicvariablesrscproductacronym"/>
          <w:rFonts w:ascii="Arial" w:eastAsia="Times New Roman" w:hAnsi="Arial" w:cs="Arial"/>
          <w:sz w:val="29"/>
          <w:szCs w:val="29"/>
        </w:rPr>
      </w:pPr>
      <w:r>
        <w:rPr>
          <w:rStyle w:val="rsccbasicvariablesrscproductacronym"/>
          <w:rFonts w:ascii="Arial" w:hAnsi="Arial" w:cs="Arial"/>
          <w:sz w:val="29"/>
          <w:szCs w:val="29"/>
        </w:rPr>
        <w:br w:type="page"/>
      </w:r>
    </w:p>
    <w:p w:rsidR="00FE4B17" w:rsidRDefault="00FE4B17" w:rsidP="00FE4B17">
      <w:pPr>
        <w:pStyle w:val="NormalWeb"/>
        <w:spacing w:before="0" w:beforeAutospacing="0" w:after="0" w:afterAutospacing="0"/>
        <w:rPr>
          <w:rStyle w:val="rsccbasicvariablesrscproductacronym"/>
          <w:rFonts w:ascii="Arial" w:hAnsi="Arial" w:cs="Arial"/>
          <w:sz w:val="29"/>
          <w:szCs w:val="29"/>
        </w:rPr>
      </w:pPr>
    </w:p>
    <w:p w:rsidR="00FE4B17" w:rsidRPr="00FE4B17" w:rsidRDefault="00FE4B17" w:rsidP="00FE4B17">
      <w:pPr>
        <w:pStyle w:val="NormalWeb"/>
        <w:spacing w:before="0" w:beforeAutospacing="0" w:after="228" w:afterAutospacing="0"/>
        <w:rPr>
          <w:rStyle w:val="rsccbasicvariablesrscproductacronym"/>
          <w:u w:val="single"/>
        </w:rPr>
      </w:pPr>
      <w:r w:rsidRPr="00FE4B17">
        <w:rPr>
          <w:rStyle w:val="rsccbasicvariablesrscproductacronym"/>
          <w:rFonts w:ascii="Arial" w:hAnsi="Arial" w:cs="Arial"/>
          <w:sz w:val="29"/>
          <w:szCs w:val="29"/>
          <w:u w:val="single"/>
        </w:rPr>
        <w:t xml:space="preserve">Data table </w:t>
      </w:r>
      <w:r>
        <w:rPr>
          <w:rStyle w:val="rsccbasicvariablesrscproductacronym"/>
          <w:rFonts w:ascii="Arial" w:hAnsi="Arial" w:cs="Arial"/>
          <w:sz w:val="29"/>
          <w:szCs w:val="29"/>
          <w:u w:val="single"/>
        </w:rPr>
        <w:t>values</w:t>
      </w:r>
    </w:p>
    <w:p w:rsidR="00FE4B17" w:rsidRDefault="00FE4B17" w:rsidP="00FE4B17">
      <w:pPr>
        <w:pStyle w:val="NormalWeb"/>
        <w:spacing w:before="0" w:beforeAutospacing="0" w:after="0" w:afterAutospacing="0"/>
        <w:rPr>
          <w:rStyle w:val="rsccbasicvariablesrscproductacronym"/>
          <w:rFonts w:ascii="Arial" w:hAnsi="Arial" w:cs="Arial"/>
          <w:sz w:val="29"/>
          <w:szCs w:val="29"/>
        </w:rPr>
      </w:pPr>
      <w:r w:rsidRPr="00FE4B17">
        <w:rPr>
          <w:rStyle w:val="rsccbasicvariablesrscproductacronym"/>
          <w:rFonts w:ascii="Arial" w:hAnsi="Arial" w:cs="Arial"/>
          <w:sz w:val="29"/>
          <w:szCs w:val="29"/>
        </w:rPr>
        <w:t>Values returned from the data table are always converted to strings. Use VBScript conversion functions to convert values to other types.</w:t>
      </w:r>
    </w:p>
    <w:p w:rsidR="00FE4B17" w:rsidRDefault="00FE4B17" w:rsidP="00FE4B17">
      <w:pPr>
        <w:pStyle w:val="NormalWeb"/>
        <w:spacing w:before="0" w:beforeAutospacing="0" w:after="0" w:afterAutospacing="0"/>
        <w:rPr>
          <w:rStyle w:val="rsccbasicvariablesrscproductacronym"/>
          <w:rFonts w:ascii="Arial" w:hAnsi="Arial" w:cs="Arial"/>
          <w:sz w:val="29"/>
          <w:szCs w:val="29"/>
        </w:rPr>
      </w:pPr>
    </w:p>
    <w:p w:rsidR="00FE4B17" w:rsidRDefault="00FE4B17" w:rsidP="00FE4B17">
      <w:pPr>
        <w:pStyle w:val="NormalWeb"/>
        <w:spacing w:before="0" w:beforeAutospacing="0" w:after="0" w:afterAutospacing="0"/>
        <w:rPr>
          <w:rStyle w:val="rsccbasicvariablesrscproductacronym"/>
          <w:rFonts w:ascii="Arial" w:hAnsi="Arial" w:cs="Arial"/>
          <w:sz w:val="29"/>
          <w:szCs w:val="29"/>
        </w:rPr>
      </w:pPr>
      <w:r>
        <w:rPr>
          <w:rStyle w:val="rsccbasicvariablesrscproductacronym"/>
          <w:rFonts w:ascii="Arial" w:hAnsi="Arial" w:cs="Arial"/>
          <w:sz w:val="29"/>
          <w:szCs w:val="29"/>
        </w:rPr>
        <w:t>For example:</w:t>
      </w:r>
    </w:p>
    <w:p w:rsidR="00FE4B17" w:rsidRPr="00FE4B17" w:rsidRDefault="00FE4B17" w:rsidP="00FE4B17">
      <w:pPr>
        <w:pStyle w:val="NormalWeb"/>
        <w:spacing w:before="0" w:beforeAutospacing="0" w:after="0" w:afterAutospacing="0"/>
        <w:rPr>
          <w:rStyle w:val="rsccbasicvariablesrscproductacronym"/>
          <w:rFonts w:ascii="Arial" w:hAnsi="Arial" w:cs="Arial"/>
          <w:sz w:val="29"/>
          <w:szCs w:val="29"/>
        </w:rPr>
      </w:pPr>
    </w:p>
    <w:p w:rsidR="00FE4B17" w:rsidRDefault="00FE4B17" w:rsidP="00FE4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rPr>
      </w:pPr>
      <w:proofErr w:type="gramStart"/>
      <w:r w:rsidRPr="00FE4B17">
        <w:rPr>
          <w:rFonts w:ascii="Consolas" w:eastAsia="Times New Roman" w:hAnsi="Consolas" w:cs="Courier New"/>
          <w:color w:val="333333"/>
        </w:rPr>
        <w:t>Window(</w:t>
      </w:r>
      <w:proofErr w:type="gramEnd"/>
      <w:r w:rsidRPr="00FE4B17">
        <w:rPr>
          <w:rFonts w:ascii="Consolas" w:eastAsia="Times New Roman" w:hAnsi="Consolas" w:cs="Courier New"/>
          <w:color w:val="333333"/>
        </w:rPr>
        <w:t>"Flight Reservation").</w:t>
      </w:r>
      <w:proofErr w:type="spellStart"/>
      <w:r w:rsidRPr="00FE4B17">
        <w:rPr>
          <w:rFonts w:ascii="Consolas" w:eastAsia="Times New Roman" w:hAnsi="Consolas" w:cs="Courier New"/>
          <w:color w:val="333333"/>
        </w:rPr>
        <w:t>WinComboBox</w:t>
      </w:r>
      <w:proofErr w:type="spellEnd"/>
      <w:r w:rsidRPr="00FE4B17">
        <w:rPr>
          <w:rFonts w:ascii="Consolas" w:eastAsia="Times New Roman" w:hAnsi="Consolas" w:cs="Courier New"/>
          <w:color w:val="333333"/>
        </w:rPr>
        <w:t xml:space="preserve">("Fly From:").Select </w:t>
      </w:r>
      <w:proofErr w:type="spellStart"/>
      <w:r w:rsidRPr="00FE4B17">
        <w:rPr>
          <w:rFonts w:ascii="Consolas" w:eastAsia="Times New Roman" w:hAnsi="Consolas" w:cs="Courier New"/>
          <w:color w:val="333333"/>
        </w:rPr>
        <w:t>CInt</w:t>
      </w:r>
      <w:proofErr w:type="spellEnd"/>
      <w:r w:rsidRPr="00FE4B17">
        <w:rPr>
          <w:rFonts w:ascii="Consolas" w:eastAsia="Times New Roman" w:hAnsi="Consolas" w:cs="Courier New"/>
          <w:color w:val="333333"/>
        </w:rPr>
        <w:t>(</w:t>
      </w:r>
      <w:proofErr w:type="spellStart"/>
      <w:r w:rsidRPr="00FE4B17">
        <w:rPr>
          <w:rFonts w:ascii="Consolas" w:eastAsia="Times New Roman" w:hAnsi="Consolas" w:cs="Courier New"/>
          <w:color w:val="333333"/>
        </w:rPr>
        <w:t>DataTable</w:t>
      </w:r>
      <w:proofErr w:type="spellEnd"/>
      <w:r w:rsidRPr="00FE4B17">
        <w:rPr>
          <w:rFonts w:ascii="Consolas" w:eastAsia="Times New Roman" w:hAnsi="Consolas" w:cs="Courier New"/>
          <w:color w:val="333333"/>
        </w:rPr>
        <w:t>("</w:t>
      </w:r>
      <w:proofErr w:type="spellStart"/>
      <w:r w:rsidRPr="00FE4B17">
        <w:rPr>
          <w:rFonts w:ascii="Consolas" w:eastAsia="Times New Roman" w:hAnsi="Consolas" w:cs="Courier New"/>
          <w:color w:val="333333"/>
        </w:rPr>
        <w:t>ItemNumber</w:t>
      </w:r>
      <w:proofErr w:type="spellEnd"/>
      <w:r w:rsidRPr="00FE4B17">
        <w:rPr>
          <w:rFonts w:ascii="Consolas" w:eastAsia="Times New Roman" w:hAnsi="Consolas" w:cs="Courier New"/>
          <w:color w:val="333333"/>
        </w:rPr>
        <w:t xml:space="preserve">", </w:t>
      </w:r>
      <w:proofErr w:type="spellStart"/>
      <w:r w:rsidRPr="00FE4B17">
        <w:rPr>
          <w:rFonts w:ascii="Consolas" w:eastAsia="Times New Roman" w:hAnsi="Consolas" w:cs="Courier New"/>
          <w:color w:val="333333"/>
        </w:rPr>
        <w:t>dtGlobalSheet</w:t>
      </w:r>
      <w:proofErr w:type="spellEnd"/>
      <w:r w:rsidRPr="00FE4B17">
        <w:rPr>
          <w:rFonts w:ascii="Consolas" w:eastAsia="Times New Roman" w:hAnsi="Consolas" w:cs="Courier New"/>
          <w:color w:val="333333"/>
        </w:rPr>
        <w:t>))</w:t>
      </w:r>
    </w:p>
    <w:p w:rsidR="0043446C" w:rsidRDefault="0043446C" w:rsidP="00FE4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rPr>
      </w:pPr>
    </w:p>
    <w:p w:rsidR="0043446C" w:rsidRPr="00FE4B17" w:rsidRDefault="0043446C" w:rsidP="0043446C">
      <w:pPr>
        <w:pStyle w:val="NormalWeb"/>
        <w:spacing w:before="0" w:beforeAutospacing="0" w:after="228" w:afterAutospacing="0"/>
        <w:rPr>
          <w:rStyle w:val="rsccbasicvariablesrscproductacronym"/>
          <w:u w:val="single"/>
        </w:rPr>
      </w:pPr>
      <w:r>
        <w:rPr>
          <w:rStyle w:val="rsccbasicvariablesrscproductacronym"/>
          <w:rFonts w:ascii="Arial" w:hAnsi="Arial" w:cs="Arial"/>
          <w:sz w:val="29"/>
          <w:szCs w:val="29"/>
          <w:u w:val="single"/>
        </w:rPr>
        <w:t>Changing column headers</w:t>
      </w:r>
      <w:r w:rsidRPr="00FE4B17">
        <w:rPr>
          <w:rStyle w:val="rsccbasicvariablesrscproductacronym"/>
          <w:rFonts w:ascii="Arial" w:hAnsi="Arial" w:cs="Arial"/>
          <w:sz w:val="29"/>
          <w:szCs w:val="29"/>
          <w:u w:val="single"/>
        </w:rPr>
        <w:t xml:space="preserve"> </w:t>
      </w:r>
    </w:p>
    <w:p w:rsidR="0043446C" w:rsidRDefault="0043446C" w:rsidP="0043446C">
      <w:pPr>
        <w:pStyle w:val="NormalWeb"/>
        <w:spacing w:before="0" w:beforeAutospacing="0" w:after="0" w:afterAutospacing="0"/>
        <w:rPr>
          <w:rFonts w:ascii="Arial" w:hAnsi="Arial" w:cs="Arial"/>
          <w:color w:val="000000"/>
          <w:sz w:val="29"/>
          <w:szCs w:val="29"/>
        </w:rPr>
      </w:pPr>
      <w:r>
        <w:rPr>
          <w:rFonts w:ascii="Arial" w:hAnsi="Arial" w:cs="Arial"/>
          <w:color w:val="000000"/>
          <w:sz w:val="29"/>
          <w:szCs w:val="29"/>
        </w:rPr>
        <w:t>I</w:t>
      </w:r>
      <w:r>
        <w:rPr>
          <w:rFonts w:ascii="Arial" w:hAnsi="Arial" w:cs="Arial"/>
          <w:color w:val="000000"/>
          <w:sz w:val="29"/>
          <w:szCs w:val="29"/>
        </w:rPr>
        <w:t>f you change a data parameter (column header), also update the relevant name of the parameter wherever else it is used, such as checkpoint or output values, or any </w:t>
      </w:r>
      <w:r>
        <w:rPr>
          <w:rStyle w:val="productnamesalm"/>
          <w:rFonts w:ascii="Arial" w:eastAsiaTheme="majorEastAsia" w:hAnsi="Arial" w:cs="Arial"/>
          <w:color w:val="000000"/>
          <w:sz w:val="29"/>
          <w:szCs w:val="29"/>
        </w:rPr>
        <w:t>ALM</w:t>
      </w:r>
      <w:r>
        <w:rPr>
          <w:rFonts w:ascii="Arial" w:hAnsi="Arial" w:cs="Arial"/>
          <w:color w:val="000000"/>
          <w:sz w:val="29"/>
          <w:szCs w:val="29"/>
        </w:rPr>
        <w:t> parameter mappings.</w:t>
      </w:r>
    </w:p>
    <w:p w:rsidR="0043446C" w:rsidRDefault="0043446C" w:rsidP="0043446C">
      <w:pPr>
        <w:pStyle w:val="NormalWeb"/>
        <w:spacing w:before="0" w:beforeAutospacing="0" w:after="0" w:afterAutospacing="0"/>
        <w:rPr>
          <w:rFonts w:ascii="Arial" w:hAnsi="Arial" w:cs="Arial"/>
          <w:sz w:val="29"/>
          <w:szCs w:val="29"/>
        </w:rPr>
      </w:pPr>
    </w:p>
    <w:p w:rsidR="0043446C" w:rsidRPr="00FE4B17" w:rsidRDefault="0043446C" w:rsidP="0043446C">
      <w:pPr>
        <w:pStyle w:val="NormalWeb"/>
        <w:spacing w:before="0" w:beforeAutospacing="0" w:after="228" w:afterAutospacing="0"/>
        <w:rPr>
          <w:rStyle w:val="rsccbasicvariablesrscproductacronym"/>
          <w:u w:val="single"/>
        </w:rPr>
      </w:pPr>
      <w:r>
        <w:rPr>
          <w:rStyle w:val="rsccbasicvariablesrscproductacronym"/>
          <w:rFonts w:ascii="Arial" w:hAnsi="Arial" w:cs="Arial"/>
          <w:sz w:val="29"/>
          <w:szCs w:val="29"/>
          <w:u w:val="single"/>
        </w:rPr>
        <w:t>Importing Excel files to the Data Pane</w:t>
      </w:r>
      <w:r w:rsidRPr="00FE4B17">
        <w:rPr>
          <w:rStyle w:val="rsccbasicvariablesrscproductacronym"/>
          <w:rFonts w:ascii="Arial" w:hAnsi="Arial" w:cs="Arial"/>
          <w:sz w:val="29"/>
          <w:szCs w:val="29"/>
          <w:u w:val="single"/>
        </w:rPr>
        <w:t xml:space="preserve"> </w:t>
      </w:r>
    </w:p>
    <w:p w:rsidR="0043446C" w:rsidRDefault="0043446C" w:rsidP="0043446C">
      <w:pPr>
        <w:pStyle w:val="NormalWeb"/>
        <w:spacing w:before="0" w:beforeAutospacing="0" w:after="0" w:afterAutospacing="0"/>
        <w:rPr>
          <w:rFonts w:ascii="Arial" w:hAnsi="Arial" w:cs="Arial"/>
          <w:color w:val="000000"/>
          <w:sz w:val="29"/>
          <w:szCs w:val="29"/>
        </w:rPr>
      </w:pPr>
      <w:r>
        <w:rPr>
          <w:rFonts w:ascii="Arial" w:hAnsi="Arial" w:cs="Arial"/>
          <w:color w:val="000000"/>
          <w:sz w:val="29"/>
          <w:szCs w:val="29"/>
        </w:rPr>
        <w:t xml:space="preserve">Same as Data table in QTP, </w:t>
      </w:r>
      <w:r w:rsidRPr="0043446C">
        <w:rPr>
          <w:rFonts w:ascii="Arial" w:hAnsi="Arial" w:cs="Arial"/>
          <w:color w:val="000000"/>
          <w:sz w:val="29"/>
          <w:szCs w:val="29"/>
        </w:rPr>
        <w:t xml:space="preserve">the Data pane has the characteristics of a Microsoft Excel spreadsheet, enabling you to store and use data in its cells </w:t>
      </w:r>
      <w:proofErr w:type="gramStart"/>
      <w:r w:rsidRPr="0043446C">
        <w:rPr>
          <w:rFonts w:ascii="Arial" w:hAnsi="Arial" w:cs="Arial"/>
          <w:color w:val="000000"/>
          <w:sz w:val="29"/>
          <w:szCs w:val="29"/>
        </w:rPr>
        <w:t>and also</w:t>
      </w:r>
      <w:proofErr w:type="gramEnd"/>
      <w:r w:rsidRPr="0043446C">
        <w:rPr>
          <w:rFonts w:ascii="Arial" w:hAnsi="Arial" w:cs="Arial"/>
          <w:color w:val="000000"/>
          <w:sz w:val="29"/>
          <w:szCs w:val="29"/>
        </w:rPr>
        <w:t xml:space="preserve"> perform mathematical formulas within the cells. You can use the GUI testing Data pane, or you can use any Microsoft Excel (.</w:t>
      </w:r>
      <w:proofErr w:type="spellStart"/>
      <w:r w:rsidRPr="0043446C">
        <w:rPr>
          <w:rFonts w:ascii="Arial" w:hAnsi="Arial" w:cs="Arial"/>
          <w:color w:val="000000"/>
          <w:sz w:val="29"/>
          <w:szCs w:val="29"/>
        </w:rPr>
        <w:t>xls</w:t>
      </w:r>
      <w:proofErr w:type="spellEnd"/>
      <w:r w:rsidRPr="0043446C">
        <w:rPr>
          <w:rFonts w:ascii="Arial" w:hAnsi="Arial" w:cs="Arial"/>
          <w:color w:val="000000"/>
          <w:sz w:val="29"/>
          <w:szCs w:val="29"/>
        </w:rPr>
        <w:t>) file.</w:t>
      </w:r>
    </w:p>
    <w:p w:rsidR="0043446C" w:rsidRDefault="0043446C" w:rsidP="0043446C">
      <w:pPr>
        <w:pStyle w:val="NormalWeb"/>
        <w:spacing w:after="0"/>
        <w:rPr>
          <w:rFonts w:ascii="Arial" w:hAnsi="Arial" w:cs="Arial"/>
          <w:color w:val="000000"/>
          <w:sz w:val="29"/>
          <w:szCs w:val="29"/>
        </w:rPr>
      </w:pPr>
      <w:r>
        <w:rPr>
          <w:rFonts w:ascii="Arial" w:hAnsi="Arial" w:cs="Arial"/>
          <w:color w:val="000000"/>
          <w:sz w:val="29"/>
          <w:szCs w:val="29"/>
        </w:rPr>
        <w:t xml:space="preserve">Regarding Microsoft Excel, the </w:t>
      </w:r>
      <w:r w:rsidRPr="0043446C">
        <w:rPr>
          <w:rFonts w:ascii="Arial" w:hAnsi="Arial" w:cs="Arial"/>
          <w:color w:val="000000"/>
          <w:sz w:val="29"/>
          <w:szCs w:val="29"/>
        </w:rPr>
        <w:t xml:space="preserve">Excel files may be incompatible with UFT if they </w:t>
      </w:r>
      <w:proofErr w:type="gramStart"/>
      <w:r w:rsidRPr="0043446C">
        <w:rPr>
          <w:rFonts w:ascii="Arial" w:hAnsi="Arial" w:cs="Arial"/>
          <w:color w:val="000000"/>
          <w:sz w:val="29"/>
          <w:szCs w:val="29"/>
        </w:rPr>
        <w:t>contains</w:t>
      </w:r>
      <w:proofErr w:type="gramEnd"/>
      <w:r w:rsidRPr="0043446C">
        <w:rPr>
          <w:rFonts w:ascii="Arial" w:hAnsi="Arial" w:cs="Arial"/>
          <w:color w:val="000000"/>
          <w:sz w:val="29"/>
          <w:szCs w:val="29"/>
        </w:rPr>
        <w:t xml:space="preserve"> features or functionality unavailable for GUI tests. Special formatting in Excel files are not imported, and data is displayed in the Data pane with fixed values.</w:t>
      </w:r>
    </w:p>
    <w:p w:rsidR="00663A0C" w:rsidRDefault="0043446C" w:rsidP="0043446C">
      <w:pPr>
        <w:pStyle w:val="NormalWeb"/>
        <w:spacing w:after="0"/>
        <w:rPr>
          <w:rFonts w:ascii="Arial" w:hAnsi="Arial" w:cs="Arial"/>
          <w:color w:val="000000"/>
          <w:sz w:val="29"/>
          <w:szCs w:val="29"/>
        </w:rPr>
      </w:pPr>
      <w:r w:rsidRPr="0043446C">
        <w:rPr>
          <w:rFonts w:ascii="Arial" w:hAnsi="Arial" w:cs="Arial"/>
          <w:color w:val="000000"/>
          <w:sz w:val="29"/>
          <w:szCs w:val="29"/>
        </w:rPr>
        <w:t>UFT does not support cross references to other Excel sheets.</w:t>
      </w:r>
      <w:r w:rsidR="00663A0C">
        <w:rPr>
          <w:rFonts w:ascii="Arial" w:hAnsi="Arial" w:cs="Arial"/>
          <w:color w:val="000000"/>
          <w:sz w:val="29"/>
          <w:szCs w:val="29"/>
        </w:rPr>
        <w:t xml:space="preserve"> </w:t>
      </w:r>
    </w:p>
    <w:p w:rsidR="00663A0C" w:rsidRPr="00FE4B17" w:rsidRDefault="00663A0C" w:rsidP="0043446C">
      <w:pPr>
        <w:pStyle w:val="NormalWeb"/>
        <w:spacing w:after="0"/>
        <w:rPr>
          <w:rFonts w:ascii="Arial" w:hAnsi="Arial" w:cs="Arial"/>
          <w:color w:val="000000"/>
          <w:sz w:val="29"/>
          <w:szCs w:val="29"/>
        </w:rPr>
      </w:pPr>
      <w:r w:rsidRPr="00663A0C">
        <w:rPr>
          <w:rFonts w:ascii="Arial" w:hAnsi="Arial" w:cs="Arial"/>
          <w:color w:val="000000"/>
          <w:sz w:val="29"/>
          <w:szCs w:val="29"/>
        </w:rPr>
        <w:t xml:space="preserve">So, importing excel files into </w:t>
      </w:r>
      <w:r>
        <w:rPr>
          <w:rFonts w:ascii="Arial" w:hAnsi="Arial" w:cs="Arial"/>
          <w:color w:val="000000"/>
          <w:sz w:val="29"/>
          <w:szCs w:val="29"/>
        </w:rPr>
        <w:t>Data Pane</w:t>
      </w:r>
      <w:r w:rsidRPr="00663A0C">
        <w:rPr>
          <w:rFonts w:ascii="Arial" w:hAnsi="Arial" w:cs="Arial"/>
          <w:color w:val="000000"/>
          <w:sz w:val="29"/>
          <w:szCs w:val="29"/>
        </w:rPr>
        <w:t xml:space="preserve"> is useful in working</w:t>
      </w:r>
      <w:r>
        <w:rPr>
          <w:rFonts w:ascii="Arial" w:hAnsi="Arial" w:cs="Arial"/>
          <w:color w:val="000000"/>
          <w:sz w:val="29"/>
          <w:szCs w:val="29"/>
        </w:rPr>
        <w:t xml:space="preserve"> </w:t>
      </w:r>
      <w:r w:rsidRPr="00663A0C">
        <w:rPr>
          <w:rFonts w:ascii="Arial" w:hAnsi="Arial" w:cs="Arial"/>
          <w:color w:val="000000"/>
          <w:sz w:val="29"/>
          <w:szCs w:val="29"/>
        </w:rPr>
        <w:t xml:space="preserve">because formatting will be </w:t>
      </w:r>
      <w:r w:rsidRPr="00663A0C">
        <w:rPr>
          <w:rFonts w:ascii="Arial" w:hAnsi="Arial" w:cs="Arial"/>
          <w:color w:val="000000"/>
          <w:sz w:val="29"/>
          <w:szCs w:val="29"/>
        </w:rPr>
        <w:t>imported,</w:t>
      </w:r>
      <w:r w:rsidRPr="00663A0C">
        <w:rPr>
          <w:rFonts w:ascii="Arial" w:hAnsi="Arial" w:cs="Arial"/>
          <w:color w:val="000000"/>
          <w:sz w:val="29"/>
          <w:szCs w:val="29"/>
        </w:rPr>
        <w:t xml:space="preserve"> and data is displayed in the Data pane with values that can be changed.</w:t>
      </w:r>
    </w:p>
    <w:p w:rsidR="0043446C" w:rsidRPr="00FE4B17" w:rsidRDefault="0043446C" w:rsidP="0043446C">
      <w:pPr>
        <w:pStyle w:val="NormalWeb"/>
        <w:spacing w:before="0" w:beforeAutospacing="0" w:after="0" w:afterAutospacing="0"/>
        <w:rPr>
          <w:rFonts w:ascii="Arial" w:hAnsi="Arial" w:cs="Arial"/>
          <w:color w:val="000000"/>
          <w:sz w:val="29"/>
          <w:szCs w:val="29"/>
        </w:rPr>
      </w:pPr>
    </w:p>
    <w:p w:rsidR="00107077" w:rsidRPr="00107077" w:rsidRDefault="00107077" w:rsidP="00107077">
      <w:pPr>
        <w:spacing w:after="0"/>
        <w:rPr>
          <w:sz w:val="24"/>
          <w:szCs w:val="24"/>
        </w:rPr>
      </w:pPr>
    </w:p>
    <w:sectPr w:rsidR="00107077" w:rsidRPr="00107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77"/>
    <w:rsid w:val="000D5256"/>
    <w:rsid w:val="00107077"/>
    <w:rsid w:val="0043446C"/>
    <w:rsid w:val="00663A0C"/>
    <w:rsid w:val="006B0027"/>
    <w:rsid w:val="007F03F7"/>
    <w:rsid w:val="0086249D"/>
    <w:rsid w:val="008D392B"/>
    <w:rsid w:val="009E61A8"/>
    <w:rsid w:val="00A42947"/>
    <w:rsid w:val="00FE4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465D"/>
  <w15:chartTrackingRefBased/>
  <w15:docId w15:val="{A559295A-9872-4C8F-B581-BA21E487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0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077"/>
    <w:rPr>
      <w:rFonts w:asciiTheme="majorHAnsi" w:eastAsiaTheme="majorEastAsia" w:hAnsiTheme="majorHAnsi" w:cstheme="majorBidi"/>
      <w:spacing w:val="-10"/>
      <w:kern w:val="28"/>
      <w:sz w:val="56"/>
      <w:szCs w:val="56"/>
    </w:rPr>
  </w:style>
  <w:style w:type="paragraph" w:styleId="NoSpacing">
    <w:name w:val="No Spacing"/>
    <w:uiPriority w:val="1"/>
    <w:qFormat/>
    <w:rsid w:val="00107077"/>
    <w:pPr>
      <w:spacing w:after="0" w:line="240" w:lineRule="auto"/>
    </w:pPr>
  </w:style>
  <w:style w:type="paragraph" w:customStyle="1" w:styleId="keepwithnext">
    <w:name w:val="keepwithnext"/>
    <w:basedOn w:val="Normal"/>
    <w:rsid w:val="00FE4B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ftgui">
    <w:name w:val="uftgui"/>
    <w:basedOn w:val="DefaultParagraphFont"/>
    <w:rsid w:val="00FE4B17"/>
  </w:style>
  <w:style w:type="character" w:customStyle="1" w:styleId="uftapitesting">
    <w:name w:val="uftapi_testing"/>
    <w:basedOn w:val="DefaultParagraphFont"/>
    <w:rsid w:val="00FE4B17"/>
  </w:style>
  <w:style w:type="paragraph" w:styleId="NormalWeb">
    <w:name w:val="Normal (Web)"/>
    <w:basedOn w:val="Normal"/>
    <w:uiPriority w:val="99"/>
    <w:unhideWhenUsed/>
    <w:rsid w:val="00FE4B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sccbasicvariablesrscproductacronym">
    <w:name w:val="_rscc_basic_variables_rsc_product_acronym"/>
    <w:basedOn w:val="DefaultParagraphFont"/>
    <w:rsid w:val="00FE4B17"/>
  </w:style>
  <w:style w:type="paragraph" w:styleId="HTMLPreformatted">
    <w:name w:val="HTML Preformatted"/>
    <w:basedOn w:val="Normal"/>
    <w:link w:val="HTMLPreformattedChar"/>
    <w:uiPriority w:val="99"/>
    <w:semiHidden/>
    <w:unhideWhenUsed/>
    <w:rsid w:val="00FE4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B17"/>
    <w:rPr>
      <w:rFonts w:ascii="Courier New" w:eastAsia="Times New Roman" w:hAnsi="Courier New" w:cs="Courier New"/>
      <w:sz w:val="20"/>
      <w:szCs w:val="20"/>
    </w:rPr>
  </w:style>
  <w:style w:type="character" w:customStyle="1" w:styleId="path">
    <w:name w:val="path"/>
    <w:basedOn w:val="DefaultParagraphFont"/>
    <w:rsid w:val="00FE4B17"/>
  </w:style>
  <w:style w:type="character" w:customStyle="1" w:styleId="productnamesalm">
    <w:name w:val="productnamesalm"/>
    <w:basedOn w:val="DefaultParagraphFont"/>
    <w:rsid w:val="0043446C"/>
  </w:style>
  <w:style w:type="character" w:customStyle="1" w:styleId="productnamesbpt">
    <w:name w:val="productnamesbpt"/>
    <w:basedOn w:val="DefaultParagraphFont"/>
    <w:rsid w:val="00663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68652">
      <w:bodyDiv w:val="1"/>
      <w:marLeft w:val="0"/>
      <w:marRight w:val="0"/>
      <w:marTop w:val="0"/>
      <w:marBottom w:val="0"/>
      <w:divBdr>
        <w:top w:val="none" w:sz="0" w:space="0" w:color="auto"/>
        <w:left w:val="none" w:sz="0" w:space="0" w:color="auto"/>
        <w:bottom w:val="none" w:sz="0" w:space="0" w:color="auto"/>
        <w:right w:val="none" w:sz="0" w:space="0" w:color="auto"/>
      </w:divBdr>
    </w:div>
    <w:div w:id="409273648">
      <w:bodyDiv w:val="1"/>
      <w:marLeft w:val="0"/>
      <w:marRight w:val="0"/>
      <w:marTop w:val="0"/>
      <w:marBottom w:val="0"/>
      <w:divBdr>
        <w:top w:val="none" w:sz="0" w:space="0" w:color="auto"/>
        <w:left w:val="none" w:sz="0" w:space="0" w:color="auto"/>
        <w:bottom w:val="none" w:sz="0" w:space="0" w:color="auto"/>
        <w:right w:val="none" w:sz="0" w:space="0" w:color="auto"/>
      </w:divBdr>
    </w:div>
    <w:div w:id="444348541">
      <w:bodyDiv w:val="1"/>
      <w:marLeft w:val="0"/>
      <w:marRight w:val="0"/>
      <w:marTop w:val="0"/>
      <w:marBottom w:val="0"/>
      <w:divBdr>
        <w:top w:val="none" w:sz="0" w:space="0" w:color="auto"/>
        <w:left w:val="none" w:sz="0" w:space="0" w:color="auto"/>
        <w:bottom w:val="none" w:sz="0" w:space="0" w:color="auto"/>
        <w:right w:val="none" w:sz="0" w:space="0" w:color="auto"/>
      </w:divBdr>
    </w:div>
    <w:div w:id="791049490">
      <w:bodyDiv w:val="1"/>
      <w:marLeft w:val="0"/>
      <w:marRight w:val="0"/>
      <w:marTop w:val="0"/>
      <w:marBottom w:val="0"/>
      <w:divBdr>
        <w:top w:val="none" w:sz="0" w:space="0" w:color="auto"/>
        <w:left w:val="none" w:sz="0" w:space="0" w:color="auto"/>
        <w:bottom w:val="none" w:sz="0" w:space="0" w:color="auto"/>
        <w:right w:val="none" w:sz="0" w:space="0" w:color="auto"/>
      </w:divBdr>
    </w:div>
    <w:div w:id="1312752285">
      <w:bodyDiv w:val="1"/>
      <w:marLeft w:val="0"/>
      <w:marRight w:val="0"/>
      <w:marTop w:val="0"/>
      <w:marBottom w:val="0"/>
      <w:divBdr>
        <w:top w:val="none" w:sz="0" w:space="0" w:color="auto"/>
        <w:left w:val="none" w:sz="0" w:space="0" w:color="auto"/>
        <w:bottom w:val="none" w:sz="0" w:space="0" w:color="auto"/>
        <w:right w:val="none" w:sz="0" w:space="0" w:color="auto"/>
      </w:divBdr>
    </w:div>
    <w:div w:id="1431075182">
      <w:bodyDiv w:val="1"/>
      <w:marLeft w:val="0"/>
      <w:marRight w:val="0"/>
      <w:marTop w:val="0"/>
      <w:marBottom w:val="0"/>
      <w:divBdr>
        <w:top w:val="none" w:sz="0" w:space="0" w:color="auto"/>
        <w:left w:val="none" w:sz="0" w:space="0" w:color="auto"/>
        <w:bottom w:val="none" w:sz="0" w:space="0" w:color="auto"/>
        <w:right w:val="none" w:sz="0" w:space="0" w:color="auto"/>
      </w:divBdr>
    </w:div>
    <w:div w:id="1480612537">
      <w:bodyDiv w:val="1"/>
      <w:marLeft w:val="0"/>
      <w:marRight w:val="0"/>
      <w:marTop w:val="0"/>
      <w:marBottom w:val="0"/>
      <w:divBdr>
        <w:top w:val="none" w:sz="0" w:space="0" w:color="auto"/>
        <w:left w:val="none" w:sz="0" w:space="0" w:color="auto"/>
        <w:bottom w:val="none" w:sz="0" w:space="0" w:color="auto"/>
        <w:right w:val="none" w:sz="0" w:space="0" w:color="auto"/>
      </w:divBdr>
    </w:div>
    <w:div w:id="1623851697">
      <w:bodyDiv w:val="1"/>
      <w:marLeft w:val="0"/>
      <w:marRight w:val="0"/>
      <w:marTop w:val="0"/>
      <w:marBottom w:val="0"/>
      <w:divBdr>
        <w:top w:val="none" w:sz="0" w:space="0" w:color="auto"/>
        <w:left w:val="none" w:sz="0" w:space="0" w:color="auto"/>
        <w:bottom w:val="none" w:sz="0" w:space="0" w:color="auto"/>
        <w:right w:val="none" w:sz="0" w:space="0" w:color="auto"/>
      </w:divBdr>
    </w:div>
    <w:div w:id="1631549433">
      <w:bodyDiv w:val="1"/>
      <w:marLeft w:val="0"/>
      <w:marRight w:val="0"/>
      <w:marTop w:val="0"/>
      <w:marBottom w:val="0"/>
      <w:divBdr>
        <w:top w:val="none" w:sz="0" w:space="0" w:color="auto"/>
        <w:left w:val="none" w:sz="0" w:space="0" w:color="auto"/>
        <w:bottom w:val="none" w:sz="0" w:space="0" w:color="auto"/>
        <w:right w:val="none" w:sz="0" w:space="0" w:color="auto"/>
      </w:divBdr>
    </w:div>
    <w:div w:id="1700862251">
      <w:bodyDiv w:val="1"/>
      <w:marLeft w:val="0"/>
      <w:marRight w:val="0"/>
      <w:marTop w:val="0"/>
      <w:marBottom w:val="0"/>
      <w:divBdr>
        <w:top w:val="none" w:sz="0" w:space="0" w:color="auto"/>
        <w:left w:val="none" w:sz="0" w:space="0" w:color="auto"/>
        <w:bottom w:val="none" w:sz="0" w:space="0" w:color="auto"/>
        <w:right w:val="none" w:sz="0" w:space="0" w:color="auto"/>
      </w:divBdr>
    </w:div>
    <w:div w:id="1748765010">
      <w:bodyDiv w:val="1"/>
      <w:marLeft w:val="0"/>
      <w:marRight w:val="0"/>
      <w:marTop w:val="0"/>
      <w:marBottom w:val="0"/>
      <w:divBdr>
        <w:top w:val="none" w:sz="0" w:space="0" w:color="auto"/>
        <w:left w:val="none" w:sz="0" w:space="0" w:color="auto"/>
        <w:bottom w:val="none" w:sz="0" w:space="0" w:color="auto"/>
        <w:right w:val="none" w:sz="0" w:space="0" w:color="auto"/>
      </w:divBdr>
    </w:div>
    <w:div w:id="1840924109">
      <w:bodyDiv w:val="1"/>
      <w:marLeft w:val="0"/>
      <w:marRight w:val="0"/>
      <w:marTop w:val="0"/>
      <w:marBottom w:val="0"/>
      <w:divBdr>
        <w:top w:val="none" w:sz="0" w:space="0" w:color="auto"/>
        <w:left w:val="none" w:sz="0" w:space="0" w:color="auto"/>
        <w:bottom w:val="none" w:sz="0" w:space="0" w:color="auto"/>
        <w:right w:val="none" w:sz="0" w:space="0" w:color="auto"/>
      </w:divBdr>
    </w:div>
    <w:div w:id="1868638035">
      <w:bodyDiv w:val="1"/>
      <w:marLeft w:val="0"/>
      <w:marRight w:val="0"/>
      <w:marTop w:val="0"/>
      <w:marBottom w:val="0"/>
      <w:divBdr>
        <w:top w:val="none" w:sz="0" w:space="0" w:color="auto"/>
        <w:left w:val="none" w:sz="0" w:space="0" w:color="auto"/>
        <w:bottom w:val="none" w:sz="0" w:space="0" w:color="auto"/>
        <w:right w:val="none" w:sz="0" w:space="0" w:color="auto"/>
      </w:divBdr>
    </w:div>
    <w:div w:id="1927618188">
      <w:bodyDiv w:val="1"/>
      <w:marLeft w:val="0"/>
      <w:marRight w:val="0"/>
      <w:marTop w:val="0"/>
      <w:marBottom w:val="0"/>
      <w:divBdr>
        <w:top w:val="none" w:sz="0" w:space="0" w:color="auto"/>
        <w:left w:val="none" w:sz="0" w:space="0" w:color="auto"/>
        <w:bottom w:val="none" w:sz="0" w:space="0" w:color="auto"/>
        <w:right w:val="none" w:sz="0" w:space="0" w:color="auto"/>
      </w:divBdr>
    </w:div>
    <w:div w:id="1992103331">
      <w:bodyDiv w:val="1"/>
      <w:marLeft w:val="0"/>
      <w:marRight w:val="0"/>
      <w:marTop w:val="0"/>
      <w:marBottom w:val="0"/>
      <w:divBdr>
        <w:top w:val="none" w:sz="0" w:space="0" w:color="auto"/>
        <w:left w:val="none" w:sz="0" w:space="0" w:color="auto"/>
        <w:bottom w:val="none" w:sz="0" w:space="0" w:color="auto"/>
        <w:right w:val="none" w:sz="0" w:space="0" w:color="auto"/>
      </w:divBdr>
    </w:div>
    <w:div w:id="2046170534">
      <w:bodyDiv w:val="1"/>
      <w:marLeft w:val="0"/>
      <w:marRight w:val="0"/>
      <w:marTop w:val="0"/>
      <w:marBottom w:val="0"/>
      <w:divBdr>
        <w:top w:val="none" w:sz="0" w:space="0" w:color="auto"/>
        <w:left w:val="none" w:sz="0" w:space="0" w:color="auto"/>
        <w:bottom w:val="none" w:sz="0" w:space="0" w:color="auto"/>
        <w:right w:val="none" w:sz="0" w:space="0" w:color="auto"/>
      </w:divBdr>
    </w:div>
    <w:div w:id="2060204972">
      <w:bodyDiv w:val="1"/>
      <w:marLeft w:val="0"/>
      <w:marRight w:val="0"/>
      <w:marTop w:val="0"/>
      <w:marBottom w:val="0"/>
      <w:divBdr>
        <w:top w:val="none" w:sz="0" w:space="0" w:color="auto"/>
        <w:left w:val="none" w:sz="0" w:space="0" w:color="auto"/>
        <w:bottom w:val="none" w:sz="0" w:space="0" w:color="auto"/>
        <w:right w:val="none" w:sz="0" w:space="0" w:color="auto"/>
      </w:divBdr>
    </w:div>
    <w:div w:id="210976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CRETU Razvan</dc:creator>
  <cp:keywords/>
  <dc:description/>
  <cp:lastModifiedBy>CRETU Razvan</cp:lastModifiedBy>
  <cp:revision>2</cp:revision>
  <dcterms:created xsi:type="dcterms:W3CDTF">2019-02-05T16:01:00Z</dcterms:created>
  <dcterms:modified xsi:type="dcterms:W3CDTF">2019-02-05T16:01:00Z</dcterms:modified>
</cp:coreProperties>
</file>