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919F" w14:textId="77777777" w:rsidR="00787D71" w:rsidRDefault="00787D71"/>
    <w:p w14:paraId="02AD252C" w14:textId="4777BE68" w:rsidR="00C46D18" w:rsidRDefault="00C46D18">
      <w:pPr>
        <w:rPr>
          <w:b/>
          <w:bCs/>
          <w:sz w:val="64"/>
          <w:szCs w:val="6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4"/>
        <w:gridCol w:w="1787"/>
        <w:gridCol w:w="6293"/>
      </w:tblGrid>
      <w:tr w:rsidR="00CD0564" w:rsidRPr="00ED2860" w14:paraId="19ED0F74" w14:textId="77777777" w:rsidTr="00354FBE">
        <w:tc>
          <w:tcPr>
            <w:tcW w:w="421" w:type="dxa"/>
            <w:shd w:val="clear" w:color="auto" w:fill="F7CAAC" w:themeFill="accent2" w:themeFillTint="66"/>
          </w:tcPr>
          <w:p w14:paraId="711E826D" w14:textId="77777777" w:rsidR="00CD0564" w:rsidRPr="00ED2860" w:rsidRDefault="00CD0564" w:rsidP="00354F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3A7E8E9A" w14:textId="77777777" w:rsidR="00CD0564" w:rsidRPr="00ED2860" w:rsidRDefault="00CD0564" w:rsidP="00354F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b/>
                <w:sz w:val="24"/>
                <w:szCs w:val="24"/>
              </w:rPr>
              <w:t>Student Number</w:t>
            </w:r>
          </w:p>
        </w:tc>
        <w:tc>
          <w:tcPr>
            <w:tcW w:w="6753" w:type="dxa"/>
            <w:shd w:val="clear" w:color="auto" w:fill="F7CAAC" w:themeFill="accent2" w:themeFillTint="66"/>
          </w:tcPr>
          <w:p w14:paraId="24317F4A" w14:textId="77777777" w:rsidR="00CD0564" w:rsidRPr="00ED2860" w:rsidRDefault="00CD0564" w:rsidP="00354F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CD0564" w:rsidRPr="00ED2860" w14:paraId="5FA0E3C6" w14:textId="77777777" w:rsidTr="00354FBE">
        <w:trPr>
          <w:trHeight w:val="113"/>
        </w:trPr>
        <w:tc>
          <w:tcPr>
            <w:tcW w:w="421" w:type="dxa"/>
          </w:tcPr>
          <w:p w14:paraId="36769940" w14:textId="77777777" w:rsidR="00CD0564" w:rsidRPr="00ED2860" w:rsidRDefault="00CD0564" w:rsidP="0035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EE20A5B" w14:textId="77777777" w:rsidR="00CD0564" w:rsidRPr="00ED2860" w:rsidRDefault="00CD0564" w:rsidP="0035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50034501</w:t>
            </w:r>
          </w:p>
        </w:tc>
        <w:tc>
          <w:tcPr>
            <w:tcW w:w="6753" w:type="dxa"/>
          </w:tcPr>
          <w:p w14:paraId="40B44AA8" w14:textId="77777777" w:rsidR="00CD0564" w:rsidRPr="00ED2860" w:rsidRDefault="00CD0564" w:rsidP="0035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Aureliano</w:t>
            </w:r>
            <w:proofErr w:type="spellEnd"/>
            <w:r w:rsidRPr="00ED2860">
              <w:rPr>
                <w:rFonts w:ascii="Times New Roman" w:hAnsi="Times New Roman" w:cs="Times New Roman"/>
                <w:sz w:val="24"/>
                <w:szCs w:val="24"/>
              </w:rPr>
              <w:t xml:space="preserve"> João</w:t>
            </w:r>
          </w:p>
        </w:tc>
      </w:tr>
      <w:tr w:rsidR="00CD0564" w:rsidRPr="00ED2860" w14:paraId="210AF0AB" w14:textId="77777777" w:rsidTr="00354FBE">
        <w:trPr>
          <w:trHeight w:val="113"/>
        </w:trPr>
        <w:tc>
          <w:tcPr>
            <w:tcW w:w="421" w:type="dxa"/>
          </w:tcPr>
          <w:p w14:paraId="3A4F0D7A" w14:textId="77777777" w:rsidR="00CD0564" w:rsidRPr="00ED2860" w:rsidRDefault="00CD0564" w:rsidP="0035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5C4E667" w14:textId="77777777" w:rsidR="00CD0564" w:rsidRPr="00ED2860" w:rsidRDefault="00CD0564" w:rsidP="0035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hAnsi="Times New Roman" w:cs="Times New Roman"/>
                <w:sz w:val="24"/>
                <w:szCs w:val="24"/>
              </w:rPr>
              <w:t>50037188</w:t>
            </w:r>
          </w:p>
        </w:tc>
        <w:tc>
          <w:tcPr>
            <w:tcW w:w="6753" w:type="dxa"/>
          </w:tcPr>
          <w:p w14:paraId="6DC7B22A" w14:textId="77777777" w:rsidR="00CD0564" w:rsidRPr="00ED2860" w:rsidRDefault="00CD0564" w:rsidP="00354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860">
              <w:rPr>
                <w:rFonts w:ascii="Times New Roman" w:eastAsia="Arial" w:hAnsi="Times New Roman" w:cs="Times New Roman"/>
                <w:sz w:val="24"/>
                <w:szCs w:val="24"/>
              </w:rPr>
              <w:t>Duarte Cunha</w:t>
            </w:r>
          </w:p>
        </w:tc>
      </w:tr>
    </w:tbl>
    <w:p w14:paraId="57D0892E" w14:textId="77777777" w:rsidR="00C46D18" w:rsidRDefault="00C46D18"/>
    <w:p w14:paraId="41919C24" w14:textId="77777777" w:rsidR="00CD3FE5" w:rsidRDefault="00CD3FE5" w:rsidP="00CD3FE5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RESEARCH</w:t>
      </w:r>
    </w:p>
    <w:p w14:paraId="020FD480" w14:textId="77777777" w:rsidR="00787D71" w:rsidRDefault="00787D71"/>
    <w:p w14:paraId="70AC42AC" w14:textId="5EB8158F" w:rsidR="00492F1D" w:rsidRDefault="00B35911" w:rsidP="00CD3FE5">
      <w:pPr>
        <w:pStyle w:val="Ttulo2"/>
      </w:pPr>
      <w:r>
        <w:t>Brainstorming</w:t>
      </w:r>
    </w:p>
    <w:p w14:paraId="572002B6" w14:textId="0214F250" w:rsidR="00A1643C" w:rsidRDefault="00A1643C" w:rsidP="00A1643C"/>
    <w:p w14:paraId="434CFDB5" w14:textId="77777777" w:rsidR="00A1643C" w:rsidRPr="00A1643C" w:rsidRDefault="00A1643C" w:rsidP="00A1643C">
      <w:pPr>
        <w:rPr>
          <w:rFonts w:ascii="Times New Roman" w:hAnsi="Times New Roman" w:cs="Times New Roman"/>
          <w:sz w:val="24"/>
          <w:szCs w:val="24"/>
        </w:rPr>
      </w:pPr>
      <w:r w:rsidRPr="00A1643C">
        <w:rPr>
          <w:rFonts w:ascii="Times New Roman" w:hAnsi="Times New Roman" w:cs="Times New Roman"/>
          <w:sz w:val="24"/>
          <w:szCs w:val="24"/>
        </w:rPr>
        <w:t xml:space="preserve">Começamos sempre com uma ideia de aplicação e-commerce, pois com a evolução da pandemia as pessoas começaram a optar cada vez mais pela tecnologia, e pensamos que isso será algo que se vai manter daqui em diante, verificamos que existia algo em falta na parte da hotelaria como a organização de venda de pesca, tendo bastante conhecimento nessa área percebi que a essa aplicação era uma mais valia, e criava uma interface entre os vendedores de peixe e os compradores, a aplicação iria apresentar todos os vendedores que criassem o seu perfil na aplicação e dentro de cada vendedor estaria o produto do mesmo, isto iria criar maior conexão entre o vendedor e comprador, mas depois ao comunicar com vários donos dos restaurantes percebi que o mais importante era a qualidade do peixe, e a compra de peixe é sempre efetuada a vendedores de confiança, logo se o comprador estiver a comprar o peixe as cegas, poderia comprometer a qualidade do produto. De seguida começamos a ler mais sobre o assunto de pandemia, ou seja o que poderíamos fazer para melhorar de uma certa forma a vida das pessoas, e deparamo-nos com vários cientistas, políticos e ambientalistas que o segredo se encontra na agricultura, pois a mesma não para. Depois pensamos na inovação, algo que não existe que iria revolucionar a maneira como os agricultores trabalham, algo benéfico em todos os aspetos e deparámo-nos com a ideia de vender produtos e serviços, pois maior parte das pessoas ou não tem o curso de manuseamento de produtos agrícolas, ou não tem tempo para o fazer, ou as pessoas estão debilitadas para o trabalho agrícola, apos conversas e pesquisas com agricultores percebemos que existem muitos fora do país e outros que não conseguiriam fertilizar ou desinfestar os terrenos, o que nos deu um feedback positivo, sendo os pioneiros de uma aplicação deste ramo. </w:t>
      </w:r>
    </w:p>
    <w:p w14:paraId="78A093A4" w14:textId="77777777" w:rsidR="00A1643C" w:rsidRPr="00A1643C" w:rsidRDefault="00A1643C" w:rsidP="00A1643C"/>
    <w:p w14:paraId="2CD2A4FE" w14:textId="77777777" w:rsidR="00CD3FE5" w:rsidRPr="00CD3FE5" w:rsidRDefault="00CD3FE5" w:rsidP="00CD3FE5"/>
    <w:p w14:paraId="7D5955D2" w14:textId="3651CBB5" w:rsidR="00B35911" w:rsidRDefault="00B35911" w:rsidP="00435A3F">
      <w:pPr>
        <w:pStyle w:val="Ttulo2"/>
      </w:pPr>
      <w:r>
        <w:lastRenderedPageBreak/>
        <w:t xml:space="preserve">Research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</w:p>
    <w:p w14:paraId="7B00C255" w14:textId="672C2DB7" w:rsidR="00CC2712" w:rsidRDefault="00CC2712" w:rsidP="00CC2712"/>
    <w:p w14:paraId="29396925" w14:textId="7E90AD9A" w:rsidR="0076240E" w:rsidRPr="00947F52" w:rsidRDefault="004207DA" w:rsidP="005A4335">
      <w:pPr>
        <w:spacing w:after="0" w:line="240" w:lineRule="auto"/>
        <w:rPr>
          <w:rFonts w:ascii="Times New Roman" w:eastAsia="Arial" w:hAnsi="Times New Roman" w:cs="Times New Roman"/>
          <w:i/>
          <w:iCs/>
          <w:sz w:val="24"/>
          <w:szCs w:val="24"/>
        </w:rPr>
      </w:pPr>
      <w:r w:rsidRPr="00947F52">
        <w:rPr>
          <w:rFonts w:ascii="Times New Roman" w:hAnsi="Times New Roman" w:cs="Times New Roman"/>
          <w:sz w:val="24"/>
          <w:szCs w:val="24"/>
        </w:rPr>
        <w:t>Depois de tantas pesquisas</w:t>
      </w:r>
      <w:r w:rsidR="00F4158D" w:rsidRPr="00947F52">
        <w:rPr>
          <w:rFonts w:ascii="Times New Roman" w:hAnsi="Times New Roman" w:cs="Times New Roman"/>
          <w:sz w:val="24"/>
          <w:szCs w:val="24"/>
        </w:rPr>
        <w:t>, encontre</w:t>
      </w:r>
      <w:r w:rsidR="00601DD1" w:rsidRPr="00947F52">
        <w:rPr>
          <w:rFonts w:ascii="Times New Roman" w:hAnsi="Times New Roman" w:cs="Times New Roman"/>
          <w:sz w:val="24"/>
          <w:szCs w:val="24"/>
        </w:rPr>
        <w:t xml:space="preserve">mos umas </w:t>
      </w:r>
      <w:r w:rsidR="008F5DC0" w:rsidRPr="00947F52">
        <w:rPr>
          <w:rFonts w:ascii="Times New Roman" w:hAnsi="Times New Roman" w:cs="Times New Roman"/>
          <w:sz w:val="24"/>
          <w:szCs w:val="24"/>
        </w:rPr>
        <w:t>notícias</w:t>
      </w:r>
      <w:r w:rsidR="00601DD1" w:rsidRPr="00947F52">
        <w:rPr>
          <w:rFonts w:ascii="Times New Roman" w:hAnsi="Times New Roman" w:cs="Times New Roman"/>
          <w:sz w:val="24"/>
          <w:szCs w:val="24"/>
        </w:rPr>
        <w:t xml:space="preserve"> que</w:t>
      </w:r>
      <w:r w:rsidR="008F5DC0" w:rsidRPr="00947F52">
        <w:rPr>
          <w:rFonts w:ascii="Times New Roman" w:hAnsi="Times New Roman" w:cs="Times New Roman"/>
          <w:sz w:val="24"/>
          <w:szCs w:val="24"/>
        </w:rPr>
        <w:t xml:space="preserve"> </w:t>
      </w:r>
      <w:r w:rsidR="00031734" w:rsidRPr="00947F52">
        <w:rPr>
          <w:rFonts w:ascii="Times New Roman" w:hAnsi="Times New Roman" w:cs="Times New Roman"/>
          <w:sz w:val="24"/>
          <w:szCs w:val="24"/>
        </w:rPr>
        <w:t>nos motivou</w:t>
      </w:r>
      <w:r w:rsidR="00601DD1" w:rsidRPr="00947F52">
        <w:rPr>
          <w:rFonts w:ascii="Times New Roman" w:hAnsi="Times New Roman" w:cs="Times New Roman"/>
          <w:sz w:val="24"/>
          <w:szCs w:val="24"/>
        </w:rPr>
        <w:t xml:space="preserve"> muito na realização deste projeto. </w:t>
      </w:r>
      <w:r w:rsidR="00021C8F" w:rsidRPr="00947F52">
        <w:rPr>
          <w:rFonts w:ascii="Times New Roman" w:hAnsi="Times New Roman" w:cs="Times New Roman"/>
          <w:sz w:val="24"/>
          <w:szCs w:val="24"/>
        </w:rPr>
        <w:t xml:space="preserve">As palavras não vieram de uma qualquer pessoa, </w:t>
      </w:r>
      <w:r w:rsidR="00031734" w:rsidRPr="00947F52">
        <w:rPr>
          <w:rFonts w:ascii="Times New Roman" w:hAnsi="Times New Roman" w:cs="Times New Roman"/>
          <w:sz w:val="24"/>
          <w:szCs w:val="24"/>
        </w:rPr>
        <w:t>são palavras de uma figura credível</w:t>
      </w:r>
      <w:r w:rsidR="00D82899" w:rsidRPr="00947F52">
        <w:rPr>
          <w:rFonts w:ascii="Times New Roman" w:hAnsi="Times New Roman" w:cs="Times New Roman"/>
          <w:sz w:val="24"/>
          <w:szCs w:val="24"/>
        </w:rPr>
        <w:t xml:space="preserve">, Eduardo Oliveira e Sousa, </w:t>
      </w:r>
      <w:r w:rsidR="00060FFC" w:rsidRPr="00947F52">
        <w:rPr>
          <w:rFonts w:ascii="Times New Roman" w:hAnsi="Times New Roman" w:cs="Times New Roman"/>
          <w:sz w:val="24"/>
          <w:szCs w:val="24"/>
        </w:rPr>
        <w:t>Presidente da Direção da Confederação dos Agricultor de Portugal (CAP)</w:t>
      </w:r>
      <w:r w:rsidR="00C61EB8" w:rsidRPr="00947F52">
        <w:rPr>
          <w:rFonts w:ascii="Times New Roman" w:hAnsi="Times New Roman" w:cs="Times New Roman"/>
          <w:sz w:val="24"/>
          <w:szCs w:val="24"/>
        </w:rPr>
        <w:t>.</w:t>
      </w:r>
      <w:r w:rsidR="002D4EC1" w:rsidRPr="00947F52">
        <w:rPr>
          <w:rFonts w:ascii="Times New Roman" w:hAnsi="Times New Roman" w:cs="Times New Roman"/>
          <w:sz w:val="24"/>
          <w:szCs w:val="24"/>
        </w:rPr>
        <w:t xml:space="preserve"> </w:t>
      </w:r>
      <w:r w:rsidR="00442615" w:rsidRPr="00947F52">
        <w:rPr>
          <w:rFonts w:ascii="Times New Roman" w:hAnsi="Times New Roman" w:cs="Times New Roman"/>
          <w:sz w:val="24"/>
          <w:szCs w:val="24"/>
        </w:rPr>
        <w:t>“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Muitas são as empresas que vão fechar portas temporariamente.</w:t>
      </w:r>
      <w:r w:rsidR="002D4EC1" w:rsidRPr="00947F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Muitos são os postos de trabalho que vão ser </w:t>
      </w:r>
      <w:r w:rsidR="00D624DB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substituídos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por teletrabalho, as reuniões feitas por Skype e outros mecanismos tecnológicos […], mas a agricultura não”. As terras “terão de continuar a ser trabalhadas, as máquinas atestadas e reparadas, as culturas adubadas, tratadas e colhidas, os animais diariamente acompanhados </w:t>
      </w:r>
      <w:r w:rsidR="002D4EC1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“e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os transportes de bens de produção terão </w:t>
      </w:r>
      <w:proofErr w:type="gramStart"/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que</w:t>
      </w:r>
      <w:proofErr w:type="gramEnd"/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chegar ao seu destino, porém, </w:t>
      </w:r>
      <w:r w:rsidR="00D624DB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ressalvou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="002D4EC1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que “trabalho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no campo” não significa estar longe ou </w:t>
      </w:r>
      <w:r w:rsidR="00D624DB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imune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ao novo </w:t>
      </w:r>
      <w:r w:rsidR="00D624DB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coronavírus</w:t>
      </w:r>
      <w:r w:rsidR="0076240E" w:rsidRPr="00947F52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  <w:r w:rsidR="00680D3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[1]</w:t>
      </w:r>
    </w:p>
    <w:p w14:paraId="390EC39F" w14:textId="14191C39" w:rsidR="00442615" w:rsidRPr="00947F52" w:rsidRDefault="00874BEF" w:rsidP="005A43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7F52">
        <w:rPr>
          <w:rFonts w:ascii="Times New Roman" w:eastAsia="Arial" w:hAnsi="Times New Roman" w:cs="Times New Roman"/>
          <w:sz w:val="24"/>
          <w:szCs w:val="24"/>
        </w:rPr>
        <w:t xml:space="preserve">Um outro motivo é </w:t>
      </w:r>
      <w:r w:rsidR="003F2107" w:rsidRPr="00947F52">
        <w:rPr>
          <w:rFonts w:ascii="Times New Roman" w:eastAsia="Arial" w:hAnsi="Times New Roman" w:cs="Times New Roman"/>
          <w:sz w:val="24"/>
          <w:szCs w:val="24"/>
        </w:rPr>
        <w:t>crescimento de comércio online em Portugal</w:t>
      </w:r>
      <w:r w:rsidR="00903419" w:rsidRPr="00947F52">
        <w:rPr>
          <w:rFonts w:ascii="Times New Roman" w:eastAsia="Arial" w:hAnsi="Times New Roman" w:cs="Times New Roman"/>
          <w:sz w:val="24"/>
          <w:szCs w:val="24"/>
        </w:rPr>
        <w:t xml:space="preserve">, 44,8% um </w:t>
      </w:r>
      <w:r w:rsidR="00F472D8" w:rsidRPr="00947F52">
        <w:rPr>
          <w:rFonts w:ascii="Times New Roman" w:eastAsia="Arial" w:hAnsi="Times New Roman" w:cs="Times New Roman"/>
          <w:sz w:val="24"/>
          <w:szCs w:val="24"/>
        </w:rPr>
        <w:t>número</w:t>
      </w:r>
      <w:r w:rsidR="00903419" w:rsidRPr="00947F52">
        <w:rPr>
          <w:rFonts w:ascii="Times New Roman" w:eastAsia="Arial" w:hAnsi="Times New Roman" w:cs="Times New Roman"/>
          <w:sz w:val="24"/>
          <w:szCs w:val="24"/>
        </w:rPr>
        <w:t xml:space="preserve"> que esta abaixo do que é espera na Un</w:t>
      </w:r>
      <w:r w:rsidR="00325066" w:rsidRPr="00947F52">
        <w:rPr>
          <w:rFonts w:ascii="Times New Roman" w:eastAsia="Arial" w:hAnsi="Times New Roman" w:cs="Times New Roman"/>
          <w:sz w:val="24"/>
          <w:szCs w:val="24"/>
        </w:rPr>
        <w:t xml:space="preserve">ião </w:t>
      </w:r>
      <w:r w:rsidR="00947F52" w:rsidRPr="00947F52">
        <w:rPr>
          <w:rFonts w:ascii="Times New Roman" w:eastAsia="Arial" w:hAnsi="Times New Roman" w:cs="Times New Roman"/>
          <w:sz w:val="24"/>
          <w:szCs w:val="24"/>
        </w:rPr>
        <w:t>Europeia</w:t>
      </w:r>
      <w:r w:rsidR="00643DBA">
        <w:rPr>
          <w:rFonts w:ascii="Times New Roman" w:eastAsia="Arial" w:hAnsi="Times New Roman" w:cs="Times New Roman"/>
          <w:sz w:val="24"/>
          <w:szCs w:val="24"/>
        </w:rPr>
        <w:t>, 7</w:t>
      </w:r>
      <w:r w:rsidR="00BD6653">
        <w:rPr>
          <w:rFonts w:ascii="Times New Roman" w:eastAsia="Arial" w:hAnsi="Times New Roman" w:cs="Times New Roman"/>
          <w:sz w:val="24"/>
          <w:szCs w:val="24"/>
        </w:rPr>
        <w:t>2%</w:t>
      </w:r>
      <w:r w:rsidR="00947F52" w:rsidRPr="00947F52">
        <w:rPr>
          <w:rFonts w:ascii="Times New Roman" w:eastAsia="Arial" w:hAnsi="Times New Roman" w:cs="Times New Roman"/>
          <w:sz w:val="24"/>
          <w:szCs w:val="24"/>
        </w:rPr>
        <w:t xml:space="preserve"> [2]</w:t>
      </w:r>
      <w:r w:rsidR="00325066" w:rsidRPr="00947F52">
        <w:rPr>
          <w:rFonts w:ascii="Times New Roman" w:eastAsia="Arial" w:hAnsi="Times New Roman" w:cs="Times New Roman"/>
          <w:sz w:val="24"/>
          <w:szCs w:val="24"/>
        </w:rPr>
        <w:t>.</w:t>
      </w:r>
      <w:r w:rsidR="000A4D9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65A15">
        <w:rPr>
          <w:rFonts w:ascii="Times New Roman" w:eastAsia="Arial" w:hAnsi="Times New Roman" w:cs="Times New Roman"/>
          <w:sz w:val="24"/>
          <w:szCs w:val="24"/>
        </w:rPr>
        <w:t>Isso será uma vantage</w:t>
      </w:r>
      <w:r w:rsidR="00BD6653">
        <w:rPr>
          <w:rFonts w:ascii="Times New Roman" w:eastAsia="Arial" w:hAnsi="Times New Roman" w:cs="Times New Roman"/>
          <w:sz w:val="24"/>
          <w:szCs w:val="24"/>
        </w:rPr>
        <w:t>m</w:t>
      </w:r>
      <w:r w:rsidR="00165A15">
        <w:rPr>
          <w:rFonts w:ascii="Times New Roman" w:eastAsia="Arial" w:hAnsi="Times New Roman" w:cs="Times New Roman"/>
          <w:sz w:val="24"/>
          <w:szCs w:val="24"/>
        </w:rPr>
        <w:t xml:space="preserve"> para projeto a realizar </w:t>
      </w:r>
      <w:r w:rsidR="001B7339">
        <w:rPr>
          <w:rFonts w:ascii="Times New Roman" w:eastAsia="Arial" w:hAnsi="Times New Roman" w:cs="Times New Roman"/>
          <w:sz w:val="24"/>
          <w:szCs w:val="24"/>
        </w:rPr>
        <w:t xml:space="preserve">por estar inserido numa área que já esta num nível </w:t>
      </w:r>
      <w:r w:rsidR="00393866">
        <w:rPr>
          <w:rFonts w:ascii="Times New Roman" w:eastAsia="Arial" w:hAnsi="Times New Roman" w:cs="Times New Roman"/>
          <w:sz w:val="24"/>
          <w:szCs w:val="24"/>
        </w:rPr>
        <w:t xml:space="preserve">de aderência </w:t>
      </w:r>
      <w:r w:rsidR="00BD6653">
        <w:rPr>
          <w:rFonts w:ascii="Times New Roman" w:eastAsia="Arial" w:hAnsi="Times New Roman" w:cs="Times New Roman"/>
          <w:sz w:val="24"/>
          <w:szCs w:val="24"/>
        </w:rPr>
        <w:t xml:space="preserve">quase </w:t>
      </w:r>
      <w:r w:rsidR="00393866">
        <w:rPr>
          <w:rFonts w:ascii="Times New Roman" w:eastAsia="Arial" w:hAnsi="Times New Roman" w:cs="Times New Roman"/>
          <w:sz w:val="24"/>
          <w:szCs w:val="24"/>
        </w:rPr>
        <w:t xml:space="preserve">médio. </w:t>
      </w:r>
    </w:p>
    <w:p w14:paraId="03177A7A" w14:textId="0DEC4E6C" w:rsidR="005A4335" w:rsidRDefault="005A4335" w:rsidP="00435A3F"/>
    <w:p w14:paraId="3D8941B4" w14:textId="3C28DC91" w:rsidR="00EE77C2" w:rsidRDefault="00EE77C2" w:rsidP="00EE77C2">
      <w:pPr>
        <w:pStyle w:val="Ttulo2"/>
      </w:pPr>
      <w:proofErr w:type="spellStart"/>
      <w:r w:rsidRPr="00EE77C2">
        <w:t>Competitive</w:t>
      </w:r>
      <w:proofErr w:type="spellEnd"/>
      <w:r w:rsidR="00814ED7">
        <w:t xml:space="preserve"> </w:t>
      </w:r>
      <w:proofErr w:type="spellStart"/>
      <w:r w:rsidRPr="00EE77C2">
        <w:t>Analysis</w:t>
      </w:r>
      <w:proofErr w:type="spellEnd"/>
    </w:p>
    <w:p w14:paraId="441C7D16" w14:textId="77777777" w:rsidR="00842A4D" w:rsidRDefault="00842A4D" w:rsidP="00814ED7">
      <w:pPr>
        <w:rPr>
          <w:rFonts w:ascii="Times New Roman" w:hAnsi="Times New Roman" w:cs="Times New Roman"/>
          <w:sz w:val="24"/>
          <w:szCs w:val="24"/>
        </w:rPr>
      </w:pPr>
    </w:p>
    <w:p w14:paraId="5BFFB881" w14:textId="77777777" w:rsidR="001D1F03" w:rsidRDefault="00C7429D" w:rsidP="00814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ADP é uma empresa que </w:t>
      </w:r>
      <w:r w:rsidR="00E075A9">
        <w:rPr>
          <w:rFonts w:ascii="Times New Roman" w:hAnsi="Times New Roman" w:cs="Times New Roman"/>
          <w:sz w:val="24"/>
          <w:szCs w:val="24"/>
        </w:rPr>
        <w:t xml:space="preserve">oferece informações </w:t>
      </w:r>
      <w:r w:rsidR="001D1F03">
        <w:rPr>
          <w:rFonts w:ascii="Times New Roman" w:hAnsi="Times New Roman" w:cs="Times New Roman"/>
          <w:sz w:val="24"/>
          <w:szCs w:val="24"/>
        </w:rPr>
        <w:t>aos agricultores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A29">
        <w:rPr>
          <w:rFonts w:ascii="Times New Roman" w:hAnsi="Times New Roman" w:cs="Times New Roman"/>
          <w:sz w:val="24"/>
          <w:szCs w:val="24"/>
        </w:rPr>
        <w:t>adubos</w:t>
      </w:r>
      <w:r w:rsidR="00B93076">
        <w:rPr>
          <w:rFonts w:ascii="Times New Roman" w:hAnsi="Times New Roman" w:cs="Times New Roman"/>
          <w:sz w:val="24"/>
          <w:szCs w:val="24"/>
        </w:rPr>
        <w:t xml:space="preserve">, presta serviços </w:t>
      </w:r>
      <w:r w:rsidR="003900C3">
        <w:rPr>
          <w:rFonts w:ascii="Times New Roman" w:hAnsi="Times New Roman" w:cs="Times New Roman"/>
          <w:sz w:val="24"/>
          <w:szCs w:val="24"/>
        </w:rPr>
        <w:t xml:space="preserve">e </w:t>
      </w:r>
      <w:r w:rsidR="001D1F03">
        <w:rPr>
          <w:rFonts w:ascii="Times New Roman" w:hAnsi="Times New Roman" w:cs="Times New Roman"/>
          <w:sz w:val="24"/>
          <w:szCs w:val="24"/>
        </w:rPr>
        <w:t xml:space="preserve">formações </w:t>
      </w:r>
      <w:r w:rsidR="00CB0741">
        <w:rPr>
          <w:rFonts w:ascii="Times New Roman" w:hAnsi="Times New Roman" w:cs="Times New Roman"/>
          <w:sz w:val="24"/>
          <w:szCs w:val="24"/>
        </w:rPr>
        <w:t>[3]</w:t>
      </w:r>
      <w:r w:rsidR="003900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B2DD2" w14:textId="658DFC33" w:rsidR="00297B0A" w:rsidRDefault="001D1F03" w:rsidP="00814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Nós em relação a eles, </w:t>
      </w:r>
      <w:r w:rsidR="000E16A8">
        <w:rPr>
          <w:rFonts w:ascii="Times New Roman" w:hAnsi="Times New Roman" w:cs="Times New Roman"/>
          <w:sz w:val="24"/>
          <w:szCs w:val="24"/>
        </w:rPr>
        <w:t xml:space="preserve">fazemos vendas de produtos online, oferecemos </w:t>
      </w:r>
      <w:r w:rsidR="00210F0E">
        <w:rPr>
          <w:rFonts w:ascii="Times New Roman" w:hAnsi="Times New Roman" w:cs="Times New Roman"/>
          <w:sz w:val="24"/>
          <w:szCs w:val="24"/>
        </w:rPr>
        <w:t xml:space="preserve">serviços para </w:t>
      </w:r>
      <w:r w:rsidR="00E378E9">
        <w:rPr>
          <w:rFonts w:ascii="Times New Roman" w:hAnsi="Times New Roman" w:cs="Times New Roman"/>
          <w:sz w:val="24"/>
          <w:szCs w:val="24"/>
        </w:rPr>
        <w:t xml:space="preserve">as pessoas </w:t>
      </w:r>
      <w:r w:rsidR="00E93AF2">
        <w:rPr>
          <w:rFonts w:ascii="Times New Roman" w:hAnsi="Times New Roman" w:cs="Times New Roman"/>
          <w:sz w:val="24"/>
          <w:szCs w:val="24"/>
        </w:rPr>
        <w:t>registadas que</w:t>
      </w:r>
      <w:r w:rsidR="00930833">
        <w:rPr>
          <w:rFonts w:ascii="Times New Roman" w:hAnsi="Times New Roman" w:cs="Times New Roman"/>
          <w:sz w:val="24"/>
          <w:szCs w:val="24"/>
        </w:rPr>
        <w:t xml:space="preserve"> </w:t>
      </w:r>
      <w:r w:rsidR="00210F0E">
        <w:rPr>
          <w:rFonts w:ascii="Times New Roman" w:hAnsi="Times New Roman" w:cs="Times New Roman"/>
          <w:sz w:val="24"/>
          <w:szCs w:val="24"/>
        </w:rPr>
        <w:t>necessita</w:t>
      </w:r>
      <w:r w:rsidR="00930833">
        <w:rPr>
          <w:rFonts w:ascii="Times New Roman" w:hAnsi="Times New Roman" w:cs="Times New Roman"/>
          <w:sz w:val="24"/>
          <w:szCs w:val="24"/>
        </w:rPr>
        <w:t>r</w:t>
      </w:r>
      <w:r w:rsidR="00210F0E">
        <w:rPr>
          <w:rFonts w:ascii="Times New Roman" w:hAnsi="Times New Roman" w:cs="Times New Roman"/>
          <w:sz w:val="24"/>
          <w:szCs w:val="24"/>
        </w:rPr>
        <w:t xml:space="preserve"> de serviço </w:t>
      </w:r>
      <w:r w:rsidR="003A05E4">
        <w:rPr>
          <w:rFonts w:ascii="Times New Roman" w:hAnsi="Times New Roman" w:cs="Times New Roman"/>
          <w:sz w:val="24"/>
          <w:szCs w:val="24"/>
        </w:rPr>
        <w:t xml:space="preserve">de desinfeção de COVID-19 nos estabelecimentos dentro do alcance </w:t>
      </w:r>
      <w:r w:rsidR="00D56043">
        <w:rPr>
          <w:rFonts w:ascii="Times New Roman" w:hAnsi="Times New Roman" w:cs="Times New Roman"/>
          <w:sz w:val="24"/>
          <w:szCs w:val="24"/>
        </w:rPr>
        <w:t xml:space="preserve">da nossa empresa e </w:t>
      </w:r>
      <w:r w:rsidR="003A0DE2">
        <w:rPr>
          <w:rFonts w:ascii="Times New Roman" w:hAnsi="Times New Roman" w:cs="Times New Roman"/>
          <w:sz w:val="24"/>
          <w:szCs w:val="24"/>
        </w:rPr>
        <w:t xml:space="preserve">as pessoas </w:t>
      </w:r>
      <w:r w:rsidR="00D56043">
        <w:rPr>
          <w:rFonts w:ascii="Times New Roman" w:hAnsi="Times New Roman" w:cs="Times New Roman"/>
          <w:sz w:val="24"/>
          <w:szCs w:val="24"/>
        </w:rPr>
        <w:t>que precisa</w:t>
      </w:r>
      <w:r w:rsidR="00414D5E">
        <w:rPr>
          <w:rFonts w:ascii="Times New Roman" w:hAnsi="Times New Roman" w:cs="Times New Roman"/>
          <w:sz w:val="24"/>
          <w:szCs w:val="24"/>
        </w:rPr>
        <w:t xml:space="preserve"> de serviços de fertilização ou desinfestação </w:t>
      </w:r>
      <w:r w:rsidR="007A01B2">
        <w:rPr>
          <w:rFonts w:ascii="Times New Roman" w:hAnsi="Times New Roman" w:cs="Times New Roman"/>
          <w:sz w:val="24"/>
          <w:szCs w:val="24"/>
        </w:rPr>
        <w:t>num terreno</w:t>
      </w:r>
      <w:r w:rsidR="00E93AF2">
        <w:rPr>
          <w:rFonts w:ascii="Times New Roman" w:hAnsi="Times New Roman" w:cs="Times New Roman"/>
          <w:sz w:val="24"/>
          <w:szCs w:val="24"/>
        </w:rPr>
        <w:t xml:space="preserve">. Deslocamos ao </w:t>
      </w:r>
      <w:r w:rsidR="003E2B78">
        <w:rPr>
          <w:rFonts w:ascii="Times New Roman" w:hAnsi="Times New Roman" w:cs="Times New Roman"/>
          <w:sz w:val="24"/>
          <w:szCs w:val="24"/>
        </w:rPr>
        <w:t>local para fazer serviços</w:t>
      </w:r>
      <w:r w:rsidR="008A52F7">
        <w:rPr>
          <w:rFonts w:ascii="Times New Roman" w:hAnsi="Times New Roman" w:cs="Times New Roman"/>
          <w:sz w:val="24"/>
          <w:szCs w:val="24"/>
        </w:rPr>
        <w:t>, fazemos entregados dos produtos comprados em parceria com os CTT.</w:t>
      </w:r>
    </w:p>
    <w:p w14:paraId="131129F4" w14:textId="77777777" w:rsidR="005311FC" w:rsidRDefault="005311FC" w:rsidP="00814ED7">
      <w:pPr>
        <w:rPr>
          <w:rFonts w:ascii="Times New Roman" w:hAnsi="Times New Roman" w:cs="Times New Roman"/>
          <w:sz w:val="24"/>
          <w:szCs w:val="24"/>
        </w:rPr>
      </w:pPr>
    </w:p>
    <w:p w14:paraId="146A2520" w14:textId="24DDF19D" w:rsidR="00B35911" w:rsidRDefault="00B10D24" w:rsidP="00435A3F">
      <w:pPr>
        <w:pStyle w:val="Ttulo2"/>
      </w:pPr>
      <w:proofErr w:type="spellStart"/>
      <w:r>
        <w:t>Audience</w:t>
      </w:r>
      <w:proofErr w:type="spellEnd"/>
      <w:r>
        <w:t>/ Target</w:t>
      </w:r>
    </w:p>
    <w:p w14:paraId="75F3BA12" w14:textId="77777777" w:rsidR="00DC1286" w:rsidRDefault="00DC1286" w:rsidP="00435A3F">
      <w:pPr>
        <w:pStyle w:val="Ttulo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06D4C8E" w14:textId="77777777" w:rsidR="00DC1286" w:rsidRDefault="00DC1286" w:rsidP="00435A3F">
      <w:pPr>
        <w:pStyle w:val="Ttulo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C1286">
        <w:rPr>
          <w:rFonts w:ascii="Times New Roman" w:eastAsiaTheme="minorHAnsi" w:hAnsi="Times New Roman" w:cs="Times New Roman"/>
          <w:color w:val="auto"/>
          <w:sz w:val="24"/>
          <w:szCs w:val="24"/>
        </w:rPr>
        <w:t>Os nossos público alvo são o cliente que necessita de produtos ou serviços para fertilizar ou fazer desinfestação dos seus terrenos, o cliente-comprador que através de um registo com o curso válido vai fazer serviços em áreas fora do nosso alcance, o cliente que necessita de serviços de desinfeção de COVID-19 nos seus estabelecimentos dentro do alcance da nossa empresa e o cliente que precisa de serviços de fertilização ou desinfestação nos seus terrenos através do menu comunidade com os clientes-trabalhadores.</w:t>
      </w:r>
    </w:p>
    <w:p w14:paraId="272F9867" w14:textId="0132E09A" w:rsidR="00DC1286" w:rsidRDefault="00DC1286" w:rsidP="00435A3F">
      <w:pPr>
        <w:pStyle w:val="Ttulo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17DF1DFC" w14:textId="6639838A" w:rsidR="005311FC" w:rsidRDefault="005311FC" w:rsidP="005311FC"/>
    <w:p w14:paraId="47782ACF" w14:textId="77777777" w:rsidR="005311FC" w:rsidRPr="005311FC" w:rsidRDefault="005311FC" w:rsidP="005311FC"/>
    <w:p w14:paraId="7C881849" w14:textId="05D4CEF5" w:rsidR="00FB3AAA" w:rsidRDefault="00FB3AAA" w:rsidP="00FB3AAA">
      <w:pPr>
        <w:pStyle w:val="Ttulo2"/>
      </w:pPr>
      <w:proofErr w:type="spellStart"/>
      <w:r>
        <w:lastRenderedPageBreak/>
        <w:t>Proto-personas</w:t>
      </w:r>
      <w:proofErr w:type="spellEnd"/>
    </w:p>
    <w:p w14:paraId="50144B32" w14:textId="35958DDD" w:rsidR="00FB3AAA" w:rsidRDefault="00FB3AAA" w:rsidP="00FB3AAA"/>
    <w:p w14:paraId="79F462FF" w14:textId="77777777" w:rsidR="00FB3AAA" w:rsidRPr="00FB3AAA" w:rsidRDefault="00FB3AAA" w:rsidP="00FB3AAA">
      <w:pPr>
        <w:rPr>
          <w:rFonts w:ascii="Times New Roman" w:hAnsi="Times New Roman" w:cs="Times New Roman"/>
          <w:sz w:val="24"/>
          <w:szCs w:val="24"/>
        </w:rPr>
      </w:pPr>
      <w:r w:rsidRPr="00FB3AAA">
        <w:rPr>
          <w:rFonts w:ascii="Times New Roman" w:hAnsi="Times New Roman" w:cs="Times New Roman"/>
          <w:sz w:val="24"/>
          <w:szCs w:val="24"/>
        </w:rPr>
        <w:t xml:space="preserve">Os nossos público alvo são o cliente que necessita de produtos ou serviços para fertilizar ou fazer desinfestação dos seus terrenos, o cliente-comprador que através de um registo com o curso válido vai fazer serviços em áreas fora do nosso alcance, o cliente que necessita de serviços de desinfeção de COVID-19 nos seus estabelecimentos dentro do alcance da nossa empresa e o cliente que precisa de serviços de fertilização ou desinfestação nos seus terrenos através do menu comunidade com os clientes-trabalhadores. </w:t>
      </w:r>
    </w:p>
    <w:p w14:paraId="2F86BDE2" w14:textId="77777777" w:rsidR="00FB3AAA" w:rsidRPr="00FB3AAA" w:rsidRDefault="00FB3AAA" w:rsidP="00FB3AAA">
      <w:pPr>
        <w:rPr>
          <w:rFonts w:ascii="Times New Roman" w:hAnsi="Times New Roman" w:cs="Times New Roman"/>
          <w:sz w:val="24"/>
          <w:szCs w:val="24"/>
        </w:rPr>
      </w:pPr>
      <w:r w:rsidRPr="00FB3AAA">
        <w:rPr>
          <w:rFonts w:ascii="Times New Roman" w:hAnsi="Times New Roman" w:cs="Times New Roman"/>
          <w:sz w:val="24"/>
          <w:szCs w:val="24"/>
        </w:rPr>
        <w:t>Basicamente, temos o António de 45 anos, que tem um terreno com uma área de 45 metros quadrados com plantações de batatas, mas o António não tem o curso de utilização de produtos agrícolas, como o curso é caro, e o António precisa de alguém, urgentemente, que lhe faça a desinfestação porque existem batatas podres com bichos no interior,  só precisa de entrar no site , na aba dos serviços, clicar na espécie que tem problemas(batatas) e o António escolhe os produtos, dentro dos produtos pretendidos para as batatas, depois é feito o orçamento, se o António aceitar, marcamos o horário e estamos lá para o ajudar.</w:t>
      </w:r>
    </w:p>
    <w:p w14:paraId="5F2F5AA5" w14:textId="77777777" w:rsidR="00FB3AAA" w:rsidRPr="00FB3AAA" w:rsidRDefault="00FB3AAA" w:rsidP="00FB3AAA">
      <w:pPr>
        <w:rPr>
          <w:rFonts w:ascii="Times New Roman" w:hAnsi="Times New Roman" w:cs="Times New Roman"/>
          <w:sz w:val="24"/>
          <w:szCs w:val="24"/>
        </w:rPr>
      </w:pPr>
      <w:r w:rsidRPr="00FB3AAA">
        <w:rPr>
          <w:rFonts w:ascii="Times New Roman" w:hAnsi="Times New Roman" w:cs="Times New Roman"/>
          <w:sz w:val="24"/>
          <w:szCs w:val="24"/>
        </w:rPr>
        <w:t>Mas também temos a Joana, que é uma senhora de 33 anos que está neste momento em desemprego, mas ela tem o curso de produtos agrícolas e pretende fazer algo com ele, logo só precisa de se registar na comunidade da aplicação e ser aceite pelos gerentes da mesma, a partir desse momento já pode voltar ao trabalho para alguém que necessite.</w:t>
      </w:r>
    </w:p>
    <w:p w14:paraId="36B55A16" w14:textId="77777777" w:rsidR="00FB3AAA" w:rsidRPr="00FB3AAA" w:rsidRDefault="00FB3AAA" w:rsidP="00FB3AAA">
      <w:pPr>
        <w:rPr>
          <w:rFonts w:ascii="Times New Roman" w:hAnsi="Times New Roman" w:cs="Times New Roman"/>
          <w:sz w:val="24"/>
          <w:szCs w:val="24"/>
        </w:rPr>
      </w:pPr>
      <w:r w:rsidRPr="00FB3AAA">
        <w:rPr>
          <w:rFonts w:ascii="Times New Roman" w:hAnsi="Times New Roman" w:cs="Times New Roman"/>
          <w:sz w:val="24"/>
          <w:szCs w:val="24"/>
        </w:rPr>
        <w:t>Existe o André um senhor de 48 anos, mas com o pandemia viu maior parte das lojas que vendem produtos agrícolas fecharem, mas mesmo assim o André tem um pouco receio de sair a rua, pois mora com a sua Avó de 78 anos(pessoa de risco), logo o André como tem curso de manuseamento em produtos agrícolas, pode efetuar compras dos produtos que queria na nossa aplicação.</w:t>
      </w:r>
    </w:p>
    <w:p w14:paraId="664DD847" w14:textId="77777777" w:rsidR="00FB3AAA" w:rsidRPr="00FB3AAA" w:rsidRDefault="00FB3AAA" w:rsidP="00FB3AAA">
      <w:pPr>
        <w:rPr>
          <w:rFonts w:ascii="Times New Roman" w:hAnsi="Times New Roman" w:cs="Times New Roman"/>
          <w:sz w:val="24"/>
          <w:szCs w:val="24"/>
        </w:rPr>
      </w:pPr>
      <w:r w:rsidRPr="00FB3AAA">
        <w:rPr>
          <w:rFonts w:ascii="Times New Roman" w:hAnsi="Times New Roman" w:cs="Times New Roman"/>
          <w:sz w:val="24"/>
          <w:szCs w:val="24"/>
        </w:rPr>
        <w:t>A Josefa uma senhora de 76 anos que se encontra neste momento em França e necessita urgentemente de ajuda, pois as suas plantações estão a ser atacadas por insetos e ao mesmo tempo as plantações precisam de ser fertilizadas, e como está fora da nossa zona de alcance a senhora Josefa pode entrar na comunidade da aplicação, efetuar a pesquisa das suas plantações e de seguida vão aparecer os clientes-trabalhadores registados no site aptos para as necessidades da senhora.</w:t>
      </w:r>
    </w:p>
    <w:p w14:paraId="457022D0" w14:textId="1483235A" w:rsidR="00FB3AAA" w:rsidRDefault="00FB3AAA" w:rsidP="00FB3AAA"/>
    <w:p w14:paraId="05EFDF88" w14:textId="5E5F21D9" w:rsidR="005311FC" w:rsidRDefault="005311FC" w:rsidP="00FB3AAA"/>
    <w:p w14:paraId="02A25994" w14:textId="29532AC7" w:rsidR="005311FC" w:rsidRDefault="005311FC" w:rsidP="00FB3AAA"/>
    <w:p w14:paraId="769CEDFB" w14:textId="7D62B748" w:rsidR="005311FC" w:rsidRDefault="005311FC" w:rsidP="00FB3AAA"/>
    <w:p w14:paraId="4F1E4429" w14:textId="5729AE3D" w:rsidR="005311FC" w:rsidRDefault="005311FC" w:rsidP="00FB3AAA"/>
    <w:p w14:paraId="750E2FBA" w14:textId="77777777" w:rsidR="005311FC" w:rsidRPr="00FB3AAA" w:rsidRDefault="005311FC" w:rsidP="00FB3AAA"/>
    <w:p w14:paraId="4814EB36" w14:textId="5C1EDDCB" w:rsidR="00B10D24" w:rsidRPr="003E49CD" w:rsidRDefault="00B10D24" w:rsidP="00435A3F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spellStart"/>
      <w:r w:rsidRPr="003E49CD">
        <w:rPr>
          <w:rFonts w:ascii="Times New Roman" w:hAnsi="Times New Roman" w:cs="Times New Roman"/>
          <w:sz w:val="24"/>
          <w:szCs w:val="24"/>
        </w:rPr>
        <w:lastRenderedPageBreak/>
        <w:t>Main</w:t>
      </w:r>
      <w:proofErr w:type="spellEnd"/>
      <w:r w:rsidRPr="003E4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9CD">
        <w:rPr>
          <w:rFonts w:ascii="Times New Roman" w:hAnsi="Times New Roman" w:cs="Times New Roman"/>
          <w:sz w:val="24"/>
          <w:szCs w:val="24"/>
        </w:rPr>
        <w:t>Tasks</w:t>
      </w:r>
      <w:proofErr w:type="spellEnd"/>
    </w:p>
    <w:p w14:paraId="53100804" w14:textId="7BC41648" w:rsidR="00947F52" w:rsidRPr="003E49CD" w:rsidRDefault="00947F52" w:rsidP="00947F52">
      <w:pPr>
        <w:rPr>
          <w:rFonts w:ascii="Times New Roman" w:hAnsi="Times New Roman" w:cs="Times New Roman"/>
          <w:sz w:val="24"/>
          <w:szCs w:val="24"/>
        </w:rPr>
      </w:pPr>
    </w:p>
    <w:p w14:paraId="54C070D2" w14:textId="77777777" w:rsidR="000F7C76" w:rsidRPr="000F7C76" w:rsidRDefault="000F7C76" w:rsidP="000F7C76">
      <w:pPr>
        <w:spacing w:after="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F7C76">
        <w:rPr>
          <w:rFonts w:ascii="Times New Roman" w:eastAsia="Arial" w:hAnsi="Times New Roman" w:cs="Times New Roman"/>
          <w:sz w:val="24"/>
          <w:szCs w:val="24"/>
        </w:rPr>
        <w:t>Pretende-se desenvolver uma aplicação web que permita agricultor comprar produtos agrícolas de desinfeção, adquirir serviços de desinfestação, permite a um cliente-trabalhador(com curso em manuseamento de produtos agrícolas) se registar na comunidade para trabalhos onde a empresa não consegue chegar ( Alcance com raio de 100km), como o registo e procura de clientes-trabalhadores por parte de clientes que também não se encontrem no alcance da empresa, para a obtenção de trabalhos. Pretendemos, também colocar a desinfeção de Empresas devido ao COVID-19, pois a evolução da pandemia tem vindo a acontecer, e esses serviços têm sido bastante procurados.</w:t>
      </w:r>
    </w:p>
    <w:p w14:paraId="74B33098" w14:textId="195C3480" w:rsidR="00947F52" w:rsidRDefault="00947F52" w:rsidP="00947F52"/>
    <w:p w14:paraId="0156E0F4" w14:textId="10883215" w:rsidR="00947F52" w:rsidRDefault="00947F52" w:rsidP="003E49CD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8D6EB4">
        <w:rPr>
          <w:rFonts w:ascii="Times New Roman" w:hAnsi="Times New Roman" w:cs="Times New Roman"/>
          <w:sz w:val="24"/>
          <w:szCs w:val="24"/>
        </w:rPr>
        <w:t>Referencia:</w:t>
      </w:r>
    </w:p>
    <w:p w14:paraId="53F60354" w14:textId="77777777" w:rsidR="008D6EB4" w:rsidRPr="008D6EB4" w:rsidRDefault="008D6EB4" w:rsidP="008D6EB4"/>
    <w:p w14:paraId="05805ACC" w14:textId="77777777" w:rsidR="00F472D8" w:rsidRPr="008D6EB4" w:rsidRDefault="002E3AEB" w:rsidP="00947F52">
      <w:pPr>
        <w:pStyle w:val="Els-body-text"/>
        <w:numPr>
          <w:ilvl w:val="0"/>
          <w:numId w:val="1"/>
        </w:numPr>
        <w:spacing w:line="240" w:lineRule="auto"/>
        <w:ind w:left="357" w:hanging="357"/>
        <w:rPr>
          <w:rStyle w:val="Hiperligao"/>
          <w:noProof/>
          <w:color w:val="auto"/>
          <w:sz w:val="24"/>
          <w:szCs w:val="24"/>
          <w:u w:val="none"/>
          <w:lang w:val="pt-PT"/>
        </w:rPr>
      </w:pPr>
      <w:r w:rsidRPr="008D6EB4">
        <w:rPr>
          <w:sz w:val="24"/>
          <w:szCs w:val="24"/>
        </w:rPr>
        <w:t xml:space="preserve"> </w:t>
      </w:r>
      <w:hyperlink r:id="rId8" w:history="1">
        <w:r w:rsidRPr="008D6EB4">
          <w:rPr>
            <w:rStyle w:val="Hiperligao"/>
            <w:noProof/>
            <w:sz w:val="24"/>
            <w:szCs w:val="24"/>
            <w:lang w:val="pt-PT"/>
          </w:rPr>
          <w:t>https://www.saudemais.tv/noticia/5686-covid-19-agricultura-nao-pode-parar-mas-sao-necessarios-cuidados-acrescidos-cap</w:t>
        </w:r>
      </w:hyperlink>
    </w:p>
    <w:p w14:paraId="57FF1D38" w14:textId="0A40E0C4" w:rsidR="00947F52" w:rsidRPr="008D6EB4" w:rsidRDefault="00947F52" w:rsidP="00947F52">
      <w:pPr>
        <w:pStyle w:val="Els-body-text"/>
        <w:numPr>
          <w:ilvl w:val="0"/>
          <w:numId w:val="1"/>
        </w:numPr>
        <w:spacing w:line="240" w:lineRule="auto"/>
        <w:ind w:left="357" w:hanging="357"/>
        <w:rPr>
          <w:noProof/>
          <w:sz w:val="24"/>
          <w:szCs w:val="24"/>
          <w:lang w:val="pt-PT"/>
        </w:rPr>
      </w:pPr>
      <w:r w:rsidRPr="008D6EB4">
        <w:rPr>
          <w:sz w:val="24"/>
          <w:szCs w:val="24"/>
        </w:rPr>
        <w:t xml:space="preserve"> </w:t>
      </w:r>
      <w:hyperlink r:id="rId9" w:history="1">
        <w:r w:rsidR="00CB0741" w:rsidRPr="008D6EB4">
          <w:rPr>
            <w:rStyle w:val="Hiperligao"/>
            <w:sz w:val="24"/>
            <w:szCs w:val="24"/>
          </w:rPr>
          <w:t>https://digitalks.pt/artigos/a-evolucao-do-e-commerce-em-portugal/</w:t>
        </w:r>
      </w:hyperlink>
    </w:p>
    <w:p w14:paraId="05B726F1" w14:textId="13F1FEDE" w:rsidR="00CB0741" w:rsidRPr="008D6EB4" w:rsidRDefault="00BC2386" w:rsidP="00947F52">
      <w:pPr>
        <w:pStyle w:val="Els-body-text"/>
        <w:numPr>
          <w:ilvl w:val="0"/>
          <w:numId w:val="1"/>
        </w:numPr>
        <w:spacing w:line="240" w:lineRule="auto"/>
        <w:ind w:left="357" w:hanging="357"/>
        <w:rPr>
          <w:noProof/>
          <w:sz w:val="24"/>
          <w:szCs w:val="24"/>
          <w:lang w:val="pt-PT"/>
        </w:rPr>
      </w:pPr>
      <w:hyperlink r:id="rId10" w:history="1">
        <w:r w:rsidR="008D6EB4" w:rsidRPr="008D6EB4">
          <w:rPr>
            <w:rStyle w:val="Hiperligao"/>
            <w:noProof/>
            <w:sz w:val="24"/>
            <w:szCs w:val="24"/>
            <w:lang w:val="pt-PT"/>
          </w:rPr>
          <w:t>https://www.adp-fertilizantes.pt/</w:t>
        </w:r>
      </w:hyperlink>
    </w:p>
    <w:p w14:paraId="14C8FC67" w14:textId="77777777" w:rsidR="008D6EB4" w:rsidRPr="00F472D8" w:rsidRDefault="008D6EB4" w:rsidP="008D6EB4">
      <w:pPr>
        <w:pStyle w:val="Els-body-text"/>
        <w:spacing w:line="240" w:lineRule="auto"/>
        <w:ind w:left="357" w:firstLine="0"/>
        <w:rPr>
          <w:rFonts w:asciiTheme="minorHAnsi" w:hAnsiTheme="minorHAnsi" w:cstheme="minorHAnsi"/>
          <w:noProof/>
          <w:lang w:val="pt-PT"/>
        </w:rPr>
      </w:pPr>
    </w:p>
    <w:sectPr w:rsidR="008D6EB4" w:rsidRPr="00F472D8" w:rsidSect="006B09A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500A4" w14:textId="77777777" w:rsidR="00BC2386" w:rsidRDefault="00BC2386" w:rsidP="000D11D4">
      <w:pPr>
        <w:spacing w:after="0" w:line="240" w:lineRule="auto"/>
      </w:pPr>
      <w:r>
        <w:separator/>
      </w:r>
    </w:p>
  </w:endnote>
  <w:endnote w:type="continuationSeparator" w:id="0">
    <w:p w14:paraId="3ED3C124" w14:textId="77777777" w:rsidR="00BC2386" w:rsidRDefault="00BC2386" w:rsidP="000D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1FD2" w14:textId="77777777" w:rsidR="00BC2386" w:rsidRDefault="00BC2386" w:rsidP="000D11D4">
      <w:pPr>
        <w:spacing w:after="0" w:line="240" w:lineRule="auto"/>
      </w:pPr>
      <w:r>
        <w:separator/>
      </w:r>
    </w:p>
  </w:footnote>
  <w:footnote w:type="continuationSeparator" w:id="0">
    <w:p w14:paraId="233A811D" w14:textId="77777777" w:rsidR="00BC2386" w:rsidRDefault="00BC2386" w:rsidP="000D1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70254" w14:textId="6088300F" w:rsidR="000D11D4" w:rsidRDefault="000D11D4" w:rsidP="00787D71">
    <w:pPr>
      <w:pStyle w:val="Cabealho"/>
    </w:pPr>
    <w:r>
      <w:rPr>
        <w:noProof/>
      </w:rPr>
      <w:drawing>
        <wp:inline distT="0" distB="0" distL="0" distR="0" wp14:anchorId="3D486C30" wp14:editId="4FF7DB0A">
          <wp:extent cx="1148216" cy="5810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4817" cy="58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7D71">
      <w:rPr>
        <w:b/>
        <w:bCs/>
        <w:sz w:val="64"/>
        <w:szCs w:val="64"/>
      </w:rPr>
      <w:t xml:space="preserve">        1</w:t>
    </w:r>
    <w:proofErr w:type="gramStart"/>
    <w:r w:rsidR="00787D71">
      <w:rPr>
        <w:b/>
        <w:bCs/>
        <w:sz w:val="42"/>
        <w:szCs w:val="42"/>
      </w:rPr>
      <w:t xml:space="preserve">st  </w:t>
    </w:r>
    <w:r w:rsidR="00787D71">
      <w:rPr>
        <w:b/>
        <w:bCs/>
        <w:sz w:val="64"/>
        <w:szCs w:val="64"/>
      </w:rPr>
      <w:t>STAGE</w:t>
    </w:r>
    <w:proofErr w:type="gramEnd"/>
  </w:p>
  <w:p w14:paraId="3874A392" w14:textId="77777777" w:rsidR="000D11D4" w:rsidRDefault="000D11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6293A"/>
    <w:multiLevelType w:val="hybridMultilevel"/>
    <w:tmpl w:val="B1940EA4"/>
    <w:lvl w:ilvl="0" w:tplc="1BA87A1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1D"/>
    <w:rsid w:val="00021C8F"/>
    <w:rsid w:val="00031734"/>
    <w:rsid w:val="00035631"/>
    <w:rsid w:val="00060FFC"/>
    <w:rsid w:val="000A4D97"/>
    <w:rsid w:val="000B69FC"/>
    <w:rsid w:val="000D11D4"/>
    <w:rsid w:val="000D2FA5"/>
    <w:rsid w:val="000E16A8"/>
    <w:rsid w:val="000E6B1B"/>
    <w:rsid w:val="000F7C76"/>
    <w:rsid w:val="00125A6B"/>
    <w:rsid w:val="00165A15"/>
    <w:rsid w:val="00193727"/>
    <w:rsid w:val="001B7339"/>
    <w:rsid w:val="001D1F03"/>
    <w:rsid w:val="001D34A4"/>
    <w:rsid w:val="00210F0E"/>
    <w:rsid w:val="002513B5"/>
    <w:rsid w:val="00276E23"/>
    <w:rsid w:val="00297B0A"/>
    <w:rsid w:val="002D4EC1"/>
    <w:rsid w:val="002E3AEB"/>
    <w:rsid w:val="002F180D"/>
    <w:rsid w:val="0030758F"/>
    <w:rsid w:val="00325066"/>
    <w:rsid w:val="00386563"/>
    <w:rsid w:val="003900C3"/>
    <w:rsid w:val="00393866"/>
    <w:rsid w:val="003A05E4"/>
    <w:rsid w:val="003A0DE2"/>
    <w:rsid w:val="003E2B78"/>
    <w:rsid w:val="003E3C31"/>
    <w:rsid w:val="003E49CD"/>
    <w:rsid w:val="003F2107"/>
    <w:rsid w:val="004138CD"/>
    <w:rsid w:val="00414D5E"/>
    <w:rsid w:val="004207DA"/>
    <w:rsid w:val="00423BE4"/>
    <w:rsid w:val="00435A3F"/>
    <w:rsid w:val="00442615"/>
    <w:rsid w:val="004463E0"/>
    <w:rsid w:val="00450442"/>
    <w:rsid w:val="00492F1D"/>
    <w:rsid w:val="0051462F"/>
    <w:rsid w:val="00521A29"/>
    <w:rsid w:val="005311FC"/>
    <w:rsid w:val="00590CA4"/>
    <w:rsid w:val="005962C6"/>
    <w:rsid w:val="005A4335"/>
    <w:rsid w:val="005E4E9A"/>
    <w:rsid w:val="00601DD1"/>
    <w:rsid w:val="00643DBA"/>
    <w:rsid w:val="00680D3D"/>
    <w:rsid w:val="006B09A7"/>
    <w:rsid w:val="007211DB"/>
    <w:rsid w:val="0076240E"/>
    <w:rsid w:val="00766861"/>
    <w:rsid w:val="00787D71"/>
    <w:rsid w:val="007A01B2"/>
    <w:rsid w:val="007B72AF"/>
    <w:rsid w:val="00814ED7"/>
    <w:rsid w:val="00842A4D"/>
    <w:rsid w:val="00863A83"/>
    <w:rsid w:val="00874BEF"/>
    <w:rsid w:val="00883AA8"/>
    <w:rsid w:val="00897F46"/>
    <w:rsid w:val="008A1E69"/>
    <w:rsid w:val="008A52F7"/>
    <w:rsid w:val="008D16D9"/>
    <w:rsid w:val="008D6EB4"/>
    <w:rsid w:val="008F5DC0"/>
    <w:rsid w:val="00902066"/>
    <w:rsid w:val="00903419"/>
    <w:rsid w:val="00907ED4"/>
    <w:rsid w:val="00930833"/>
    <w:rsid w:val="00947F52"/>
    <w:rsid w:val="00A1643C"/>
    <w:rsid w:val="00A87BA4"/>
    <w:rsid w:val="00AB43EA"/>
    <w:rsid w:val="00B10D24"/>
    <w:rsid w:val="00B235BF"/>
    <w:rsid w:val="00B35911"/>
    <w:rsid w:val="00B93076"/>
    <w:rsid w:val="00BC2386"/>
    <w:rsid w:val="00BD6653"/>
    <w:rsid w:val="00BE38CB"/>
    <w:rsid w:val="00C33388"/>
    <w:rsid w:val="00C46D18"/>
    <w:rsid w:val="00C5505D"/>
    <w:rsid w:val="00C61EB8"/>
    <w:rsid w:val="00C7429D"/>
    <w:rsid w:val="00CB0741"/>
    <w:rsid w:val="00CC2712"/>
    <w:rsid w:val="00CD0564"/>
    <w:rsid w:val="00CD12A7"/>
    <w:rsid w:val="00CD3FE5"/>
    <w:rsid w:val="00D04A4F"/>
    <w:rsid w:val="00D139D2"/>
    <w:rsid w:val="00D1431D"/>
    <w:rsid w:val="00D33092"/>
    <w:rsid w:val="00D51EA2"/>
    <w:rsid w:val="00D56043"/>
    <w:rsid w:val="00D624DB"/>
    <w:rsid w:val="00D82899"/>
    <w:rsid w:val="00DA216A"/>
    <w:rsid w:val="00DB1808"/>
    <w:rsid w:val="00DC1286"/>
    <w:rsid w:val="00DD0D89"/>
    <w:rsid w:val="00DE45DD"/>
    <w:rsid w:val="00E075A9"/>
    <w:rsid w:val="00E378E9"/>
    <w:rsid w:val="00E643C8"/>
    <w:rsid w:val="00E92E91"/>
    <w:rsid w:val="00E93AF2"/>
    <w:rsid w:val="00EB6FAB"/>
    <w:rsid w:val="00EE77C2"/>
    <w:rsid w:val="00F4158D"/>
    <w:rsid w:val="00F472D8"/>
    <w:rsid w:val="00FB0B32"/>
    <w:rsid w:val="00F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3618A"/>
  <w15:chartTrackingRefBased/>
  <w15:docId w15:val="{98730A49-00ED-45B8-8A91-43F5D722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3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D1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D11D4"/>
  </w:style>
  <w:style w:type="paragraph" w:styleId="Rodap">
    <w:name w:val="footer"/>
    <w:basedOn w:val="Normal"/>
    <w:link w:val="RodapCarter"/>
    <w:uiPriority w:val="99"/>
    <w:unhideWhenUsed/>
    <w:rsid w:val="000D1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D11D4"/>
  </w:style>
  <w:style w:type="table" w:styleId="TabelacomGrelha">
    <w:name w:val="Table Grid"/>
    <w:basedOn w:val="Tabelanormal"/>
    <w:uiPriority w:val="39"/>
    <w:rsid w:val="00CD056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CD3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2E3AEB"/>
    <w:rPr>
      <w:color w:val="0563C1" w:themeColor="hyperlink"/>
      <w:u w:val="single"/>
    </w:rPr>
  </w:style>
  <w:style w:type="paragraph" w:customStyle="1" w:styleId="Els-body-text">
    <w:name w:val="Els-body-text"/>
    <w:rsid w:val="002E3AEB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B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demais.tv/noticia/5686-covid-19-agricultura-nao-pode-parar-mas-sao-necessarios-cuidados-acrescidos-ca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dp-fertilizantes.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alks.pt/artigos/a-evolucao-do-e-commerce-em-portug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BBADD-D3A8-4EE9-8C36-EBC82436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1199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</dc:creator>
  <cp:keywords/>
  <dc:description/>
  <cp:lastModifiedBy>Duarte Manuel Rodrigues Cunha</cp:lastModifiedBy>
  <cp:revision>2</cp:revision>
  <dcterms:created xsi:type="dcterms:W3CDTF">2020-11-02T00:04:00Z</dcterms:created>
  <dcterms:modified xsi:type="dcterms:W3CDTF">2020-11-02T00:04:00Z</dcterms:modified>
</cp:coreProperties>
</file>