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9A1" w:rsidRPr="00CF55A5" w:rsidRDefault="00C119A1" w:rsidP="00CF55A5">
      <w:pPr>
        <w:pStyle w:val="1"/>
      </w:pPr>
      <w:r w:rsidRPr="00CF55A5">
        <w:rPr>
          <w:rFonts w:hint="eastAsia"/>
        </w:rPr>
        <w:t>資料集來源說明</w:t>
      </w:r>
    </w:p>
    <w:p w:rsidR="00F97EF4" w:rsidRDefault="00F97EF4" w:rsidP="00F97EF4">
      <w:pPr>
        <w:jc w:val="both"/>
        <w:rPr>
          <w:rFonts w:eastAsia="標楷體"/>
          <w:sz w:val="24"/>
          <w:lang w:eastAsia="zh-TW"/>
        </w:rPr>
      </w:pPr>
      <w:r w:rsidRPr="00F97EF4">
        <w:rPr>
          <w:rFonts w:eastAsia="標楷體"/>
          <w:noProof/>
          <w:sz w:val="24"/>
          <w:lang w:eastAsia="zh-TW"/>
        </w:rPr>
        <w:drawing>
          <wp:inline distT="0" distB="0" distL="0" distR="0">
            <wp:extent cx="5273408" cy="2346385"/>
            <wp:effectExtent l="19050" t="19050" r="22860" b="15875"/>
            <wp:docPr id="4" name="圖片 4" descr="\\psf\Dropbox\Doucument\中山大學\資管所課程\Data Mining\photos\螢幕快照 2016-05-10 下午1.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Dropbox\Doucument\中山大學\資管所課程\Data Mining\photos\螢幕快照 2016-05-10 下午1.32.10.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4658" b="14141"/>
                    <a:stretch/>
                  </pic:blipFill>
                  <pic:spPr bwMode="auto">
                    <a:xfrm>
                      <a:off x="0" y="0"/>
                      <a:ext cx="5274310" cy="23467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119A1" w:rsidRDefault="00C119A1" w:rsidP="00F97EF4">
      <w:pPr>
        <w:jc w:val="both"/>
        <w:rPr>
          <w:rFonts w:eastAsia="標楷體" w:hint="eastAsia"/>
          <w:sz w:val="24"/>
          <w:lang w:eastAsia="zh-TW"/>
        </w:rPr>
      </w:pPr>
      <w:r w:rsidRPr="00C119A1">
        <w:rPr>
          <w:rFonts w:eastAsia="標楷體"/>
          <w:sz w:val="24"/>
          <w:lang w:eastAsia="zh-TW"/>
        </w:rPr>
        <w:t>https://www.kiva.org/</w:t>
      </w:r>
    </w:p>
    <w:p w:rsidR="007A0C83" w:rsidRDefault="00265CA3" w:rsidP="004E3458">
      <w:pPr>
        <w:ind w:firstLine="480"/>
        <w:jc w:val="both"/>
        <w:rPr>
          <w:rFonts w:eastAsia="標楷體" w:hint="eastAsia"/>
          <w:sz w:val="24"/>
          <w:lang w:eastAsia="zh-TW"/>
        </w:rPr>
      </w:pPr>
      <w:r>
        <w:rPr>
          <w:rFonts w:eastAsia="標楷體" w:hint="eastAsia"/>
          <w:sz w:val="24"/>
          <w:lang w:eastAsia="zh-TW"/>
        </w:rPr>
        <w:t>在討論</w:t>
      </w:r>
      <w:r>
        <w:rPr>
          <w:rFonts w:eastAsia="標楷體" w:hint="eastAsia"/>
          <w:sz w:val="24"/>
          <w:lang w:eastAsia="zh-TW"/>
        </w:rPr>
        <w:t>K</w:t>
      </w:r>
      <w:r>
        <w:rPr>
          <w:rFonts w:eastAsia="標楷體"/>
          <w:sz w:val="24"/>
          <w:lang w:eastAsia="zh-TW"/>
        </w:rPr>
        <w:t>iva</w:t>
      </w:r>
      <w:r>
        <w:rPr>
          <w:rFonts w:eastAsia="標楷體" w:hint="eastAsia"/>
          <w:sz w:val="24"/>
          <w:lang w:eastAsia="zh-TW"/>
        </w:rPr>
        <w:t>這組織之前，我們先了解一下什麼是微型貸款，提到微型貸款最成功的例子就是</w:t>
      </w:r>
      <w:r w:rsidRPr="00FF18F2">
        <w:rPr>
          <w:rFonts w:eastAsia="標楷體"/>
          <w:sz w:val="24"/>
          <w:lang w:eastAsia="zh-TW"/>
        </w:rPr>
        <w:t>孟加拉學者</w:t>
      </w:r>
      <w:r w:rsidRPr="00265CA3">
        <w:rPr>
          <w:rFonts w:eastAsia="標楷體" w:hint="eastAsia"/>
          <w:sz w:val="24"/>
          <w:lang w:eastAsia="zh-TW"/>
        </w:rPr>
        <w:t>穆罕默德·</w:t>
      </w:r>
      <w:r w:rsidRPr="00FF18F2">
        <w:rPr>
          <w:rFonts w:eastAsia="標楷體"/>
          <w:sz w:val="24"/>
          <w:lang w:eastAsia="zh-TW"/>
        </w:rPr>
        <w:t>尤努斯</w:t>
      </w:r>
      <w:r w:rsidR="00681D3D">
        <w:rPr>
          <w:rFonts w:eastAsia="標楷體" w:hint="eastAsia"/>
          <w:sz w:val="24"/>
          <w:lang w:eastAsia="zh-TW"/>
        </w:rPr>
        <w:t>，</w:t>
      </w:r>
      <w:r w:rsidR="00681D3D" w:rsidRPr="00681D3D">
        <w:rPr>
          <w:rFonts w:eastAsia="標楷體" w:hint="eastAsia"/>
          <w:sz w:val="24"/>
          <w:lang w:eastAsia="zh-TW"/>
        </w:rPr>
        <w:t>作為經濟學教授，尤努斯發展</w:t>
      </w:r>
      <w:r w:rsidR="00681D3D">
        <w:rPr>
          <w:rFonts w:eastAsia="標楷體" w:hint="eastAsia"/>
          <w:sz w:val="24"/>
          <w:lang w:eastAsia="zh-TW"/>
        </w:rPr>
        <w:t>了「小額貸款」和「小額金融」的理論和實踐，創建了孟加拉鄉村銀行</w:t>
      </w:r>
      <w:proofErr w:type="spellStart"/>
      <w:r w:rsidR="00681D3D" w:rsidRPr="00681D3D">
        <w:rPr>
          <w:rFonts w:eastAsia="標楷體" w:hint="eastAsia"/>
          <w:sz w:val="24"/>
          <w:lang w:eastAsia="zh-TW"/>
        </w:rPr>
        <w:t>Grameen</w:t>
      </w:r>
      <w:proofErr w:type="spellEnd"/>
      <w:r w:rsidR="00681D3D" w:rsidRPr="00681D3D">
        <w:rPr>
          <w:rFonts w:eastAsia="標楷體" w:hint="eastAsia"/>
          <w:sz w:val="24"/>
          <w:lang w:eastAsia="zh-TW"/>
        </w:rPr>
        <w:t xml:space="preserve"> Bank</w:t>
      </w:r>
      <w:r w:rsidR="00681D3D" w:rsidRPr="00681D3D">
        <w:rPr>
          <w:rFonts w:eastAsia="標楷體" w:hint="eastAsia"/>
          <w:sz w:val="24"/>
          <w:lang w:eastAsia="zh-TW"/>
        </w:rPr>
        <w:t>，給貧窮而無法獲得傳統銀行貸款的創業者貸款。</w:t>
      </w:r>
      <w:r w:rsidR="00336315">
        <w:rPr>
          <w:rFonts w:eastAsia="標楷體" w:hint="eastAsia"/>
          <w:sz w:val="24"/>
          <w:lang w:eastAsia="zh-TW"/>
        </w:rPr>
        <w:t>在這之前，這些發展中地區的低收入人民想要創業，從正常銀行的貸款管道幾乎無法貸到任何資金，常常最後只能透過地下管道，例如類似台灣高利貸或地下錢莊，結果往往是負向循環，債務越欠越多，</w:t>
      </w:r>
      <w:r w:rsidR="007A0C83">
        <w:rPr>
          <w:rFonts w:eastAsia="標楷體" w:hint="eastAsia"/>
          <w:sz w:val="24"/>
          <w:lang w:eastAsia="zh-TW"/>
        </w:rPr>
        <w:t>貧窮甚至世襲給下一代</w:t>
      </w:r>
      <w:r w:rsidR="00336315">
        <w:rPr>
          <w:rFonts w:eastAsia="標楷體" w:hint="eastAsia"/>
          <w:sz w:val="24"/>
          <w:lang w:eastAsia="zh-TW"/>
        </w:rPr>
        <w:t>。</w:t>
      </w:r>
      <w:r w:rsidR="007A0C83" w:rsidRPr="00FF18F2">
        <w:rPr>
          <w:rFonts w:eastAsia="標楷體"/>
          <w:sz w:val="24"/>
          <w:lang w:eastAsia="zh-TW"/>
        </w:rPr>
        <w:t>尤努斯</w:t>
      </w:r>
      <w:r w:rsidR="007A0C83">
        <w:rPr>
          <w:rFonts w:eastAsia="標楷體" w:hint="eastAsia"/>
          <w:sz w:val="24"/>
          <w:lang w:eastAsia="zh-TW"/>
        </w:rPr>
        <w:t>提供一個新的貸款管道，幫助貧窮人民解決創業初期的資金問題。</w:t>
      </w:r>
      <w:r w:rsidR="0022107C">
        <w:rPr>
          <w:rFonts w:eastAsia="標楷體" w:hint="eastAsia"/>
          <w:sz w:val="24"/>
          <w:lang w:eastAsia="zh-TW"/>
        </w:rPr>
        <w:t>這幫助許許多多人脫離貧窮，打斷貧窮的世襲鏈結，也為他贏得</w:t>
      </w:r>
      <w:r w:rsidR="0022107C">
        <w:rPr>
          <w:rFonts w:eastAsia="標楷體" w:hint="eastAsia"/>
          <w:sz w:val="24"/>
          <w:lang w:eastAsia="zh-TW"/>
        </w:rPr>
        <w:t>2006</w:t>
      </w:r>
      <w:r w:rsidR="0022107C">
        <w:rPr>
          <w:rFonts w:eastAsia="標楷體" w:hint="eastAsia"/>
          <w:sz w:val="24"/>
          <w:lang w:eastAsia="zh-TW"/>
        </w:rPr>
        <w:t>年的諾貝爾和平獎，</w:t>
      </w:r>
      <w:r w:rsidR="0022107C" w:rsidRPr="0022107C">
        <w:rPr>
          <w:rFonts w:eastAsia="標楷體" w:hint="eastAsia"/>
          <w:sz w:val="24"/>
          <w:lang w:eastAsia="zh-TW"/>
        </w:rPr>
        <w:t>表彰「他們從社會底層推動經濟和社會發展的努力」</w:t>
      </w:r>
      <w:r w:rsidR="0022107C">
        <w:rPr>
          <w:rFonts w:eastAsia="標楷體" w:hint="eastAsia"/>
          <w:sz w:val="24"/>
          <w:lang w:eastAsia="zh-TW"/>
        </w:rPr>
        <w:t>。</w:t>
      </w:r>
    </w:p>
    <w:p w:rsidR="00FF18F2" w:rsidRPr="00FF18F2" w:rsidRDefault="00FF18F2" w:rsidP="004E3458">
      <w:pPr>
        <w:ind w:firstLine="480"/>
        <w:jc w:val="both"/>
        <w:rPr>
          <w:rFonts w:eastAsia="標楷體"/>
          <w:sz w:val="24"/>
          <w:lang w:eastAsia="zh-TW"/>
        </w:rPr>
      </w:pPr>
      <w:r w:rsidRPr="00FF18F2">
        <w:rPr>
          <w:rFonts w:eastAsia="標楷體"/>
          <w:sz w:val="24"/>
          <w:lang w:eastAsia="zh-TW"/>
        </w:rPr>
        <w:t>何謂微型貸款？簡單說就是以一百美元以下的金額作為借貸門檻，假設你的最低付款額是</w:t>
      </w:r>
      <w:r w:rsidRPr="00FF18F2">
        <w:rPr>
          <w:rFonts w:eastAsia="標楷體"/>
          <w:sz w:val="24"/>
          <w:lang w:eastAsia="zh-TW"/>
        </w:rPr>
        <w:t>25</w:t>
      </w:r>
      <w:r w:rsidRPr="00FF18F2">
        <w:rPr>
          <w:rFonts w:eastAsia="標楷體"/>
          <w:sz w:val="24"/>
          <w:lang w:eastAsia="zh-TW"/>
        </w:rPr>
        <w:t>美元，折合台幣約為</w:t>
      </w:r>
      <w:r w:rsidRPr="00FF18F2">
        <w:rPr>
          <w:rFonts w:eastAsia="標楷體"/>
          <w:sz w:val="24"/>
          <w:lang w:eastAsia="zh-TW"/>
        </w:rPr>
        <w:t>750</w:t>
      </w:r>
      <w:r w:rsidRPr="00FF18F2">
        <w:rPr>
          <w:rFonts w:eastAsia="標楷體"/>
          <w:sz w:val="24"/>
          <w:lang w:eastAsia="zh-TW"/>
        </w:rPr>
        <w:t>台幣，並不會造成太大的支出負擔，然而對於越南、非洲或其他第三世界國家等新興的世界經濟體系成員而言，這筆小小的金額可能就是將近一個月的開銷或薪資！最重要也是最好的一點是：微型貸款的概念是與其給他魚不如給他釣竿，所以你所付出的這些錢，理論上並不是有去無回的。申請微型貸款者會在所提出的時間期限內分期清償所有貸款，而且這些清償記錄也會成為貸款者下次借貸的信用稽核來源。</w:t>
      </w:r>
    </w:p>
    <w:p w:rsidR="00316874" w:rsidRPr="0040119F" w:rsidRDefault="00316874" w:rsidP="004E3458">
      <w:pPr>
        <w:ind w:firstLine="480"/>
        <w:jc w:val="both"/>
        <w:rPr>
          <w:rFonts w:eastAsia="標楷體"/>
          <w:sz w:val="24"/>
          <w:lang w:eastAsia="zh-TW"/>
        </w:rPr>
      </w:pPr>
      <w:r w:rsidRPr="0040119F">
        <w:rPr>
          <w:rFonts w:eastAsia="標楷體"/>
          <w:sz w:val="24"/>
          <w:lang w:eastAsia="zh-TW"/>
        </w:rPr>
        <w:t>Kiva</w:t>
      </w:r>
      <w:r w:rsidRPr="0040119F">
        <w:rPr>
          <w:rFonts w:eastAsia="標楷體"/>
          <w:sz w:val="24"/>
          <w:lang w:eastAsia="zh-TW"/>
        </w:rPr>
        <w:t>是一個世界性的非營利組織</w:t>
      </w:r>
      <w:r w:rsidRPr="0040119F">
        <w:rPr>
          <w:rFonts w:eastAsia="標楷體"/>
          <w:sz w:val="24"/>
          <w:lang w:eastAsia="zh-TW"/>
        </w:rPr>
        <w:t>(NPO)</w:t>
      </w:r>
      <w:r w:rsidRPr="0040119F">
        <w:rPr>
          <w:rFonts w:eastAsia="標楷體"/>
          <w:sz w:val="24"/>
          <w:lang w:eastAsia="zh-TW"/>
        </w:rPr>
        <w:t>，她的使命是：</w:t>
      </w:r>
      <w:r w:rsidRPr="0040119F">
        <w:rPr>
          <w:rFonts w:eastAsia="標楷體"/>
          <w:sz w:val="24"/>
          <w:lang w:eastAsia="zh-TW"/>
        </w:rPr>
        <w:t>Connect people through lending for the sake of alleviating poverty</w:t>
      </w:r>
      <w:r w:rsidRPr="0040119F">
        <w:rPr>
          <w:rFonts w:eastAsia="標楷體"/>
          <w:sz w:val="24"/>
          <w:lang w:eastAsia="zh-TW"/>
        </w:rPr>
        <w:t>（透過減緩貧窮的借貸行為而連結人們）；</w:t>
      </w:r>
      <w:r w:rsidR="0040119F" w:rsidRPr="0040119F">
        <w:rPr>
          <w:rFonts w:eastAsia="標楷體"/>
          <w:sz w:val="24"/>
          <w:lang w:eastAsia="zh-TW"/>
        </w:rPr>
        <w:t xml:space="preserve"> </w:t>
      </w:r>
      <w:r w:rsidRPr="0040119F">
        <w:rPr>
          <w:rFonts w:eastAsia="標楷體"/>
          <w:sz w:val="24"/>
          <w:lang w:eastAsia="zh-TW"/>
        </w:rPr>
        <w:t xml:space="preserve">Kiva </w:t>
      </w:r>
      <w:r w:rsidRPr="0040119F">
        <w:rPr>
          <w:rFonts w:eastAsia="標楷體"/>
          <w:sz w:val="24"/>
          <w:lang w:eastAsia="zh-TW"/>
        </w:rPr>
        <w:t>提供的是</w:t>
      </w:r>
      <w:r w:rsidRPr="0040119F">
        <w:rPr>
          <w:rFonts w:eastAsia="標楷體"/>
          <w:sz w:val="24"/>
          <w:lang w:eastAsia="zh-TW"/>
        </w:rPr>
        <w:t>"</w:t>
      </w:r>
      <w:r w:rsidRPr="0040119F">
        <w:rPr>
          <w:rFonts w:eastAsia="標楷體"/>
          <w:sz w:val="24"/>
          <w:lang w:eastAsia="zh-TW"/>
        </w:rPr>
        <w:t>微型貸款</w:t>
      </w:r>
      <w:r w:rsidRPr="0040119F">
        <w:rPr>
          <w:rFonts w:eastAsia="標楷體"/>
          <w:sz w:val="24"/>
          <w:lang w:eastAsia="zh-TW"/>
        </w:rPr>
        <w:t>"(Microfinance)</w:t>
      </w:r>
      <w:r w:rsidRPr="0040119F">
        <w:rPr>
          <w:rFonts w:eastAsia="標楷體"/>
          <w:sz w:val="24"/>
          <w:lang w:eastAsia="zh-TW"/>
        </w:rPr>
        <w:t>，利用網路及透過和世界各地的微型貸款機構合作，</w:t>
      </w:r>
      <w:r w:rsidRPr="0040119F">
        <w:rPr>
          <w:rFonts w:eastAsia="標楷體"/>
          <w:sz w:val="24"/>
          <w:lang w:eastAsia="zh-TW"/>
        </w:rPr>
        <w:t xml:space="preserve">kiva </w:t>
      </w:r>
      <w:r w:rsidRPr="0040119F">
        <w:rPr>
          <w:rFonts w:eastAsia="標楷體"/>
          <w:sz w:val="24"/>
          <w:lang w:eastAsia="zh-TW"/>
        </w:rPr>
        <w:t>讓每個人借出自己少少金額來幫助世界另一端的人創造機會。以</w:t>
      </w:r>
      <w:r w:rsidRPr="0040119F">
        <w:rPr>
          <w:rFonts w:eastAsia="標楷體"/>
          <w:sz w:val="24"/>
          <w:lang w:eastAsia="zh-TW"/>
        </w:rPr>
        <w:t>25</w:t>
      </w:r>
      <w:r w:rsidRPr="0040119F">
        <w:rPr>
          <w:rFonts w:eastAsia="標楷體"/>
          <w:sz w:val="24"/>
          <w:lang w:eastAsia="zh-TW"/>
        </w:rPr>
        <w:t>美元為單位，放款給需要錢做生意或耕田的人運用，不收他們利息；這些人很窮，窮到沒信用無法銀行借款，當他們有了資金，就可以發展自己謀生的技能，然後還錢。</w:t>
      </w:r>
    </w:p>
    <w:p w:rsidR="00316874" w:rsidRPr="0040119F" w:rsidRDefault="00316874" w:rsidP="004E3458">
      <w:pPr>
        <w:ind w:firstLine="480"/>
        <w:jc w:val="both"/>
        <w:rPr>
          <w:rFonts w:eastAsia="標楷體"/>
          <w:sz w:val="24"/>
          <w:lang w:eastAsia="zh-TW"/>
        </w:rPr>
      </w:pPr>
      <w:r w:rsidRPr="0040119F">
        <w:rPr>
          <w:rFonts w:eastAsia="標楷體"/>
          <w:sz w:val="24"/>
          <w:lang w:eastAsia="zh-TW"/>
        </w:rPr>
        <w:lastRenderedPageBreak/>
        <w:t>每個人貸出的金額</w:t>
      </w:r>
      <w:r w:rsidRPr="0040119F">
        <w:rPr>
          <w:rFonts w:eastAsia="標楷體"/>
          <w:sz w:val="24"/>
          <w:lang w:eastAsia="zh-TW"/>
        </w:rPr>
        <w:t>100%</w:t>
      </w:r>
      <w:r w:rsidRPr="0040119F">
        <w:rPr>
          <w:rFonts w:eastAsia="標楷體"/>
          <w:sz w:val="24"/>
          <w:lang w:eastAsia="zh-TW"/>
        </w:rPr>
        <w:t>都會到借款人身上，</w:t>
      </w:r>
      <w:r w:rsidRPr="0040119F">
        <w:rPr>
          <w:rFonts w:eastAsia="標楷體"/>
          <w:sz w:val="24"/>
          <w:lang w:eastAsia="zh-TW"/>
        </w:rPr>
        <w:t xml:space="preserve"> </w:t>
      </w:r>
      <w:r w:rsidRPr="0040119F">
        <w:rPr>
          <w:rFonts w:eastAsia="標楷體"/>
          <w:sz w:val="24"/>
          <w:lang w:eastAsia="zh-TW"/>
        </w:rPr>
        <w:t>也就是說，你借出</w:t>
      </w:r>
      <w:r w:rsidRPr="0040119F">
        <w:rPr>
          <w:rFonts w:eastAsia="標楷體"/>
          <w:sz w:val="24"/>
          <w:lang w:eastAsia="zh-TW"/>
        </w:rPr>
        <w:t>25</w:t>
      </w:r>
      <w:r w:rsidRPr="0040119F">
        <w:rPr>
          <w:rFonts w:eastAsia="標楷體"/>
          <w:sz w:val="24"/>
          <w:lang w:eastAsia="zh-TW"/>
        </w:rPr>
        <w:t>美金、對方就收到</w:t>
      </w:r>
      <w:r w:rsidRPr="0040119F">
        <w:rPr>
          <w:rFonts w:eastAsia="標楷體"/>
          <w:sz w:val="24"/>
          <w:lang w:eastAsia="zh-TW"/>
        </w:rPr>
        <w:t>25</w:t>
      </w:r>
      <w:r w:rsidRPr="0040119F">
        <w:rPr>
          <w:rFonts w:eastAsia="標楷體"/>
          <w:sz w:val="24"/>
          <w:lang w:eastAsia="zh-TW"/>
        </w:rPr>
        <w:t>美金，這個錢不是直接從</w:t>
      </w:r>
      <w:r w:rsidRPr="0040119F">
        <w:rPr>
          <w:rFonts w:eastAsia="標楷體"/>
          <w:sz w:val="24"/>
          <w:lang w:eastAsia="zh-TW"/>
        </w:rPr>
        <w:t xml:space="preserve"> Kiva </w:t>
      </w:r>
      <w:r w:rsidRPr="0040119F">
        <w:rPr>
          <w:rFonts w:eastAsia="標楷體"/>
          <w:sz w:val="24"/>
          <w:lang w:eastAsia="zh-TW"/>
        </w:rPr>
        <w:t>撥下去，而是透過各國當地的微型貸款機構來進行。各地的微型貸款組織從</w:t>
      </w:r>
      <w:r w:rsidRPr="0040119F">
        <w:rPr>
          <w:rFonts w:eastAsia="標楷體"/>
          <w:sz w:val="24"/>
          <w:lang w:eastAsia="zh-TW"/>
        </w:rPr>
        <w:t xml:space="preserve"> Kiva </w:t>
      </w:r>
      <w:r w:rsidRPr="0040119F">
        <w:rPr>
          <w:rFonts w:eastAsia="標楷體"/>
          <w:sz w:val="24"/>
          <w:lang w:eastAsia="zh-TW"/>
        </w:rPr>
        <w:t>獲得金錢後，再轉給小販、小農，並且負責追蹤、輔導、寫報告、按月催討。這些當地的微型貸款機構當然也都是非營利性質的社會企業，雖然不以營利為目的，但也是要吃飯、喝水、過生活的。所以申貸者還款時還要給利息，這些利息就是各地微型貸款機構的營運費用。</w:t>
      </w:r>
    </w:p>
    <w:p w:rsidR="006B18B7" w:rsidRDefault="00316874" w:rsidP="00CF55A5">
      <w:pPr>
        <w:ind w:firstLine="480"/>
        <w:jc w:val="both"/>
        <w:rPr>
          <w:rFonts w:eastAsia="標楷體" w:hint="eastAsia"/>
          <w:sz w:val="24"/>
          <w:lang w:eastAsia="zh-TW"/>
        </w:rPr>
      </w:pPr>
      <w:r w:rsidRPr="0040119F">
        <w:rPr>
          <w:rFonts w:eastAsia="標楷體"/>
          <w:sz w:val="24"/>
          <w:lang w:eastAsia="zh-TW"/>
        </w:rPr>
        <w:t>以往我們對於捐款最大的疑慮就是不知道捐出去的錢實際上用到哪裡，在</w:t>
      </w:r>
      <w:r w:rsidRPr="0040119F">
        <w:rPr>
          <w:rFonts w:eastAsia="標楷體"/>
          <w:sz w:val="24"/>
          <w:lang w:eastAsia="zh-TW"/>
        </w:rPr>
        <w:t>kiva</w:t>
      </w:r>
      <w:r w:rsidRPr="0040119F">
        <w:rPr>
          <w:rFonts w:eastAsia="標楷體"/>
          <w:sz w:val="24"/>
          <w:lang w:eastAsia="zh-TW"/>
        </w:rPr>
        <w:t>我們看到的是一個完全透明、負責任的機制，她清楚說明每筆款項是如何被借款人利用、他們的還款計畫是什麼，甚至我們可以在</w:t>
      </w:r>
      <w:r w:rsidRPr="0040119F">
        <w:rPr>
          <w:rFonts w:eastAsia="標楷體"/>
          <w:sz w:val="24"/>
          <w:lang w:eastAsia="zh-TW"/>
        </w:rPr>
        <w:t>kiva</w:t>
      </w:r>
      <w:r w:rsidRPr="0040119F">
        <w:rPr>
          <w:rFonts w:eastAsia="標楷體"/>
          <w:sz w:val="24"/>
          <w:lang w:eastAsia="zh-TW"/>
        </w:rPr>
        <w:t>的帳戶中清楚地看到每筆我們借款的還款進度。當自己借出的貸款被還清之後，金額會回到</w:t>
      </w:r>
      <w:r w:rsidRPr="0040119F">
        <w:rPr>
          <w:rFonts w:eastAsia="標楷體"/>
          <w:sz w:val="24"/>
          <w:lang w:eastAsia="zh-TW"/>
        </w:rPr>
        <w:t>kiva</w:t>
      </w:r>
      <w:r w:rsidRPr="0040119F">
        <w:rPr>
          <w:rFonts w:eastAsia="標楷體"/>
          <w:sz w:val="24"/>
          <w:lang w:eastAsia="zh-TW"/>
        </w:rPr>
        <w:t>的帳戶，你可以選擇：</w:t>
      </w:r>
      <w:r w:rsidRPr="0040119F">
        <w:rPr>
          <w:rFonts w:eastAsia="標楷體"/>
          <w:sz w:val="24"/>
          <w:lang w:eastAsia="zh-TW"/>
        </w:rPr>
        <w:t>1.</w:t>
      </w:r>
      <w:r w:rsidRPr="0040119F">
        <w:rPr>
          <w:rFonts w:eastAsia="標楷體"/>
          <w:sz w:val="24"/>
          <w:lang w:eastAsia="zh-TW"/>
        </w:rPr>
        <w:t>將貸款轉捐給</w:t>
      </w:r>
      <w:r w:rsidRPr="0040119F">
        <w:rPr>
          <w:rFonts w:eastAsia="標楷體"/>
          <w:sz w:val="24"/>
          <w:lang w:eastAsia="zh-TW"/>
        </w:rPr>
        <w:t>Kiva</w:t>
      </w:r>
      <w:r w:rsidRPr="0040119F">
        <w:rPr>
          <w:rFonts w:eastAsia="標楷體"/>
          <w:sz w:val="24"/>
          <w:lang w:eastAsia="zh-TW"/>
        </w:rPr>
        <w:t>、</w:t>
      </w:r>
      <w:r w:rsidRPr="0040119F">
        <w:rPr>
          <w:rFonts w:eastAsia="標楷體"/>
          <w:sz w:val="24"/>
          <w:lang w:eastAsia="zh-TW"/>
        </w:rPr>
        <w:t>2.</w:t>
      </w:r>
      <w:r w:rsidRPr="0040119F">
        <w:rPr>
          <w:rFonts w:eastAsia="標楷體"/>
          <w:sz w:val="24"/>
          <w:lang w:eastAsia="zh-TW"/>
        </w:rPr>
        <w:t>自己領回</w:t>
      </w:r>
      <w:r w:rsidRPr="0040119F">
        <w:rPr>
          <w:rFonts w:eastAsia="標楷體"/>
          <w:sz w:val="24"/>
          <w:lang w:eastAsia="zh-TW"/>
        </w:rPr>
        <w:t xml:space="preserve"> </w:t>
      </w:r>
      <w:r w:rsidRPr="0040119F">
        <w:rPr>
          <w:rFonts w:eastAsia="標楷體"/>
          <w:sz w:val="24"/>
          <w:lang w:eastAsia="zh-TW"/>
        </w:rPr>
        <w:t>或</w:t>
      </w:r>
      <w:r w:rsidRPr="0040119F">
        <w:rPr>
          <w:rFonts w:eastAsia="標楷體"/>
          <w:sz w:val="24"/>
          <w:lang w:eastAsia="zh-TW"/>
        </w:rPr>
        <w:t xml:space="preserve"> 3.</w:t>
      </w:r>
      <w:r w:rsidRPr="0040119F">
        <w:rPr>
          <w:rFonts w:eastAsia="標楷體"/>
          <w:sz w:val="24"/>
          <w:lang w:eastAsia="zh-TW"/>
        </w:rPr>
        <w:t>繼續放款。當你選擇繼續放款，代表同樣的一筆錢可以重覆幫助許多人。</w:t>
      </w:r>
    </w:p>
    <w:p w:rsidR="00A47E06" w:rsidRDefault="007E3725" w:rsidP="007E3725">
      <w:pPr>
        <w:ind w:firstLine="480"/>
        <w:jc w:val="both"/>
        <w:rPr>
          <w:rFonts w:eastAsia="標楷體"/>
          <w:sz w:val="24"/>
          <w:lang w:eastAsia="zh-TW"/>
        </w:rPr>
      </w:pPr>
      <w:r>
        <w:rPr>
          <w:rFonts w:eastAsia="標楷體" w:hint="eastAsia"/>
          <w:sz w:val="24"/>
          <w:lang w:eastAsia="zh-TW"/>
        </w:rPr>
        <w:t>下圖是</w:t>
      </w:r>
      <w:r>
        <w:rPr>
          <w:rFonts w:eastAsia="標楷體" w:hint="eastAsia"/>
          <w:sz w:val="24"/>
          <w:lang w:eastAsia="zh-TW"/>
        </w:rPr>
        <w:t>K</w:t>
      </w:r>
      <w:r>
        <w:rPr>
          <w:rFonts w:eastAsia="標楷體"/>
          <w:sz w:val="24"/>
          <w:lang w:eastAsia="zh-TW"/>
        </w:rPr>
        <w:t>iva</w:t>
      </w:r>
      <w:r>
        <w:rPr>
          <w:rFonts w:eastAsia="標楷體" w:hint="eastAsia"/>
          <w:sz w:val="24"/>
          <w:lang w:eastAsia="zh-TW"/>
        </w:rPr>
        <w:t>的募資網頁，網頁顯示貸款申請人的相關資料，包含申請者的個人資料、照片、貸款目的和還款計畫</w:t>
      </w:r>
      <w:r>
        <w:rPr>
          <w:rFonts w:eastAsia="標楷體"/>
          <w:sz w:val="24"/>
          <w:lang w:eastAsia="zh-TW"/>
        </w:rPr>
        <w:t>…</w:t>
      </w:r>
      <w:r>
        <w:rPr>
          <w:rFonts w:eastAsia="標楷體" w:hint="eastAsia"/>
          <w:sz w:val="24"/>
          <w:lang w:eastAsia="zh-TW"/>
        </w:rPr>
        <w:t>等等，另外也有當地微型貸款銀行的相關資料，</w:t>
      </w:r>
      <w:r w:rsidR="00E87F46">
        <w:rPr>
          <w:rFonts w:eastAsia="標楷體" w:hint="eastAsia"/>
          <w:sz w:val="24"/>
          <w:lang w:eastAsia="zh-TW"/>
        </w:rPr>
        <w:t>網頁右手邊顯示目前募款進度，也有捐款按鈕，最低捐款額度是</w:t>
      </w:r>
      <w:r w:rsidR="00E87F46">
        <w:rPr>
          <w:rFonts w:eastAsia="標楷體" w:hint="eastAsia"/>
          <w:sz w:val="24"/>
          <w:lang w:eastAsia="zh-TW"/>
        </w:rPr>
        <w:t>25</w:t>
      </w:r>
      <w:r w:rsidR="00E87F46">
        <w:rPr>
          <w:rFonts w:eastAsia="標楷體" w:hint="eastAsia"/>
          <w:sz w:val="24"/>
          <w:lang w:eastAsia="zh-TW"/>
        </w:rPr>
        <w:t>美金，當然也可以選擇更高的捐款額度。</w:t>
      </w:r>
    </w:p>
    <w:p w:rsidR="00E56A73" w:rsidRDefault="007E3725" w:rsidP="006B18B7">
      <w:pPr>
        <w:jc w:val="both"/>
        <w:rPr>
          <w:rFonts w:eastAsia="標楷體"/>
          <w:sz w:val="24"/>
          <w:lang w:eastAsia="zh-TW"/>
        </w:rPr>
      </w:pPr>
      <w:r w:rsidRPr="007E3725">
        <w:rPr>
          <w:rFonts w:eastAsia="標楷體"/>
          <w:noProof/>
          <w:sz w:val="24"/>
          <w:lang w:eastAsia="zh-TW"/>
        </w:rPr>
        <w:drawing>
          <wp:inline distT="0" distB="0" distL="0" distR="0">
            <wp:extent cx="5232975" cy="4675009"/>
            <wp:effectExtent l="19050" t="19050" r="25400" b="11430"/>
            <wp:docPr id="1" name="圖片 1" descr="\\psf\Dropbox\Doucument\中山大學\資管所課程\Data Mining\photos\Screenshot from 2016-05-10 11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Dropbox\Doucument\中山大學\資管所課程\Data Mining\photos\Screenshot from 2016-05-10 111044.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3720" t="12500" r="21164"/>
                    <a:stretch/>
                  </pic:blipFill>
                  <pic:spPr bwMode="auto">
                    <a:xfrm>
                      <a:off x="0" y="0"/>
                      <a:ext cx="5256727" cy="46962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97EF4" w:rsidRDefault="00F97EF4" w:rsidP="006B18B7">
      <w:pPr>
        <w:jc w:val="both"/>
        <w:rPr>
          <w:rFonts w:eastAsia="標楷體"/>
          <w:sz w:val="24"/>
          <w:lang w:eastAsia="zh-TW"/>
        </w:rPr>
      </w:pPr>
    </w:p>
    <w:p w:rsidR="00F97EF4" w:rsidRDefault="00CF55A5" w:rsidP="00CF55A5">
      <w:pPr>
        <w:pStyle w:val="1"/>
        <w:rPr>
          <w:rFonts w:hint="eastAsia"/>
        </w:rPr>
      </w:pPr>
      <w:r>
        <w:rPr>
          <w:rFonts w:hint="eastAsia"/>
        </w:rPr>
        <w:lastRenderedPageBreak/>
        <w:t>資料集下載方法</w:t>
      </w:r>
    </w:p>
    <w:p w:rsidR="00151BF5" w:rsidRDefault="00CF55A5" w:rsidP="004A2F70">
      <w:pPr>
        <w:ind w:firstLine="480"/>
        <w:jc w:val="both"/>
        <w:rPr>
          <w:rFonts w:eastAsia="標楷體"/>
          <w:sz w:val="24"/>
          <w:lang w:eastAsia="zh-TW"/>
        </w:rPr>
      </w:pPr>
      <w:r>
        <w:rPr>
          <w:rFonts w:eastAsia="標楷體" w:hint="eastAsia"/>
          <w:sz w:val="24"/>
          <w:lang w:eastAsia="zh-TW"/>
        </w:rPr>
        <w:t>K</w:t>
      </w:r>
      <w:r>
        <w:rPr>
          <w:rFonts w:eastAsia="標楷體"/>
          <w:sz w:val="24"/>
          <w:lang w:eastAsia="zh-TW"/>
        </w:rPr>
        <w:t>iva</w:t>
      </w:r>
      <w:r>
        <w:rPr>
          <w:rFonts w:eastAsia="標楷體" w:hint="eastAsia"/>
          <w:sz w:val="24"/>
          <w:lang w:eastAsia="zh-TW"/>
        </w:rPr>
        <w:t>有公開目前最新的募款資料給研究單位或個人進行分析，網址是</w:t>
      </w:r>
      <w:hyperlink r:id="rId7" w:history="1">
        <w:r w:rsidRPr="00CF55A5">
          <w:rPr>
            <w:rStyle w:val="af"/>
            <w:rFonts w:eastAsia="標楷體"/>
            <w:sz w:val="24"/>
            <w:lang w:eastAsia="zh-TW"/>
          </w:rPr>
          <w:t>http://build.kiva.org/</w:t>
        </w:r>
      </w:hyperlink>
      <w:r>
        <w:rPr>
          <w:rFonts w:eastAsia="標楷體" w:hint="eastAsia"/>
          <w:sz w:val="24"/>
          <w:lang w:eastAsia="zh-TW"/>
        </w:rPr>
        <w:t>，</w:t>
      </w:r>
      <w:r w:rsidR="00151BF5">
        <w:rPr>
          <w:rFonts w:eastAsia="標楷體" w:hint="eastAsia"/>
          <w:sz w:val="24"/>
          <w:lang w:eastAsia="zh-TW"/>
        </w:rPr>
        <w:t>有提供資料擷取</w:t>
      </w:r>
      <w:proofErr w:type="spellStart"/>
      <w:r w:rsidR="001D48BC">
        <w:rPr>
          <w:rFonts w:eastAsia="標楷體" w:hint="eastAsia"/>
          <w:sz w:val="24"/>
          <w:lang w:eastAsia="zh-TW"/>
        </w:rPr>
        <w:t>A</w:t>
      </w:r>
      <w:r w:rsidR="00151BF5">
        <w:rPr>
          <w:rFonts w:eastAsia="標楷體" w:hint="eastAsia"/>
          <w:sz w:val="24"/>
          <w:lang w:eastAsia="zh-TW"/>
        </w:rPr>
        <w:t>pi</w:t>
      </w:r>
      <w:proofErr w:type="spellEnd"/>
      <w:r w:rsidR="00151BF5">
        <w:rPr>
          <w:rFonts w:eastAsia="標楷體" w:hint="eastAsia"/>
          <w:sz w:val="24"/>
          <w:lang w:eastAsia="zh-TW"/>
        </w:rPr>
        <w:t>，可以使用撰寫程式方式去撈取資料，</w:t>
      </w:r>
      <w:r w:rsidR="00151BF5">
        <w:rPr>
          <w:rFonts w:eastAsia="標楷體" w:hint="eastAsia"/>
          <w:sz w:val="24"/>
          <w:lang w:eastAsia="zh-TW"/>
        </w:rPr>
        <w:t>或者分析工具</w:t>
      </w:r>
      <w:r w:rsidR="00151BF5">
        <w:rPr>
          <w:rFonts w:eastAsia="標楷體" w:hint="eastAsia"/>
          <w:sz w:val="24"/>
          <w:lang w:eastAsia="zh-TW"/>
        </w:rPr>
        <w:t>提供網路通訊介面，其資料格式為</w:t>
      </w:r>
      <w:r w:rsidR="00151BF5">
        <w:rPr>
          <w:rFonts w:eastAsia="標楷體" w:hint="eastAsia"/>
          <w:sz w:val="24"/>
          <w:lang w:eastAsia="zh-TW"/>
        </w:rPr>
        <w:t>JSON</w:t>
      </w:r>
      <w:r w:rsidR="00151BF5">
        <w:rPr>
          <w:rFonts w:eastAsia="標楷體" w:hint="eastAsia"/>
          <w:sz w:val="24"/>
          <w:lang w:eastAsia="zh-TW"/>
        </w:rPr>
        <w:t>和</w:t>
      </w:r>
      <w:r w:rsidR="00151BF5">
        <w:rPr>
          <w:rFonts w:eastAsia="標楷體" w:hint="eastAsia"/>
          <w:sz w:val="24"/>
          <w:lang w:eastAsia="zh-TW"/>
        </w:rPr>
        <w:t>XML</w:t>
      </w:r>
      <w:r>
        <w:rPr>
          <w:rFonts w:eastAsia="標楷體" w:hint="eastAsia"/>
          <w:sz w:val="24"/>
          <w:lang w:eastAsia="zh-TW"/>
        </w:rPr>
        <w:t>，</w:t>
      </w:r>
      <w:r w:rsidR="00151BF5">
        <w:rPr>
          <w:rFonts w:eastAsia="標楷體" w:hint="eastAsia"/>
          <w:sz w:val="24"/>
          <w:lang w:eastAsia="zh-TW"/>
        </w:rPr>
        <w:t>如果想要</w:t>
      </w:r>
      <w:r w:rsidR="00151BF5">
        <w:rPr>
          <w:rFonts w:eastAsia="標楷體"/>
          <w:sz w:val="24"/>
          <w:lang w:eastAsia="zh-TW"/>
        </w:rPr>
        <w:t>csv</w:t>
      </w:r>
      <w:r w:rsidR="00151BF5">
        <w:rPr>
          <w:rFonts w:eastAsia="標楷體" w:hint="eastAsia"/>
          <w:sz w:val="24"/>
          <w:lang w:eastAsia="zh-TW"/>
        </w:rPr>
        <w:t>格式，可以</w:t>
      </w:r>
      <w:r>
        <w:rPr>
          <w:rFonts w:eastAsia="標楷體" w:hint="eastAsia"/>
          <w:sz w:val="24"/>
          <w:lang w:eastAsia="zh-TW"/>
        </w:rPr>
        <w:t>到</w:t>
      </w:r>
      <w:hyperlink r:id="rId8" w:history="1">
        <w:r w:rsidRPr="00CF55A5">
          <w:rPr>
            <w:rStyle w:val="af"/>
            <w:rFonts w:eastAsia="標楷體"/>
            <w:sz w:val="24"/>
            <w:lang w:eastAsia="zh-TW"/>
          </w:rPr>
          <w:t>http://kivatools.com/index.php</w:t>
        </w:r>
      </w:hyperlink>
      <w:r>
        <w:rPr>
          <w:rFonts w:eastAsia="標楷體" w:hint="eastAsia"/>
          <w:sz w:val="24"/>
          <w:lang w:eastAsia="zh-TW"/>
        </w:rPr>
        <w:t>這網站，</w:t>
      </w:r>
      <w:r w:rsidR="00151BF5">
        <w:rPr>
          <w:rFonts w:eastAsia="標楷體" w:hint="eastAsia"/>
          <w:sz w:val="24"/>
          <w:lang w:eastAsia="zh-TW"/>
        </w:rPr>
        <w:t>先點選網頁上方的</w:t>
      </w:r>
      <w:r w:rsidR="00151BF5">
        <w:rPr>
          <w:rFonts w:eastAsia="標楷體" w:hint="eastAsia"/>
          <w:sz w:val="24"/>
          <w:lang w:eastAsia="zh-TW"/>
        </w:rPr>
        <w:t>D</w:t>
      </w:r>
      <w:r w:rsidR="00151BF5">
        <w:rPr>
          <w:rFonts w:eastAsia="標楷體"/>
          <w:sz w:val="24"/>
          <w:lang w:eastAsia="zh-TW"/>
        </w:rPr>
        <w:t>ownloads</w:t>
      </w:r>
      <w:r w:rsidR="00151BF5">
        <w:rPr>
          <w:rFonts w:eastAsia="標楷體" w:hint="eastAsia"/>
          <w:sz w:val="24"/>
          <w:lang w:eastAsia="zh-TW"/>
        </w:rPr>
        <w:t>，轉換到下載頁面後，再選擇下載檔案列表第一項的</w:t>
      </w:r>
      <w:r w:rsidR="00151BF5" w:rsidRPr="00151BF5">
        <w:rPr>
          <w:rFonts w:eastAsia="標楷體"/>
          <w:sz w:val="24"/>
          <w:lang w:eastAsia="zh-TW"/>
        </w:rPr>
        <w:t>List of all currently fundraising loans</w:t>
      </w:r>
      <w:r w:rsidR="00151BF5">
        <w:rPr>
          <w:rFonts w:eastAsia="標楷體" w:hint="eastAsia"/>
          <w:sz w:val="24"/>
          <w:lang w:eastAsia="zh-TW"/>
        </w:rPr>
        <w:t>，在</w:t>
      </w:r>
      <w:r w:rsidR="00151BF5">
        <w:rPr>
          <w:rFonts w:eastAsia="標楷體" w:hint="eastAsia"/>
          <w:sz w:val="24"/>
          <w:lang w:eastAsia="zh-TW"/>
        </w:rPr>
        <w:t>F</w:t>
      </w:r>
      <w:r w:rsidR="00151BF5">
        <w:rPr>
          <w:rFonts w:eastAsia="標楷體"/>
          <w:sz w:val="24"/>
          <w:lang w:eastAsia="zh-TW"/>
        </w:rPr>
        <w:t>ile</w:t>
      </w:r>
      <w:r w:rsidR="00151BF5">
        <w:rPr>
          <w:rFonts w:eastAsia="標楷體" w:hint="eastAsia"/>
          <w:sz w:val="24"/>
          <w:lang w:eastAsia="zh-TW"/>
        </w:rPr>
        <w:t>欄位點選下載即</w:t>
      </w:r>
      <w:r w:rsidR="004A2F70">
        <w:rPr>
          <w:rFonts w:eastAsia="標楷體" w:hint="eastAsia"/>
          <w:sz w:val="24"/>
          <w:lang w:eastAsia="zh-TW"/>
        </w:rPr>
        <w:t>可</w:t>
      </w:r>
      <w:r w:rsidR="00151BF5">
        <w:rPr>
          <w:rFonts w:eastAsia="標楷體" w:hint="eastAsia"/>
          <w:sz w:val="24"/>
          <w:lang w:eastAsia="zh-TW"/>
        </w:rPr>
        <w:t>。</w:t>
      </w:r>
      <w:r w:rsidR="001D48BC">
        <w:rPr>
          <w:rFonts w:eastAsia="標楷體" w:hint="eastAsia"/>
          <w:sz w:val="24"/>
          <w:lang w:eastAsia="zh-TW"/>
        </w:rPr>
        <w:t>不同時間下載，資料都會有所不同，因為是擷取最新的募款資料。</w:t>
      </w:r>
    </w:p>
    <w:p w:rsidR="001D48BC" w:rsidRDefault="001D48BC" w:rsidP="001D48BC">
      <w:pPr>
        <w:jc w:val="both"/>
        <w:rPr>
          <w:rFonts w:eastAsia="標楷體"/>
          <w:sz w:val="24"/>
          <w:lang w:eastAsia="zh-TW"/>
        </w:rPr>
      </w:pPr>
    </w:p>
    <w:p w:rsidR="00094F9D" w:rsidRDefault="00094F9D" w:rsidP="00094F9D">
      <w:pPr>
        <w:pStyle w:val="1"/>
      </w:pPr>
      <w:r>
        <w:rPr>
          <w:rFonts w:hint="eastAsia"/>
        </w:rPr>
        <w:t>資料集欄位說明</w:t>
      </w:r>
    </w:p>
    <w:tbl>
      <w:tblPr>
        <w:tblStyle w:val="af2"/>
        <w:tblW w:w="0" w:type="auto"/>
        <w:tblLook w:val="04A0" w:firstRow="1" w:lastRow="0" w:firstColumn="1" w:lastColumn="0" w:noHBand="0" w:noVBand="1"/>
      </w:tblPr>
      <w:tblGrid>
        <w:gridCol w:w="3114"/>
        <w:gridCol w:w="5103"/>
      </w:tblGrid>
      <w:tr w:rsidR="005551A4" w:rsidRPr="003E1A48" w:rsidTr="00D24ABA">
        <w:tc>
          <w:tcPr>
            <w:tcW w:w="3114" w:type="dxa"/>
          </w:tcPr>
          <w:p w:rsidR="005551A4" w:rsidRPr="003E1A48" w:rsidRDefault="005551A4" w:rsidP="005551A4">
            <w:pPr>
              <w:jc w:val="center"/>
              <w:rPr>
                <w:rFonts w:eastAsia="標楷體"/>
                <w:b/>
                <w:sz w:val="24"/>
                <w:lang w:eastAsia="zh-TW"/>
              </w:rPr>
            </w:pPr>
            <w:r w:rsidRPr="003E1A48">
              <w:rPr>
                <w:rFonts w:eastAsia="標楷體"/>
                <w:b/>
                <w:sz w:val="24"/>
                <w:lang w:eastAsia="zh-TW"/>
              </w:rPr>
              <w:t>欄位名稱</w:t>
            </w:r>
          </w:p>
        </w:tc>
        <w:tc>
          <w:tcPr>
            <w:tcW w:w="5103" w:type="dxa"/>
          </w:tcPr>
          <w:p w:rsidR="005551A4" w:rsidRPr="003E1A48" w:rsidRDefault="005551A4" w:rsidP="005551A4">
            <w:pPr>
              <w:jc w:val="center"/>
              <w:rPr>
                <w:rFonts w:eastAsia="標楷體"/>
                <w:b/>
                <w:sz w:val="24"/>
                <w:lang w:eastAsia="zh-TW"/>
              </w:rPr>
            </w:pPr>
            <w:r w:rsidRPr="003E1A48">
              <w:rPr>
                <w:rFonts w:eastAsia="標楷體" w:hint="eastAsia"/>
                <w:b/>
                <w:sz w:val="24"/>
                <w:lang w:eastAsia="zh-TW"/>
              </w:rPr>
              <w:t>說明</w:t>
            </w:r>
          </w:p>
        </w:tc>
      </w:tr>
      <w:tr w:rsidR="005551A4" w:rsidTr="00D24ABA">
        <w:tc>
          <w:tcPr>
            <w:tcW w:w="3114" w:type="dxa"/>
          </w:tcPr>
          <w:p w:rsidR="005551A4" w:rsidRPr="00D24ABA" w:rsidRDefault="005551A4" w:rsidP="00527D00">
            <w:pPr>
              <w:jc w:val="both"/>
              <w:rPr>
                <w:rFonts w:eastAsia="標楷體"/>
                <w:sz w:val="24"/>
                <w:szCs w:val="24"/>
                <w:lang w:eastAsia="zh-TW"/>
              </w:rPr>
            </w:pPr>
            <w:r w:rsidRPr="00D24ABA">
              <w:rPr>
                <w:rFonts w:eastAsia="標楷體"/>
                <w:sz w:val="24"/>
                <w:szCs w:val="24"/>
                <w:lang w:eastAsia="zh-TW"/>
              </w:rPr>
              <w:t>Loan ID</w:t>
            </w:r>
          </w:p>
        </w:tc>
        <w:tc>
          <w:tcPr>
            <w:tcW w:w="5103" w:type="dxa"/>
          </w:tcPr>
          <w:p w:rsidR="005551A4" w:rsidRDefault="001D48BC" w:rsidP="00527D00">
            <w:pPr>
              <w:jc w:val="both"/>
              <w:rPr>
                <w:rFonts w:eastAsia="標楷體" w:hint="eastAsia"/>
                <w:sz w:val="24"/>
                <w:lang w:eastAsia="zh-TW"/>
              </w:rPr>
            </w:pPr>
            <w:r>
              <w:rPr>
                <w:rFonts w:eastAsia="標楷體" w:hint="eastAsia"/>
                <w:sz w:val="24"/>
                <w:lang w:eastAsia="zh-TW"/>
              </w:rPr>
              <w:t>貸款編號</w:t>
            </w:r>
          </w:p>
        </w:tc>
      </w:tr>
      <w:tr w:rsidR="005551A4" w:rsidTr="00D24ABA">
        <w:tc>
          <w:tcPr>
            <w:tcW w:w="3114" w:type="dxa"/>
          </w:tcPr>
          <w:p w:rsidR="005551A4" w:rsidRPr="00D24ABA" w:rsidRDefault="005551A4" w:rsidP="00527D00">
            <w:pPr>
              <w:jc w:val="both"/>
              <w:rPr>
                <w:rFonts w:eastAsia="標楷體"/>
                <w:sz w:val="24"/>
                <w:szCs w:val="24"/>
                <w:lang w:eastAsia="zh-TW"/>
              </w:rPr>
            </w:pPr>
            <w:r w:rsidRPr="00D24ABA">
              <w:rPr>
                <w:rFonts w:eastAsia="標楷體"/>
                <w:sz w:val="24"/>
                <w:szCs w:val="24"/>
                <w:lang w:eastAsia="zh-TW"/>
              </w:rPr>
              <w:t>Name</w:t>
            </w:r>
          </w:p>
        </w:tc>
        <w:tc>
          <w:tcPr>
            <w:tcW w:w="5103" w:type="dxa"/>
          </w:tcPr>
          <w:p w:rsidR="005551A4" w:rsidRDefault="001D48BC" w:rsidP="00527D00">
            <w:pPr>
              <w:jc w:val="both"/>
              <w:rPr>
                <w:rFonts w:eastAsia="標楷體"/>
                <w:sz w:val="24"/>
                <w:lang w:eastAsia="zh-TW"/>
              </w:rPr>
            </w:pPr>
            <w:r>
              <w:rPr>
                <w:rFonts w:eastAsia="標楷體" w:hint="eastAsia"/>
                <w:sz w:val="24"/>
                <w:lang w:eastAsia="zh-TW"/>
              </w:rPr>
              <w:t>貸款申請人姓名</w:t>
            </w:r>
          </w:p>
        </w:tc>
      </w:tr>
      <w:tr w:rsidR="005551A4" w:rsidTr="00D24ABA">
        <w:tc>
          <w:tcPr>
            <w:tcW w:w="3114" w:type="dxa"/>
          </w:tcPr>
          <w:p w:rsidR="005551A4" w:rsidRPr="00D24ABA" w:rsidRDefault="005551A4" w:rsidP="001B08C5">
            <w:pPr>
              <w:autoSpaceDE/>
              <w:autoSpaceDN/>
              <w:jc w:val="both"/>
              <w:rPr>
                <w:rFonts w:eastAsia="標楷體"/>
                <w:color w:val="000000"/>
                <w:sz w:val="24"/>
                <w:szCs w:val="24"/>
                <w:lang w:eastAsia="zh-TW"/>
              </w:rPr>
            </w:pPr>
            <w:r w:rsidRPr="00D24ABA">
              <w:rPr>
                <w:rFonts w:eastAsia="標楷體"/>
                <w:color w:val="000000"/>
                <w:sz w:val="24"/>
                <w:szCs w:val="24"/>
              </w:rPr>
              <w:t>Raw Link</w:t>
            </w:r>
          </w:p>
        </w:tc>
        <w:tc>
          <w:tcPr>
            <w:tcW w:w="5103" w:type="dxa"/>
          </w:tcPr>
          <w:p w:rsidR="005551A4" w:rsidRDefault="001D48BC" w:rsidP="00527D00">
            <w:pPr>
              <w:jc w:val="both"/>
              <w:rPr>
                <w:rFonts w:eastAsia="標楷體"/>
                <w:sz w:val="24"/>
                <w:lang w:eastAsia="zh-TW"/>
              </w:rPr>
            </w:pPr>
            <w:r>
              <w:rPr>
                <w:rFonts w:eastAsia="標楷體" w:hint="eastAsia"/>
                <w:sz w:val="24"/>
                <w:lang w:eastAsia="zh-TW"/>
              </w:rPr>
              <w:t>募款活動網頁</w:t>
            </w:r>
          </w:p>
        </w:tc>
      </w:tr>
      <w:tr w:rsidR="005551A4" w:rsidTr="00D24ABA">
        <w:tc>
          <w:tcPr>
            <w:tcW w:w="3114" w:type="dxa"/>
          </w:tcPr>
          <w:p w:rsidR="005551A4" w:rsidRPr="00D24ABA" w:rsidRDefault="005551A4" w:rsidP="001B08C5">
            <w:pPr>
              <w:autoSpaceDE/>
              <w:autoSpaceDN/>
              <w:jc w:val="both"/>
              <w:rPr>
                <w:rFonts w:eastAsia="標楷體"/>
                <w:color w:val="000000"/>
                <w:sz w:val="24"/>
                <w:szCs w:val="24"/>
                <w:lang w:eastAsia="zh-TW"/>
              </w:rPr>
            </w:pPr>
            <w:r w:rsidRPr="00D24ABA">
              <w:rPr>
                <w:rFonts w:eastAsia="標楷體"/>
                <w:color w:val="000000"/>
                <w:sz w:val="24"/>
                <w:szCs w:val="24"/>
              </w:rPr>
              <w:t>Popularity</w:t>
            </w:r>
          </w:p>
        </w:tc>
        <w:tc>
          <w:tcPr>
            <w:tcW w:w="5103" w:type="dxa"/>
          </w:tcPr>
          <w:p w:rsidR="005551A4" w:rsidRDefault="001D48BC" w:rsidP="00527D00">
            <w:pPr>
              <w:jc w:val="both"/>
              <w:rPr>
                <w:rFonts w:eastAsia="標楷體"/>
                <w:sz w:val="24"/>
                <w:lang w:eastAsia="zh-TW"/>
              </w:rPr>
            </w:pPr>
            <w:r>
              <w:rPr>
                <w:rFonts w:eastAsia="標楷體" w:hint="eastAsia"/>
                <w:sz w:val="24"/>
                <w:lang w:eastAsia="zh-TW"/>
              </w:rPr>
              <w:t>網頁人氣</w:t>
            </w:r>
          </w:p>
        </w:tc>
      </w:tr>
      <w:tr w:rsidR="005551A4" w:rsidTr="00D24ABA">
        <w:tc>
          <w:tcPr>
            <w:tcW w:w="3114" w:type="dxa"/>
          </w:tcPr>
          <w:p w:rsidR="005551A4" w:rsidRPr="00D24ABA" w:rsidRDefault="005551A4" w:rsidP="001B08C5">
            <w:pPr>
              <w:autoSpaceDE/>
              <w:autoSpaceDN/>
              <w:jc w:val="both"/>
              <w:rPr>
                <w:rFonts w:eastAsia="標楷體"/>
                <w:color w:val="000000"/>
                <w:sz w:val="24"/>
                <w:szCs w:val="24"/>
                <w:lang w:eastAsia="zh-TW"/>
              </w:rPr>
            </w:pPr>
            <w:r w:rsidRPr="00D24ABA">
              <w:rPr>
                <w:rFonts w:eastAsia="標楷體"/>
                <w:color w:val="000000"/>
                <w:sz w:val="24"/>
                <w:szCs w:val="24"/>
              </w:rPr>
              <w:t>Loan Amount</w:t>
            </w:r>
          </w:p>
        </w:tc>
        <w:tc>
          <w:tcPr>
            <w:tcW w:w="5103" w:type="dxa"/>
          </w:tcPr>
          <w:p w:rsidR="005551A4" w:rsidRDefault="001D48BC" w:rsidP="00527D00">
            <w:pPr>
              <w:jc w:val="both"/>
              <w:rPr>
                <w:rFonts w:eastAsia="標楷體"/>
                <w:sz w:val="24"/>
                <w:lang w:eastAsia="zh-TW"/>
              </w:rPr>
            </w:pPr>
            <w:r>
              <w:rPr>
                <w:rFonts w:eastAsia="標楷體" w:hint="eastAsia"/>
                <w:sz w:val="24"/>
                <w:lang w:eastAsia="zh-TW"/>
              </w:rPr>
              <w:t>貸款總數</w:t>
            </w:r>
          </w:p>
        </w:tc>
      </w:tr>
      <w:tr w:rsidR="005551A4" w:rsidTr="00D24ABA">
        <w:tc>
          <w:tcPr>
            <w:tcW w:w="3114" w:type="dxa"/>
          </w:tcPr>
          <w:p w:rsidR="005551A4" w:rsidRPr="00D24ABA" w:rsidRDefault="005551A4" w:rsidP="001B08C5">
            <w:pPr>
              <w:autoSpaceDE/>
              <w:autoSpaceDN/>
              <w:jc w:val="both"/>
              <w:rPr>
                <w:rFonts w:eastAsia="標楷體"/>
                <w:color w:val="000000"/>
                <w:sz w:val="24"/>
                <w:szCs w:val="24"/>
                <w:lang w:eastAsia="zh-TW"/>
              </w:rPr>
            </w:pPr>
            <w:r w:rsidRPr="00D24ABA">
              <w:rPr>
                <w:rFonts w:eastAsia="標楷體"/>
                <w:color w:val="000000"/>
                <w:sz w:val="24"/>
                <w:szCs w:val="24"/>
              </w:rPr>
              <w:t>Funded Amount</w:t>
            </w:r>
          </w:p>
        </w:tc>
        <w:tc>
          <w:tcPr>
            <w:tcW w:w="5103" w:type="dxa"/>
          </w:tcPr>
          <w:p w:rsidR="005551A4" w:rsidRDefault="00D83A0B" w:rsidP="00527D00">
            <w:pPr>
              <w:jc w:val="both"/>
              <w:rPr>
                <w:rFonts w:eastAsia="標楷體" w:hint="eastAsia"/>
                <w:sz w:val="24"/>
                <w:lang w:eastAsia="zh-TW"/>
              </w:rPr>
            </w:pPr>
            <w:r>
              <w:rPr>
                <w:rFonts w:eastAsia="標楷體" w:hint="eastAsia"/>
                <w:sz w:val="24"/>
                <w:lang w:eastAsia="zh-TW"/>
              </w:rPr>
              <w:t>已募集資金</w:t>
            </w:r>
          </w:p>
        </w:tc>
      </w:tr>
      <w:tr w:rsidR="005551A4" w:rsidTr="00D24ABA">
        <w:tc>
          <w:tcPr>
            <w:tcW w:w="3114" w:type="dxa"/>
          </w:tcPr>
          <w:p w:rsidR="005551A4" w:rsidRPr="00D24ABA" w:rsidRDefault="005551A4" w:rsidP="001B08C5">
            <w:pPr>
              <w:autoSpaceDE/>
              <w:autoSpaceDN/>
              <w:jc w:val="both"/>
              <w:rPr>
                <w:rFonts w:eastAsia="標楷體"/>
                <w:color w:val="000000"/>
                <w:sz w:val="24"/>
                <w:szCs w:val="24"/>
                <w:lang w:eastAsia="zh-TW"/>
              </w:rPr>
            </w:pPr>
            <w:r w:rsidRPr="00D24ABA">
              <w:rPr>
                <w:rFonts w:eastAsia="標楷體"/>
                <w:color w:val="000000"/>
                <w:sz w:val="24"/>
                <w:szCs w:val="24"/>
              </w:rPr>
              <w:t>Amount Needed</w:t>
            </w:r>
          </w:p>
        </w:tc>
        <w:tc>
          <w:tcPr>
            <w:tcW w:w="5103" w:type="dxa"/>
          </w:tcPr>
          <w:p w:rsidR="005551A4" w:rsidRDefault="00D83A0B" w:rsidP="00527D00">
            <w:pPr>
              <w:jc w:val="both"/>
              <w:rPr>
                <w:rFonts w:eastAsia="標楷體"/>
                <w:sz w:val="24"/>
                <w:lang w:eastAsia="zh-TW"/>
              </w:rPr>
            </w:pPr>
            <w:r>
              <w:rPr>
                <w:rFonts w:eastAsia="標楷體" w:hint="eastAsia"/>
                <w:sz w:val="24"/>
                <w:lang w:eastAsia="zh-TW"/>
              </w:rPr>
              <w:t>剩餘所需金額</w:t>
            </w:r>
          </w:p>
        </w:tc>
      </w:tr>
      <w:tr w:rsidR="005551A4" w:rsidTr="00D24ABA">
        <w:tc>
          <w:tcPr>
            <w:tcW w:w="3114" w:type="dxa"/>
          </w:tcPr>
          <w:p w:rsidR="005551A4" w:rsidRPr="00D24ABA" w:rsidRDefault="005551A4" w:rsidP="005551A4">
            <w:pPr>
              <w:autoSpaceDE/>
              <w:autoSpaceDN/>
              <w:jc w:val="both"/>
              <w:rPr>
                <w:rFonts w:eastAsia="標楷體"/>
                <w:color w:val="000000"/>
                <w:sz w:val="24"/>
                <w:szCs w:val="24"/>
                <w:lang w:eastAsia="zh-TW"/>
              </w:rPr>
            </w:pPr>
            <w:r w:rsidRPr="00D24ABA">
              <w:rPr>
                <w:rFonts w:eastAsia="標楷體"/>
                <w:color w:val="000000"/>
                <w:sz w:val="24"/>
                <w:szCs w:val="24"/>
              </w:rPr>
              <w:t>Percent Funded</w:t>
            </w:r>
          </w:p>
        </w:tc>
        <w:tc>
          <w:tcPr>
            <w:tcW w:w="5103" w:type="dxa"/>
          </w:tcPr>
          <w:p w:rsidR="005551A4" w:rsidRDefault="00D83A0B" w:rsidP="00527D00">
            <w:pPr>
              <w:jc w:val="both"/>
              <w:rPr>
                <w:rFonts w:eastAsia="標楷體"/>
                <w:sz w:val="24"/>
                <w:lang w:eastAsia="zh-TW"/>
              </w:rPr>
            </w:pPr>
            <w:r>
              <w:rPr>
                <w:rFonts w:eastAsia="標楷體" w:hint="eastAsia"/>
                <w:sz w:val="24"/>
                <w:lang w:eastAsia="zh-TW"/>
              </w:rPr>
              <w:t>募款進度</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Lars Ratio</w:t>
            </w:r>
          </w:p>
        </w:tc>
        <w:tc>
          <w:tcPr>
            <w:tcW w:w="5103" w:type="dxa"/>
          </w:tcPr>
          <w:p w:rsidR="000A6501" w:rsidRDefault="00D83A0B" w:rsidP="00527D00">
            <w:pPr>
              <w:jc w:val="both"/>
              <w:rPr>
                <w:rFonts w:eastAsia="標楷體" w:hint="eastAsia"/>
                <w:sz w:val="24"/>
                <w:lang w:eastAsia="zh-TW"/>
              </w:rPr>
            </w:pPr>
            <w:r>
              <w:rPr>
                <w:rFonts w:eastAsia="標楷體" w:hint="eastAsia"/>
                <w:sz w:val="24"/>
                <w:lang w:eastAsia="zh-TW"/>
              </w:rPr>
              <w:t>這欄位是</w:t>
            </w:r>
            <w:r>
              <w:rPr>
                <w:rFonts w:eastAsia="標楷體" w:hint="eastAsia"/>
                <w:sz w:val="24"/>
                <w:lang w:eastAsia="zh-TW"/>
              </w:rPr>
              <w:t>K</w:t>
            </w:r>
            <w:r>
              <w:rPr>
                <w:rFonts w:eastAsia="標楷體"/>
                <w:sz w:val="24"/>
                <w:lang w:eastAsia="zh-TW"/>
              </w:rPr>
              <w:t>iva</w:t>
            </w:r>
            <w:r>
              <w:rPr>
                <w:rFonts w:eastAsia="標楷體" w:hint="eastAsia"/>
                <w:sz w:val="24"/>
                <w:lang w:eastAsia="zh-TW"/>
              </w:rPr>
              <w:t>用來評估該募款活動是否可以</w:t>
            </w:r>
            <w:r w:rsidR="006805B0">
              <w:rPr>
                <w:rFonts w:eastAsia="標楷體" w:hint="eastAsia"/>
                <w:sz w:val="24"/>
                <w:lang w:eastAsia="zh-TW"/>
              </w:rPr>
              <w:t>在截止時間前，</w:t>
            </w:r>
            <w:proofErr w:type="gramStart"/>
            <w:r w:rsidR="006805B0">
              <w:rPr>
                <w:rFonts w:eastAsia="標楷體" w:hint="eastAsia"/>
                <w:sz w:val="24"/>
                <w:lang w:eastAsia="zh-TW"/>
              </w:rPr>
              <w:t>目到全額</w:t>
            </w:r>
            <w:proofErr w:type="gramEnd"/>
            <w:r w:rsidR="006805B0">
              <w:rPr>
                <w:rFonts w:eastAsia="標楷體" w:hint="eastAsia"/>
                <w:sz w:val="24"/>
                <w:lang w:eastAsia="zh-TW"/>
              </w:rPr>
              <w:t>資金</w:t>
            </w:r>
            <w:r w:rsidR="000A6501">
              <w:rPr>
                <w:rFonts w:eastAsia="標楷體" w:hint="eastAsia"/>
                <w:sz w:val="24"/>
                <w:lang w:eastAsia="zh-TW"/>
              </w:rPr>
              <w:t>。如果指數小於</w:t>
            </w:r>
            <w:r w:rsidR="000A6501">
              <w:rPr>
                <w:rFonts w:eastAsia="標楷體" w:hint="eastAsia"/>
                <w:sz w:val="24"/>
                <w:lang w:eastAsia="zh-TW"/>
              </w:rPr>
              <w:t>100</w:t>
            </w:r>
            <w:r w:rsidR="000A6501">
              <w:rPr>
                <w:rFonts w:eastAsia="標楷體" w:hint="eastAsia"/>
                <w:sz w:val="24"/>
                <w:lang w:eastAsia="zh-TW"/>
              </w:rPr>
              <w:t>機會比較大。該指數計算方式是</w:t>
            </w:r>
            <w:r w:rsidR="000A6501">
              <w:rPr>
                <w:rFonts w:eastAsia="標楷體" w:hint="eastAsia"/>
                <w:sz w:val="24"/>
                <w:lang w:eastAsia="zh-TW"/>
              </w:rPr>
              <w:t>(</w:t>
            </w:r>
            <w:r w:rsidR="000A6501">
              <w:rPr>
                <w:rFonts w:eastAsia="標楷體" w:hint="eastAsia"/>
                <w:sz w:val="24"/>
                <w:lang w:eastAsia="zh-TW"/>
              </w:rPr>
              <w:t>剩餘所需資金</w:t>
            </w:r>
            <w:r w:rsidR="000A6501">
              <w:rPr>
                <w:rFonts w:eastAsia="標楷體" w:hint="eastAsia"/>
                <w:sz w:val="24"/>
                <w:lang w:eastAsia="zh-TW"/>
              </w:rPr>
              <w:t>/</w:t>
            </w:r>
            <w:r w:rsidR="000A6501">
              <w:rPr>
                <w:rFonts w:eastAsia="標楷體" w:hint="eastAsia"/>
                <w:sz w:val="24"/>
                <w:lang w:eastAsia="zh-TW"/>
              </w:rPr>
              <w:t>剩餘時間</w:t>
            </w:r>
            <w:r w:rsidR="000A6501">
              <w:rPr>
                <w:rFonts w:eastAsia="標楷體" w:hint="eastAsia"/>
                <w:sz w:val="24"/>
                <w:lang w:eastAsia="zh-TW"/>
              </w:rPr>
              <w:t>[</w:t>
            </w:r>
            <w:r w:rsidR="000A6501">
              <w:rPr>
                <w:rFonts w:eastAsia="標楷體" w:hint="eastAsia"/>
                <w:sz w:val="24"/>
                <w:lang w:eastAsia="zh-TW"/>
              </w:rPr>
              <w:t>小時</w:t>
            </w:r>
            <w:r w:rsidR="000A6501">
              <w:rPr>
                <w:rFonts w:eastAsia="標楷體" w:hint="eastAsia"/>
                <w:sz w:val="24"/>
                <w:lang w:eastAsia="zh-TW"/>
              </w:rPr>
              <w:t>])</w:t>
            </w:r>
            <w:r w:rsidR="000A6501">
              <w:rPr>
                <w:rFonts w:eastAsia="標楷體" w:hint="eastAsia"/>
                <w:sz w:val="24"/>
                <w:lang w:eastAsia="zh-TW"/>
              </w:rPr>
              <w:t>，代表剩下時間內每小時所需募集到美金</w:t>
            </w:r>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 xml:space="preserve">Time Left </w:t>
            </w:r>
          </w:p>
        </w:tc>
        <w:tc>
          <w:tcPr>
            <w:tcW w:w="5103" w:type="dxa"/>
          </w:tcPr>
          <w:p w:rsidR="005551A4" w:rsidRDefault="00D83A0B" w:rsidP="00527D00">
            <w:pPr>
              <w:jc w:val="both"/>
              <w:rPr>
                <w:rFonts w:eastAsia="標楷體"/>
                <w:sz w:val="24"/>
                <w:lang w:eastAsia="zh-TW"/>
              </w:rPr>
            </w:pPr>
            <w:r>
              <w:rPr>
                <w:rFonts w:eastAsia="標楷體" w:hint="eastAsia"/>
                <w:sz w:val="24"/>
                <w:lang w:eastAsia="zh-TW"/>
              </w:rPr>
              <w:t>活動剩餘時間，有兩個欄位分別是以秒計算，和以小時計算</w:t>
            </w:r>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Funding Rate Per Hour</w:t>
            </w:r>
          </w:p>
        </w:tc>
        <w:tc>
          <w:tcPr>
            <w:tcW w:w="5103" w:type="dxa"/>
          </w:tcPr>
          <w:p w:rsidR="005551A4" w:rsidRDefault="000A6501" w:rsidP="00527D00">
            <w:pPr>
              <w:jc w:val="both"/>
              <w:rPr>
                <w:rFonts w:eastAsia="標楷體"/>
                <w:sz w:val="24"/>
                <w:lang w:eastAsia="zh-TW"/>
              </w:rPr>
            </w:pPr>
            <w:r>
              <w:rPr>
                <w:rFonts w:eastAsia="標楷體" w:hint="eastAsia"/>
                <w:sz w:val="24"/>
                <w:lang w:eastAsia="zh-TW"/>
              </w:rPr>
              <w:t>過去平均每小時資金</w:t>
            </w:r>
            <w:proofErr w:type="gramStart"/>
            <w:r>
              <w:rPr>
                <w:rFonts w:eastAsia="標楷體" w:hint="eastAsia"/>
                <w:sz w:val="24"/>
                <w:lang w:eastAsia="zh-TW"/>
              </w:rPr>
              <w:t>募資率</w:t>
            </w:r>
            <w:proofErr w:type="gramEnd"/>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Posted Date</w:t>
            </w:r>
          </w:p>
        </w:tc>
        <w:tc>
          <w:tcPr>
            <w:tcW w:w="5103" w:type="dxa"/>
          </w:tcPr>
          <w:p w:rsidR="005551A4" w:rsidRDefault="000A6501" w:rsidP="00527D00">
            <w:pPr>
              <w:jc w:val="both"/>
              <w:rPr>
                <w:rFonts w:eastAsia="標楷體"/>
                <w:sz w:val="24"/>
                <w:lang w:eastAsia="zh-TW"/>
              </w:rPr>
            </w:pPr>
            <w:r>
              <w:rPr>
                <w:rFonts w:eastAsia="標楷體" w:hint="eastAsia"/>
                <w:sz w:val="24"/>
                <w:lang w:eastAsia="zh-TW"/>
              </w:rPr>
              <w:t>募資活動發布日期</w:t>
            </w:r>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Planned Expiration Date</w:t>
            </w:r>
          </w:p>
        </w:tc>
        <w:tc>
          <w:tcPr>
            <w:tcW w:w="5103" w:type="dxa"/>
          </w:tcPr>
          <w:p w:rsidR="005551A4" w:rsidRDefault="000A6501" w:rsidP="00527D00">
            <w:pPr>
              <w:jc w:val="both"/>
              <w:rPr>
                <w:rFonts w:eastAsia="標楷體"/>
                <w:sz w:val="24"/>
                <w:lang w:eastAsia="zh-TW"/>
              </w:rPr>
            </w:pPr>
            <w:r>
              <w:rPr>
                <w:rFonts w:eastAsia="標楷體" w:hint="eastAsia"/>
                <w:sz w:val="24"/>
                <w:lang w:eastAsia="zh-TW"/>
              </w:rPr>
              <w:t>活動到期日期</w:t>
            </w:r>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Disbursed Date</w:t>
            </w:r>
          </w:p>
        </w:tc>
        <w:tc>
          <w:tcPr>
            <w:tcW w:w="5103" w:type="dxa"/>
          </w:tcPr>
          <w:p w:rsidR="005551A4" w:rsidRDefault="000A6501" w:rsidP="00527D00">
            <w:pPr>
              <w:jc w:val="both"/>
              <w:rPr>
                <w:rFonts w:eastAsia="標楷體"/>
                <w:sz w:val="24"/>
                <w:lang w:eastAsia="zh-TW"/>
              </w:rPr>
            </w:pPr>
            <w:proofErr w:type="gramStart"/>
            <w:r>
              <w:rPr>
                <w:rFonts w:eastAsia="標楷體" w:hint="eastAsia"/>
                <w:sz w:val="24"/>
                <w:lang w:eastAsia="zh-TW"/>
              </w:rPr>
              <w:t>發款日期</w:t>
            </w:r>
            <w:proofErr w:type="gramEnd"/>
            <w:r>
              <w:rPr>
                <w:rFonts w:eastAsia="標楷體" w:hint="eastAsia"/>
                <w:sz w:val="24"/>
                <w:lang w:eastAsia="zh-TW"/>
              </w:rPr>
              <w:t>，因為有些當地微型貸款銀行，會</w:t>
            </w:r>
            <w:proofErr w:type="gramStart"/>
            <w:r>
              <w:rPr>
                <w:rFonts w:eastAsia="標楷體" w:hint="eastAsia"/>
                <w:sz w:val="24"/>
                <w:lang w:eastAsia="zh-TW"/>
              </w:rPr>
              <w:t>先發款給</w:t>
            </w:r>
            <w:proofErr w:type="gramEnd"/>
            <w:r>
              <w:rPr>
                <w:rFonts w:eastAsia="標楷體" w:hint="eastAsia"/>
                <w:sz w:val="24"/>
                <w:lang w:eastAsia="zh-TW"/>
              </w:rPr>
              <w:t>申請人，再跟</w:t>
            </w:r>
            <w:r>
              <w:rPr>
                <w:rFonts w:eastAsia="標楷體" w:hint="eastAsia"/>
                <w:sz w:val="24"/>
                <w:lang w:eastAsia="zh-TW"/>
              </w:rPr>
              <w:t>K</w:t>
            </w:r>
            <w:r>
              <w:rPr>
                <w:rFonts w:eastAsia="標楷體"/>
                <w:sz w:val="24"/>
                <w:lang w:eastAsia="zh-TW"/>
              </w:rPr>
              <w:t>iva</w:t>
            </w:r>
            <w:r>
              <w:rPr>
                <w:rFonts w:eastAsia="標楷體" w:hint="eastAsia"/>
                <w:sz w:val="24"/>
                <w:lang w:eastAsia="zh-TW"/>
              </w:rPr>
              <w:t>申請募款</w:t>
            </w:r>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Name</w:t>
            </w:r>
          </w:p>
        </w:tc>
        <w:tc>
          <w:tcPr>
            <w:tcW w:w="5103" w:type="dxa"/>
          </w:tcPr>
          <w:p w:rsidR="005551A4" w:rsidRDefault="000A6501" w:rsidP="00527D00">
            <w:pPr>
              <w:jc w:val="both"/>
              <w:rPr>
                <w:rFonts w:eastAsia="標楷體"/>
                <w:sz w:val="24"/>
                <w:lang w:eastAsia="zh-TW"/>
              </w:rPr>
            </w:pPr>
            <w:r>
              <w:rPr>
                <w:rFonts w:eastAsia="標楷體" w:hint="eastAsia"/>
                <w:sz w:val="24"/>
                <w:lang w:eastAsia="zh-TW"/>
              </w:rPr>
              <w:t>與</w:t>
            </w:r>
            <w:r>
              <w:rPr>
                <w:rFonts w:eastAsia="標楷體" w:hint="eastAsia"/>
                <w:sz w:val="24"/>
                <w:lang w:eastAsia="zh-TW"/>
              </w:rPr>
              <w:t>K</w:t>
            </w:r>
            <w:r>
              <w:rPr>
                <w:rFonts w:eastAsia="標楷體"/>
                <w:sz w:val="24"/>
                <w:lang w:eastAsia="zh-TW"/>
              </w:rPr>
              <w:t>iva</w:t>
            </w:r>
            <w:r>
              <w:rPr>
                <w:rFonts w:eastAsia="標楷體" w:hint="eastAsia"/>
                <w:sz w:val="24"/>
                <w:lang w:eastAsia="zh-TW"/>
              </w:rPr>
              <w:t>合作的各國當地</w:t>
            </w:r>
            <w:r>
              <w:rPr>
                <w:rFonts w:eastAsia="標楷體" w:hint="eastAsia"/>
                <w:sz w:val="24"/>
                <w:lang w:eastAsia="zh-TW"/>
              </w:rPr>
              <w:t>微型貸款銀行</w:t>
            </w:r>
            <w:r>
              <w:rPr>
                <w:rFonts w:eastAsia="標楷體" w:hint="eastAsia"/>
                <w:sz w:val="24"/>
                <w:lang w:eastAsia="zh-TW"/>
              </w:rPr>
              <w:t>或鄉村銀行</w:t>
            </w:r>
          </w:p>
        </w:tc>
      </w:tr>
      <w:tr w:rsidR="005551A4" w:rsidTr="00D24ABA">
        <w:tc>
          <w:tcPr>
            <w:tcW w:w="3114" w:type="dxa"/>
          </w:tcPr>
          <w:p w:rsidR="005551A4"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Link</w:t>
            </w:r>
          </w:p>
        </w:tc>
        <w:tc>
          <w:tcPr>
            <w:tcW w:w="5103" w:type="dxa"/>
          </w:tcPr>
          <w:p w:rsidR="005551A4" w:rsidRDefault="000A6501" w:rsidP="00527D00">
            <w:pPr>
              <w:jc w:val="both"/>
              <w:rPr>
                <w:rFonts w:eastAsia="標楷體"/>
                <w:sz w:val="24"/>
                <w:lang w:eastAsia="zh-TW"/>
              </w:rPr>
            </w:pPr>
            <w:r>
              <w:rPr>
                <w:rFonts w:eastAsia="標楷體" w:hint="eastAsia"/>
                <w:sz w:val="24"/>
                <w:lang w:eastAsia="zh-TW"/>
              </w:rPr>
              <w:t>合作銀行的相關資料鏈結</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Delinquency Rate</w:t>
            </w:r>
          </w:p>
        </w:tc>
        <w:tc>
          <w:tcPr>
            <w:tcW w:w="5103" w:type="dxa"/>
          </w:tcPr>
          <w:p w:rsidR="001B08C5" w:rsidRDefault="000A6501"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的</w:t>
            </w:r>
            <w:proofErr w:type="gramStart"/>
            <w:r w:rsidR="00EE6BCC">
              <w:rPr>
                <w:rFonts w:eastAsia="標楷體" w:hint="eastAsia"/>
                <w:sz w:val="24"/>
                <w:lang w:eastAsia="zh-TW"/>
              </w:rPr>
              <w:t>拖款率</w:t>
            </w:r>
            <w:proofErr w:type="gramEnd"/>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Default Rate</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合作銀行的</w:t>
            </w:r>
            <w:r>
              <w:rPr>
                <w:rFonts w:eastAsia="標楷體" w:hint="eastAsia"/>
                <w:sz w:val="24"/>
                <w:lang w:eastAsia="zh-TW"/>
              </w:rPr>
              <w:t>呆帳率</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lastRenderedPageBreak/>
              <w:t>Partner Total Amount Raised</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申請</w:t>
            </w:r>
            <w:proofErr w:type="gramStart"/>
            <w:r>
              <w:rPr>
                <w:rFonts w:eastAsia="標楷體" w:hint="eastAsia"/>
                <w:sz w:val="24"/>
                <w:lang w:eastAsia="zh-TW"/>
              </w:rPr>
              <w:t>募</w:t>
            </w:r>
            <w:proofErr w:type="gramEnd"/>
            <w:r>
              <w:rPr>
                <w:rFonts w:eastAsia="標楷體" w:hint="eastAsia"/>
                <w:sz w:val="24"/>
                <w:lang w:eastAsia="zh-TW"/>
              </w:rPr>
              <w:t>資金額總數</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No. of Loans Posted</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代碼</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Loans At Risk Rate</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貸款風險率</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Currency Exchange Loss Rate</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本國貨幣對美金匯率損失率</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Portfolio Yield</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收益率</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Rating</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評等</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rPr>
            </w:pPr>
            <w:r w:rsidRPr="00D24ABA">
              <w:rPr>
                <w:rFonts w:eastAsia="標楷體"/>
                <w:color w:val="000000"/>
                <w:sz w:val="24"/>
                <w:szCs w:val="24"/>
                <w:lang w:eastAsia="zh-TW"/>
              </w:rPr>
              <w:t>Partner Secular Rating</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sidR="005837F6">
              <w:rPr>
                <w:rFonts w:eastAsia="標楷體" w:hint="eastAsia"/>
                <w:sz w:val="24"/>
                <w:lang w:eastAsia="zh-TW"/>
              </w:rPr>
              <w:t>世俗評等</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Partner Social Rating</w:t>
            </w:r>
          </w:p>
        </w:tc>
        <w:tc>
          <w:tcPr>
            <w:tcW w:w="5103" w:type="dxa"/>
          </w:tcPr>
          <w:p w:rsidR="001B08C5" w:rsidRDefault="00EE6BCC" w:rsidP="00527D00">
            <w:pPr>
              <w:jc w:val="both"/>
              <w:rPr>
                <w:rFonts w:eastAsia="標楷體"/>
                <w:sz w:val="24"/>
                <w:lang w:eastAsia="zh-TW"/>
              </w:rPr>
            </w:pPr>
            <w:r>
              <w:rPr>
                <w:rFonts w:eastAsia="標楷體" w:hint="eastAsia"/>
                <w:sz w:val="24"/>
                <w:lang w:eastAsia="zh-TW"/>
              </w:rPr>
              <w:t>合作銀行</w:t>
            </w:r>
            <w:r>
              <w:rPr>
                <w:rFonts w:eastAsia="標楷體" w:hint="eastAsia"/>
                <w:sz w:val="24"/>
                <w:lang w:eastAsia="zh-TW"/>
              </w:rPr>
              <w:t>社會評等</w:t>
            </w:r>
          </w:p>
        </w:tc>
      </w:tr>
      <w:tr w:rsidR="00EE6BCC" w:rsidTr="00D24ABA">
        <w:tc>
          <w:tcPr>
            <w:tcW w:w="3114" w:type="dxa"/>
          </w:tcPr>
          <w:p w:rsidR="00EE6BCC" w:rsidRPr="00D24ABA" w:rsidRDefault="00EE6BCC" w:rsidP="005551A4">
            <w:pPr>
              <w:autoSpaceDE/>
              <w:autoSpaceDN/>
              <w:jc w:val="both"/>
              <w:rPr>
                <w:rFonts w:eastAsia="標楷體" w:hint="eastAsia"/>
                <w:color w:val="000000"/>
                <w:sz w:val="24"/>
                <w:szCs w:val="24"/>
                <w:lang w:eastAsia="zh-TW"/>
              </w:rPr>
            </w:pPr>
            <w:r w:rsidRPr="00D24ABA">
              <w:rPr>
                <w:rFonts w:eastAsia="標楷體"/>
                <w:color w:val="000000"/>
                <w:sz w:val="24"/>
                <w:szCs w:val="24"/>
              </w:rPr>
              <w:t>Country</w:t>
            </w:r>
          </w:p>
        </w:tc>
        <w:tc>
          <w:tcPr>
            <w:tcW w:w="5103" w:type="dxa"/>
          </w:tcPr>
          <w:p w:rsidR="00EE6BCC" w:rsidRDefault="002B70F2" w:rsidP="00527D00">
            <w:pPr>
              <w:jc w:val="both"/>
              <w:rPr>
                <w:rFonts w:eastAsia="標楷體" w:hint="eastAsia"/>
                <w:sz w:val="24"/>
                <w:lang w:eastAsia="zh-TW"/>
              </w:rPr>
            </w:pPr>
            <w:r>
              <w:rPr>
                <w:rFonts w:eastAsia="標楷體" w:hint="eastAsia"/>
                <w:sz w:val="24"/>
                <w:lang w:eastAsia="zh-TW"/>
              </w:rPr>
              <w:t>貸款申請者國家</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Sector</w:t>
            </w:r>
          </w:p>
        </w:tc>
        <w:tc>
          <w:tcPr>
            <w:tcW w:w="5103" w:type="dxa"/>
          </w:tcPr>
          <w:p w:rsidR="001B08C5" w:rsidRDefault="002B70F2" w:rsidP="002B70F2">
            <w:pPr>
              <w:jc w:val="both"/>
              <w:rPr>
                <w:rFonts w:eastAsia="標楷體"/>
                <w:sz w:val="24"/>
                <w:lang w:eastAsia="zh-TW"/>
              </w:rPr>
            </w:pPr>
            <w:r>
              <w:rPr>
                <w:rFonts w:eastAsia="標楷體" w:hint="eastAsia"/>
                <w:sz w:val="24"/>
                <w:lang w:eastAsia="zh-TW"/>
              </w:rPr>
              <w:t>貸款</w:t>
            </w:r>
            <w:r>
              <w:rPr>
                <w:rFonts w:eastAsia="標楷體" w:hint="eastAsia"/>
                <w:sz w:val="24"/>
                <w:lang w:eastAsia="zh-TW"/>
              </w:rPr>
              <w:t>目的分類</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Activity</w:t>
            </w:r>
          </w:p>
        </w:tc>
        <w:tc>
          <w:tcPr>
            <w:tcW w:w="5103" w:type="dxa"/>
          </w:tcPr>
          <w:p w:rsidR="001B08C5" w:rsidRDefault="002B70F2" w:rsidP="002B70F2">
            <w:pPr>
              <w:jc w:val="both"/>
              <w:rPr>
                <w:rFonts w:eastAsia="標楷體"/>
                <w:sz w:val="24"/>
                <w:lang w:eastAsia="zh-TW"/>
              </w:rPr>
            </w:pPr>
            <w:r>
              <w:rPr>
                <w:rFonts w:eastAsia="標楷體" w:hint="eastAsia"/>
                <w:sz w:val="24"/>
                <w:lang w:eastAsia="zh-TW"/>
              </w:rPr>
              <w:t>貸款</w:t>
            </w:r>
            <w:r>
              <w:rPr>
                <w:rFonts w:eastAsia="標楷體" w:hint="eastAsia"/>
                <w:sz w:val="24"/>
                <w:lang w:eastAsia="zh-TW"/>
              </w:rPr>
              <w:t>目的活動</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Use</w:t>
            </w:r>
          </w:p>
        </w:tc>
        <w:tc>
          <w:tcPr>
            <w:tcW w:w="5103" w:type="dxa"/>
          </w:tcPr>
          <w:p w:rsidR="001B08C5" w:rsidRDefault="002B70F2" w:rsidP="00527D00">
            <w:pPr>
              <w:jc w:val="both"/>
              <w:rPr>
                <w:rFonts w:eastAsia="標楷體"/>
                <w:sz w:val="24"/>
                <w:lang w:eastAsia="zh-TW"/>
              </w:rPr>
            </w:pPr>
            <w:r>
              <w:rPr>
                <w:rFonts w:eastAsia="標楷體" w:hint="eastAsia"/>
                <w:sz w:val="24"/>
                <w:lang w:eastAsia="zh-TW"/>
              </w:rPr>
              <w:t>貸款</w:t>
            </w:r>
            <w:r>
              <w:rPr>
                <w:rFonts w:eastAsia="標楷體" w:hint="eastAsia"/>
                <w:sz w:val="24"/>
                <w:lang w:eastAsia="zh-TW"/>
              </w:rPr>
              <w:t>使用細則</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Tags</w:t>
            </w:r>
          </w:p>
        </w:tc>
        <w:tc>
          <w:tcPr>
            <w:tcW w:w="5103" w:type="dxa"/>
          </w:tcPr>
          <w:p w:rsidR="001B08C5" w:rsidRDefault="002B70F2" w:rsidP="00527D00">
            <w:pPr>
              <w:jc w:val="both"/>
              <w:rPr>
                <w:rFonts w:eastAsia="標楷體"/>
                <w:sz w:val="24"/>
                <w:lang w:eastAsia="zh-TW"/>
              </w:rPr>
            </w:pPr>
            <w:r>
              <w:rPr>
                <w:rFonts w:eastAsia="標楷體" w:hint="eastAsia"/>
                <w:sz w:val="24"/>
                <w:lang w:eastAsia="zh-TW"/>
              </w:rPr>
              <w:t>K</w:t>
            </w:r>
            <w:r>
              <w:rPr>
                <w:rFonts w:eastAsia="標楷體"/>
                <w:sz w:val="24"/>
                <w:lang w:eastAsia="zh-TW"/>
              </w:rPr>
              <w:t>iva</w:t>
            </w:r>
            <w:r>
              <w:rPr>
                <w:rFonts w:eastAsia="標楷體" w:hint="eastAsia"/>
                <w:sz w:val="24"/>
                <w:lang w:eastAsia="zh-TW"/>
              </w:rPr>
              <w:t>標定的標籤</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Repayment Interval</w:t>
            </w:r>
          </w:p>
        </w:tc>
        <w:tc>
          <w:tcPr>
            <w:tcW w:w="5103" w:type="dxa"/>
          </w:tcPr>
          <w:p w:rsidR="001B08C5" w:rsidRDefault="002B70F2" w:rsidP="00527D00">
            <w:pPr>
              <w:jc w:val="both"/>
              <w:rPr>
                <w:rFonts w:eastAsia="標楷體"/>
                <w:sz w:val="24"/>
                <w:lang w:eastAsia="zh-TW"/>
              </w:rPr>
            </w:pPr>
            <w:r>
              <w:rPr>
                <w:rFonts w:eastAsia="標楷體" w:hint="eastAsia"/>
                <w:sz w:val="24"/>
                <w:lang w:eastAsia="zh-TW"/>
              </w:rPr>
              <w:t>還款時間</w:t>
            </w:r>
          </w:p>
        </w:tc>
      </w:tr>
      <w:tr w:rsidR="001B08C5" w:rsidTr="00D24ABA">
        <w:tc>
          <w:tcPr>
            <w:tcW w:w="3114" w:type="dxa"/>
          </w:tcPr>
          <w:p w:rsidR="001B08C5" w:rsidRPr="00D24ABA" w:rsidRDefault="001B08C5" w:rsidP="005551A4">
            <w:pPr>
              <w:autoSpaceDE/>
              <w:autoSpaceDN/>
              <w:jc w:val="both"/>
              <w:rPr>
                <w:rFonts w:eastAsia="標楷體"/>
                <w:color w:val="000000"/>
                <w:sz w:val="24"/>
                <w:szCs w:val="24"/>
                <w:lang w:eastAsia="zh-TW"/>
              </w:rPr>
            </w:pPr>
            <w:r w:rsidRPr="00D24ABA">
              <w:rPr>
                <w:rFonts w:eastAsia="標楷體"/>
                <w:color w:val="000000"/>
                <w:sz w:val="24"/>
                <w:szCs w:val="24"/>
              </w:rPr>
              <w:t>Repayment Term</w:t>
            </w:r>
          </w:p>
        </w:tc>
        <w:tc>
          <w:tcPr>
            <w:tcW w:w="5103" w:type="dxa"/>
          </w:tcPr>
          <w:p w:rsidR="001B08C5" w:rsidRDefault="002B70F2" w:rsidP="00527D00">
            <w:pPr>
              <w:jc w:val="both"/>
              <w:rPr>
                <w:rFonts w:eastAsia="標楷體"/>
                <w:sz w:val="24"/>
                <w:lang w:eastAsia="zh-TW"/>
              </w:rPr>
            </w:pPr>
            <w:r>
              <w:rPr>
                <w:rFonts w:eastAsia="標楷體" w:hint="eastAsia"/>
                <w:sz w:val="24"/>
                <w:lang w:eastAsia="zh-TW"/>
              </w:rPr>
              <w:t>還款分期</w:t>
            </w:r>
          </w:p>
        </w:tc>
      </w:tr>
    </w:tbl>
    <w:p w:rsidR="00527D00" w:rsidRDefault="00527D00" w:rsidP="00527D00">
      <w:pPr>
        <w:jc w:val="both"/>
        <w:rPr>
          <w:rFonts w:eastAsia="標楷體"/>
          <w:sz w:val="24"/>
          <w:lang w:eastAsia="zh-TW"/>
        </w:rPr>
      </w:pPr>
    </w:p>
    <w:p w:rsidR="00585536" w:rsidRDefault="00585536" w:rsidP="00527D00">
      <w:pPr>
        <w:jc w:val="both"/>
        <w:rPr>
          <w:rFonts w:eastAsia="標楷體" w:hint="eastAsia"/>
          <w:sz w:val="24"/>
          <w:lang w:eastAsia="zh-TW"/>
        </w:rPr>
      </w:pPr>
    </w:p>
    <w:p w:rsidR="00527D00" w:rsidRDefault="00585536" w:rsidP="00585536">
      <w:pPr>
        <w:pStyle w:val="1"/>
      </w:pPr>
      <w:r>
        <w:rPr>
          <w:rFonts w:hint="eastAsia"/>
        </w:rPr>
        <w:t>可以自己建立的欄位</w:t>
      </w:r>
    </w:p>
    <w:p w:rsidR="007B6C80" w:rsidRPr="007B6C80" w:rsidRDefault="007B6C80" w:rsidP="007B6C80">
      <w:pPr>
        <w:ind w:firstLine="480"/>
        <w:rPr>
          <w:rFonts w:eastAsia="標楷體"/>
          <w:lang w:eastAsia="zh-TW"/>
        </w:rPr>
      </w:pPr>
      <w:r w:rsidRPr="007B6C80">
        <w:rPr>
          <w:rFonts w:eastAsia="標楷體"/>
          <w:sz w:val="24"/>
          <w:lang w:eastAsia="zh-TW"/>
        </w:rPr>
        <w:t>有些可能有用的屬性，</w:t>
      </w:r>
      <w:r w:rsidRPr="007B6C80">
        <w:rPr>
          <w:rFonts w:eastAsia="標楷體"/>
          <w:sz w:val="24"/>
          <w:lang w:eastAsia="zh-TW"/>
        </w:rPr>
        <w:t>Kiva</w:t>
      </w:r>
      <w:r w:rsidRPr="007B6C80">
        <w:rPr>
          <w:rFonts w:eastAsia="標楷體"/>
          <w:sz w:val="24"/>
          <w:lang w:eastAsia="zh-TW"/>
        </w:rPr>
        <w:t>的資料集並沒有建立，</w:t>
      </w:r>
      <w:r>
        <w:rPr>
          <w:rFonts w:eastAsia="標楷體" w:hint="eastAsia"/>
          <w:sz w:val="24"/>
          <w:lang w:eastAsia="zh-TW"/>
        </w:rPr>
        <w:t>但還是可以透過其它方式自行建立</w:t>
      </w:r>
      <w:r w:rsidR="00F73640">
        <w:rPr>
          <w:rFonts w:eastAsia="標楷體" w:hint="eastAsia"/>
          <w:sz w:val="24"/>
          <w:lang w:eastAsia="zh-TW"/>
        </w:rPr>
        <w:t>。</w:t>
      </w:r>
    </w:p>
    <w:tbl>
      <w:tblPr>
        <w:tblStyle w:val="af2"/>
        <w:tblW w:w="8296" w:type="dxa"/>
        <w:tblLook w:val="04A0" w:firstRow="1" w:lastRow="0" w:firstColumn="1" w:lastColumn="0" w:noHBand="0" w:noVBand="1"/>
      </w:tblPr>
      <w:tblGrid>
        <w:gridCol w:w="2972"/>
        <w:gridCol w:w="5324"/>
      </w:tblGrid>
      <w:tr w:rsidR="007B6C80" w:rsidRPr="00B63DF9" w:rsidTr="00D34E20">
        <w:tc>
          <w:tcPr>
            <w:tcW w:w="2972" w:type="dxa"/>
          </w:tcPr>
          <w:p w:rsidR="007B6C80" w:rsidRPr="00B63DF9" w:rsidRDefault="007B6C80" w:rsidP="007B6C80">
            <w:pPr>
              <w:jc w:val="center"/>
              <w:rPr>
                <w:lang w:eastAsia="zh-TW"/>
              </w:rPr>
            </w:pPr>
            <w:r w:rsidRPr="00B63DF9">
              <w:rPr>
                <w:rFonts w:eastAsia="標楷體"/>
                <w:b/>
                <w:sz w:val="24"/>
                <w:lang w:eastAsia="zh-TW"/>
              </w:rPr>
              <w:t>欄位名稱</w:t>
            </w:r>
          </w:p>
        </w:tc>
        <w:tc>
          <w:tcPr>
            <w:tcW w:w="5324" w:type="dxa"/>
          </w:tcPr>
          <w:p w:rsidR="007B6C80" w:rsidRPr="00B63DF9" w:rsidRDefault="007B6C80" w:rsidP="007B6C80">
            <w:pPr>
              <w:jc w:val="center"/>
              <w:rPr>
                <w:lang w:eastAsia="zh-TW"/>
              </w:rPr>
            </w:pPr>
            <w:r w:rsidRPr="00B63DF9">
              <w:rPr>
                <w:rFonts w:eastAsia="標楷體"/>
                <w:b/>
                <w:sz w:val="24"/>
                <w:lang w:eastAsia="zh-TW"/>
              </w:rPr>
              <w:t>說明</w:t>
            </w:r>
          </w:p>
        </w:tc>
      </w:tr>
      <w:tr w:rsidR="007B6C80" w:rsidRPr="00B63DF9" w:rsidTr="00D34E20">
        <w:tc>
          <w:tcPr>
            <w:tcW w:w="2972" w:type="dxa"/>
          </w:tcPr>
          <w:p w:rsidR="007B6C80" w:rsidRPr="00B63DF9" w:rsidRDefault="00F73640" w:rsidP="007B6C80">
            <w:pPr>
              <w:rPr>
                <w:rFonts w:eastAsia="標楷體"/>
                <w:sz w:val="24"/>
                <w:lang w:eastAsia="zh-TW"/>
              </w:rPr>
            </w:pPr>
            <w:r w:rsidRPr="00B63DF9">
              <w:rPr>
                <w:rFonts w:eastAsia="標楷體"/>
                <w:sz w:val="24"/>
                <w:lang w:eastAsia="zh-TW"/>
              </w:rPr>
              <w:t>貸款</w:t>
            </w:r>
            <w:r w:rsidR="00052C1A" w:rsidRPr="00B63DF9">
              <w:rPr>
                <w:rFonts w:eastAsia="標楷體"/>
                <w:sz w:val="24"/>
                <w:lang w:eastAsia="zh-TW"/>
              </w:rPr>
              <w:t>申請者的相關資料</w:t>
            </w:r>
          </w:p>
        </w:tc>
        <w:tc>
          <w:tcPr>
            <w:tcW w:w="5324" w:type="dxa"/>
          </w:tcPr>
          <w:p w:rsidR="007B6C80" w:rsidRPr="00B63DF9" w:rsidRDefault="00052C1A" w:rsidP="007B6C80">
            <w:pPr>
              <w:rPr>
                <w:rFonts w:eastAsia="標楷體"/>
                <w:sz w:val="24"/>
                <w:lang w:eastAsia="zh-TW"/>
              </w:rPr>
            </w:pPr>
            <w:r w:rsidRPr="00B63DF9">
              <w:rPr>
                <w:rFonts w:eastAsia="標楷體"/>
                <w:sz w:val="24"/>
                <w:lang w:eastAsia="zh-TW"/>
              </w:rPr>
              <w:t>貸款</w:t>
            </w:r>
            <w:r w:rsidRPr="00B63DF9">
              <w:rPr>
                <w:rFonts w:eastAsia="標楷體"/>
                <w:sz w:val="24"/>
                <w:lang w:eastAsia="zh-TW"/>
              </w:rPr>
              <w:t>者的性別、年齡</w:t>
            </w:r>
            <w:r w:rsidRPr="00B63DF9">
              <w:rPr>
                <w:rFonts w:eastAsia="標楷體"/>
                <w:sz w:val="24"/>
                <w:lang w:eastAsia="zh-TW"/>
              </w:rPr>
              <w:t>…</w:t>
            </w:r>
            <w:r w:rsidRPr="00B63DF9">
              <w:rPr>
                <w:rFonts w:eastAsia="標楷體"/>
                <w:sz w:val="24"/>
                <w:lang w:eastAsia="zh-TW"/>
              </w:rPr>
              <w:t>等等，可以在募款網頁的內容獲得。</w:t>
            </w:r>
          </w:p>
        </w:tc>
      </w:tr>
      <w:tr w:rsidR="00F73640" w:rsidRPr="00B63DF9" w:rsidTr="00D34E20">
        <w:tc>
          <w:tcPr>
            <w:tcW w:w="2972" w:type="dxa"/>
          </w:tcPr>
          <w:p w:rsidR="00F73640" w:rsidRPr="00B63DF9" w:rsidRDefault="00052C1A" w:rsidP="007B6C80">
            <w:pPr>
              <w:rPr>
                <w:rFonts w:eastAsia="標楷體"/>
                <w:sz w:val="24"/>
                <w:lang w:eastAsia="zh-TW"/>
              </w:rPr>
            </w:pPr>
            <w:r w:rsidRPr="00B63DF9">
              <w:rPr>
                <w:rFonts w:eastAsia="標楷體"/>
                <w:sz w:val="24"/>
                <w:lang w:eastAsia="zh-TW"/>
              </w:rPr>
              <w:t>募款活動網頁資料</w:t>
            </w:r>
          </w:p>
        </w:tc>
        <w:tc>
          <w:tcPr>
            <w:tcW w:w="5324" w:type="dxa"/>
          </w:tcPr>
          <w:p w:rsidR="00F73640" w:rsidRPr="00B63DF9" w:rsidRDefault="00052C1A" w:rsidP="007B6C80">
            <w:pPr>
              <w:rPr>
                <w:rFonts w:eastAsia="標楷體"/>
                <w:sz w:val="24"/>
                <w:lang w:eastAsia="zh-TW"/>
              </w:rPr>
            </w:pPr>
            <w:r w:rsidRPr="00B63DF9">
              <w:rPr>
                <w:rFonts w:eastAsia="標楷體"/>
                <w:sz w:val="24"/>
                <w:lang w:eastAsia="zh-TW"/>
              </w:rPr>
              <w:t>照片上人數、背景</w:t>
            </w:r>
            <w:r w:rsidR="005A36F0" w:rsidRPr="00B63DF9">
              <w:rPr>
                <w:rFonts w:eastAsia="標楷體"/>
                <w:sz w:val="24"/>
                <w:lang w:eastAsia="zh-TW"/>
              </w:rPr>
              <w:t>、膚色</w:t>
            </w:r>
            <w:r w:rsidR="005A36F0" w:rsidRPr="00B63DF9">
              <w:rPr>
                <w:rFonts w:eastAsia="標楷體"/>
                <w:sz w:val="24"/>
                <w:lang w:eastAsia="zh-TW"/>
              </w:rPr>
              <w:t>...</w:t>
            </w:r>
            <w:r w:rsidR="005A36F0" w:rsidRPr="00B63DF9">
              <w:rPr>
                <w:rFonts w:eastAsia="標楷體"/>
                <w:sz w:val="24"/>
                <w:lang w:eastAsia="zh-TW"/>
              </w:rPr>
              <w:t>等等</w:t>
            </w:r>
            <w:r w:rsidR="003E1837" w:rsidRPr="00B63DF9">
              <w:rPr>
                <w:rFonts w:eastAsia="標楷體"/>
                <w:sz w:val="24"/>
                <w:lang w:eastAsia="zh-TW"/>
              </w:rPr>
              <w:t>，</w:t>
            </w:r>
            <w:r w:rsidR="003E1837" w:rsidRPr="00B63DF9">
              <w:rPr>
                <w:rFonts w:eastAsia="標楷體"/>
                <w:sz w:val="24"/>
                <w:lang w:eastAsia="zh-TW"/>
              </w:rPr>
              <w:t>可以在募款網頁的內容獲得</w:t>
            </w:r>
            <w:r w:rsidR="005A36F0" w:rsidRPr="00B63DF9">
              <w:rPr>
                <w:rFonts w:eastAsia="標楷體"/>
                <w:sz w:val="24"/>
                <w:lang w:eastAsia="zh-TW"/>
              </w:rPr>
              <w:t>。</w:t>
            </w:r>
          </w:p>
        </w:tc>
      </w:tr>
      <w:tr w:rsidR="005E05BE" w:rsidRPr="00B63DF9" w:rsidTr="00D34E20">
        <w:tc>
          <w:tcPr>
            <w:tcW w:w="2972" w:type="dxa"/>
          </w:tcPr>
          <w:p w:rsidR="005E05BE" w:rsidRPr="00B63DF9" w:rsidRDefault="00B05170" w:rsidP="007B6C80">
            <w:pPr>
              <w:rPr>
                <w:rFonts w:eastAsia="標楷體"/>
                <w:sz w:val="24"/>
                <w:lang w:eastAsia="zh-TW"/>
              </w:rPr>
            </w:pPr>
            <w:r w:rsidRPr="00B63DF9">
              <w:rPr>
                <w:rFonts w:eastAsia="標楷體"/>
                <w:sz w:val="24"/>
                <w:lang w:eastAsia="zh-TW"/>
              </w:rPr>
              <w:t>貸款</w:t>
            </w:r>
            <w:r w:rsidRPr="00B63DF9">
              <w:rPr>
                <w:rFonts w:eastAsia="標楷體"/>
                <w:sz w:val="24"/>
                <w:lang w:eastAsia="zh-TW"/>
              </w:rPr>
              <w:t>申請者</w:t>
            </w:r>
            <w:r w:rsidRPr="00B63DF9">
              <w:rPr>
                <w:rFonts w:eastAsia="標楷體"/>
                <w:sz w:val="24"/>
                <w:lang w:eastAsia="zh-TW"/>
              </w:rPr>
              <w:t>國家相關資料</w:t>
            </w:r>
          </w:p>
        </w:tc>
        <w:tc>
          <w:tcPr>
            <w:tcW w:w="5324" w:type="dxa"/>
          </w:tcPr>
          <w:p w:rsidR="00B05170" w:rsidRPr="00B63DF9" w:rsidRDefault="00B05170" w:rsidP="007B6C80">
            <w:pPr>
              <w:rPr>
                <w:rFonts w:eastAsia="標楷體"/>
                <w:sz w:val="24"/>
                <w:lang w:eastAsia="zh-TW"/>
              </w:rPr>
            </w:pPr>
            <w:r w:rsidRPr="00B63DF9">
              <w:rPr>
                <w:rFonts w:eastAsia="標楷體"/>
                <w:sz w:val="24"/>
                <w:lang w:eastAsia="zh-TW"/>
              </w:rPr>
              <w:t>該國家的</w:t>
            </w:r>
            <w:r w:rsidRPr="00B63DF9">
              <w:rPr>
                <w:rFonts w:eastAsia="標楷體"/>
                <w:sz w:val="24"/>
                <w:lang w:eastAsia="zh-TW"/>
              </w:rPr>
              <w:t>GDP</w:t>
            </w:r>
            <w:r w:rsidRPr="00B63DF9">
              <w:rPr>
                <w:rFonts w:eastAsia="標楷體"/>
                <w:sz w:val="24"/>
                <w:lang w:eastAsia="zh-TW"/>
              </w:rPr>
              <w:t>、發展指數、教育指數、國民衛生健康指數</w:t>
            </w:r>
            <w:r w:rsidRPr="00B63DF9">
              <w:rPr>
                <w:rFonts w:eastAsia="標楷體"/>
                <w:sz w:val="24"/>
                <w:lang w:eastAsia="zh-TW"/>
              </w:rPr>
              <w:t>…</w:t>
            </w:r>
            <w:r w:rsidRPr="00B63DF9">
              <w:rPr>
                <w:rFonts w:eastAsia="標楷體"/>
                <w:sz w:val="24"/>
                <w:lang w:eastAsia="zh-TW"/>
              </w:rPr>
              <w:t>等等，可以從世界銀行公開的資料庫取得，網址</w:t>
            </w:r>
            <w:r w:rsidRPr="00B63DF9">
              <w:rPr>
                <w:rFonts w:eastAsia="標楷體"/>
                <w:sz w:val="24"/>
                <w:lang w:eastAsia="zh-TW"/>
              </w:rPr>
              <w:t>:</w:t>
            </w:r>
            <w:hyperlink r:id="rId9" w:history="1">
              <w:r w:rsidRPr="00B63DF9">
                <w:rPr>
                  <w:rStyle w:val="af"/>
                  <w:rFonts w:eastAsia="標楷體"/>
                  <w:sz w:val="24"/>
                  <w:lang w:eastAsia="zh-TW"/>
                </w:rPr>
                <w:t>http://data.worldbank.org/developers</w:t>
              </w:r>
            </w:hyperlink>
          </w:p>
          <w:p w:rsidR="00EC21A4" w:rsidRPr="00B63DF9" w:rsidRDefault="00B05170" w:rsidP="007B6C80">
            <w:pPr>
              <w:rPr>
                <w:rFonts w:eastAsia="標楷體"/>
                <w:sz w:val="24"/>
                <w:lang w:eastAsia="zh-TW"/>
              </w:rPr>
            </w:pPr>
            <w:r w:rsidRPr="00B63DF9">
              <w:rPr>
                <w:rFonts w:eastAsia="標楷體"/>
                <w:sz w:val="24"/>
                <w:lang w:eastAsia="zh-TW"/>
              </w:rPr>
              <w:t>進入網頁後，可以點選網頁下方的資料主題</w:t>
            </w:r>
            <w:r w:rsidRPr="00B63DF9">
              <w:rPr>
                <w:rFonts w:eastAsia="標楷體"/>
                <w:sz w:val="24"/>
                <w:lang w:eastAsia="zh-TW"/>
              </w:rPr>
              <w:t>(Topics)</w:t>
            </w:r>
            <w:r w:rsidR="00EC21A4" w:rsidRPr="00B63DF9">
              <w:rPr>
                <w:rFonts w:eastAsia="標楷體"/>
                <w:sz w:val="24"/>
                <w:lang w:eastAsia="zh-TW"/>
              </w:rPr>
              <w:t>，轉換網頁後，點選</w:t>
            </w:r>
            <w:proofErr w:type="gramStart"/>
            <w:r w:rsidR="00EC21A4" w:rsidRPr="00B63DF9">
              <w:rPr>
                <w:rFonts w:eastAsia="標楷體"/>
                <w:sz w:val="24"/>
                <w:lang w:eastAsia="zh-TW"/>
              </w:rPr>
              <w:t>選</w:t>
            </w:r>
            <w:proofErr w:type="gramEnd"/>
            <w:r w:rsidR="00EC21A4" w:rsidRPr="00B63DF9">
              <w:rPr>
                <w:rFonts w:eastAsia="標楷體"/>
                <w:sz w:val="24"/>
                <w:lang w:eastAsia="zh-TW"/>
              </w:rPr>
              <w:t>下方的</w:t>
            </w:r>
            <w:r w:rsidR="00EC21A4" w:rsidRPr="00B63DF9">
              <w:rPr>
                <w:rFonts w:eastAsia="標楷體"/>
                <w:sz w:val="24"/>
                <w:lang w:eastAsia="zh-TW"/>
              </w:rPr>
              <w:t>DOWNLOAD DATA</w:t>
            </w:r>
            <w:r w:rsidR="00EC21A4" w:rsidRPr="00B63DF9">
              <w:rPr>
                <w:rFonts w:eastAsia="標楷體"/>
                <w:sz w:val="24"/>
                <w:lang w:eastAsia="zh-TW"/>
              </w:rPr>
              <w:t>，可以選擇所需的資料格式。</w:t>
            </w:r>
          </w:p>
        </w:tc>
      </w:tr>
    </w:tbl>
    <w:p w:rsidR="007B6C80" w:rsidRPr="007B6C80" w:rsidRDefault="007B6C80" w:rsidP="007B6C80">
      <w:pPr>
        <w:rPr>
          <w:rFonts w:hint="eastAsia"/>
          <w:lang w:eastAsia="zh-TW"/>
        </w:rPr>
      </w:pPr>
      <w:bookmarkStart w:id="0" w:name="_GoBack"/>
      <w:bookmarkEnd w:id="0"/>
    </w:p>
    <w:sectPr w:rsidR="007B6C80" w:rsidRPr="007B6C8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2E085744"/>
    <w:lvl w:ilvl="0">
      <w:start w:val="1"/>
      <w:numFmt w:val="upperRoman"/>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3"/>
  </w:num>
  <w:num w:numId="3">
    <w:abstractNumId w:val="0"/>
  </w:num>
  <w:num w:numId="4">
    <w:abstractNumId w:val="2"/>
  </w:num>
  <w:num w:numId="5">
    <w:abstractNumId w:val="0"/>
  </w:num>
  <w:num w:numId="6">
    <w:abstractNumId w:val="4"/>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CDB"/>
    <w:rsid w:val="00022F7D"/>
    <w:rsid w:val="00052C1A"/>
    <w:rsid w:val="00094F9D"/>
    <w:rsid w:val="000A6501"/>
    <w:rsid w:val="00151BF5"/>
    <w:rsid w:val="001B08C5"/>
    <w:rsid w:val="001D48BC"/>
    <w:rsid w:val="0022107C"/>
    <w:rsid w:val="00265CA3"/>
    <w:rsid w:val="002B70F2"/>
    <w:rsid w:val="00316874"/>
    <w:rsid w:val="00324EC3"/>
    <w:rsid w:val="00336315"/>
    <w:rsid w:val="003E1837"/>
    <w:rsid w:val="003E1A48"/>
    <w:rsid w:val="0040119F"/>
    <w:rsid w:val="004227DD"/>
    <w:rsid w:val="004A2F70"/>
    <w:rsid w:val="004E3458"/>
    <w:rsid w:val="00527D00"/>
    <w:rsid w:val="005551A4"/>
    <w:rsid w:val="005837F6"/>
    <w:rsid w:val="00585536"/>
    <w:rsid w:val="005A36F0"/>
    <w:rsid w:val="005E05BE"/>
    <w:rsid w:val="005E5F55"/>
    <w:rsid w:val="00603CDB"/>
    <w:rsid w:val="006243EF"/>
    <w:rsid w:val="006805B0"/>
    <w:rsid w:val="00681D3D"/>
    <w:rsid w:val="006B18B7"/>
    <w:rsid w:val="006E4B56"/>
    <w:rsid w:val="007A0C83"/>
    <w:rsid w:val="007B6C80"/>
    <w:rsid w:val="007E3725"/>
    <w:rsid w:val="0090464F"/>
    <w:rsid w:val="00B05170"/>
    <w:rsid w:val="00B63DF9"/>
    <w:rsid w:val="00C119A1"/>
    <w:rsid w:val="00C34BDF"/>
    <w:rsid w:val="00CF55A5"/>
    <w:rsid w:val="00D24ABA"/>
    <w:rsid w:val="00D34E20"/>
    <w:rsid w:val="00D518C0"/>
    <w:rsid w:val="00D638F6"/>
    <w:rsid w:val="00D83A0B"/>
    <w:rsid w:val="00E56A73"/>
    <w:rsid w:val="00E87F46"/>
    <w:rsid w:val="00EC21A4"/>
    <w:rsid w:val="00EE6BCC"/>
    <w:rsid w:val="00F73640"/>
    <w:rsid w:val="00F97EF4"/>
    <w:rsid w:val="00FF18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E73FCC-AB4E-4D91-9347-45BB35C89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B56"/>
    <w:pPr>
      <w:autoSpaceDE w:val="0"/>
      <w:autoSpaceDN w:val="0"/>
    </w:pPr>
    <w:rPr>
      <w:rFonts w:ascii="Times New Roman" w:eastAsia="新細明體" w:hAnsi="Times New Roman" w:cs="Times New Roman"/>
      <w:kern w:val="0"/>
      <w:sz w:val="20"/>
      <w:szCs w:val="20"/>
      <w:lang w:eastAsia="en-US"/>
    </w:rPr>
  </w:style>
  <w:style w:type="paragraph" w:styleId="1">
    <w:name w:val="heading 1"/>
    <w:basedOn w:val="a"/>
    <w:next w:val="a"/>
    <w:link w:val="10"/>
    <w:qFormat/>
    <w:rsid w:val="00CF55A5"/>
    <w:pPr>
      <w:jc w:val="center"/>
      <w:outlineLvl w:val="0"/>
    </w:pPr>
    <w:rPr>
      <w:rFonts w:eastAsia="標楷體"/>
      <w:b/>
      <w:sz w:val="28"/>
      <w:lang w:eastAsia="zh-TW"/>
    </w:rPr>
  </w:style>
  <w:style w:type="paragraph" w:styleId="2">
    <w:name w:val="heading 2"/>
    <w:basedOn w:val="a"/>
    <w:next w:val="a"/>
    <w:link w:val="20"/>
    <w:qFormat/>
    <w:rsid w:val="006E4B56"/>
    <w:pPr>
      <w:keepNext/>
      <w:numPr>
        <w:ilvl w:val="1"/>
        <w:numId w:val="13"/>
      </w:numPr>
      <w:spacing w:before="120" w:after="60"/>
      <w:outlineLvl w:val="1"/>
    </w:pPr>
    <w:rPr>
      <w:i/>
      <w:iCs/>
    </w:rPr>
  </w:style>
  <w:style w:type="paragraph" w:styleId="3">
    <w:name w:val="heading 3"/>
    <w:basedOn w:val="a"/>
    <w:next w:val="a"/>
    <w:link w:val="30"/>
    <w:qFormat/>
    <w:rsid w:val="006E4B56"/>
    <w:pPr>
      <w:keepNext/>
      <w:numPr>
        <w:ilvl w:val="2"/>
        <w:numId w:val="13"/>
      </w:numPr>
      <w:outlineLvl w:val="2"/>
    </w:pPr>
    <w:rPr>
      <w:i/>
      <w:iCs/>
    </w:rPr>
  </w:style>
  <w:style w:type="paragraph" w:styleId="4">
    <w:name w:val="heading 4"/>
    <w:basedOn w:val="a"/>
    <w:next w:val="a"/>
    <w:link w:val="40"/>
    <w:qFormat/>
    <w:rsid w:val="006E4B56"/>
    <w:pPr>
      <w:keepNext/>
      <w:numPr>
        <w:ilvl w:val="3"/>
        <w:numId w:val="13"/>
      </w:numPr>
      <w:spacing w:before="240" w:after="60"/>
      <w:outlineLvl w:val="3"/>
    </w:pPr>
    <w:rPr>
      <w:i/>
      <w:iCs/>
      <w:sz w:val="18"/>
      <w:szCs w:val="18"/>
    </w:rPr>
  </w:style>
  <w:style w:type="paragraph" w:styleId="5">
    <w:name w:val="heading 5"/>
    <w:basedOn w:val="a"/>
    <w:next w:val="a"/>
    <w:link w:val="50"/>
    <w:qFormat/>
    <w:rsid w:val="006E4B56"/>
    <w:pPr>
      <w:numPr>
        <w:ilvl w:val="4"/>
        <w:numId w:val="13"/>
      </w:numPr>
      <w:spacing w:before="240" w:after="60"/>
      <w:outlineLvl w:val="4"/>
    </w:pPr>
    <w:rPr>
      <w:sz w:val="18"/>
      <w:szCs w:val="18"/>
    </w:rPr>
  </w:style>
  <w:style w:type="paragraph" w:styleId="6">
    <w:name w:val="heading 6"/>
    <w:basedOn w:val="a"/>
    <w:next w:val="a"/>
    <w:link w:val="60"/>
    <w:qFormat/>
    <w:rsid w:val="006E4B56"/>
    <w:pPr>
      <w:numPr>
        <w:ilvl w:val="5"/>
        <w:numId w:val="13"/>
      </w:numPr>
      <w:spacing w:before="240" w:after="60"/>
      <w:outlineLvl w:val="5"/>
    </w:pPr>
    <w:rPr>
      <w:i/>
      <w:iCs/>
      <w:sz w:val="16"/>
      <w:szCs w:val="16"/>
    </w:rPr>
  </w:style>
  <w:style w:type="paragraph" w:styleId="7">
    <w:name w:val="heading 7"/>
    <w:basedOn w:val="a"/>
    <w:next w:val="a"/>
    <w:link w:val="70"/>
    <w:qFormat/>
    <w:rsid w:val="006E4B56"/>
    <w:pPr>
      <w:numPr>
        <w:ilvl w:val="6"/>
        <w:numId w:val="13"/>
      </w:numPr>
      <w:spacing w:before="240" w:after="60"/>
      <w:outlineLvl w:val="6"/>
    </w:pPr>
    <w:rPr>
      <w:sz w:val="16"/>
      <w:szCs w:val="16"/>
    </w:rPr>
  </w:style>
  <w:style w:type="paragraph" w:styleId="8">
    <w:name w:val="heading 8"/>
    <w:basedOn w:val="a"/>
    <w:next w:val="a"/>
    <w:link w:val="80"/>
    <w:qFormat/>
    <w:rsid w:val="006E4B56"/>
    <w:pPr>
      <w:numPr>
        <w:ilvl w:val="7"/>
        <w:numId w:val="13"/>
      </w:numPr>
      <w:spacing w:before="240" w:after="60"/>
      <w:outlineLvl w:val="7"/>
    </w:pPr>
    <w:rPr>
      <w:i/>
      <w:iCs/>
      <w:sz w:val="16"/>
      <w:szCs w:val="16"/>
    </w:rPr>
  </w:style>
  <w:style w:type="paragraph" w:styleId="9">
    <w:name w:val="heading 9"/>
    <w:basedOn w:val="a"/>
    <w:next w:val="a"/>
    <w:link w:val="90"/>
    <w:qFormat/>
    <w:rsid w:val="006E4B56"/>
    <w:pPr>
      <w:numPr>
        <w:ilvl w:val="8"/>
        <w:numId w:val="13"/>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ParagraphFont1">
    <w:name w:val="Default Paragraph Font1"/>
    <w:next w:val="a"/>
    <w:rsid w:val="006E4B56"/>
    <w:pPr>
      <w:overflowPunct w:val="0"/>
      <w:autoSpaceDE w:val="0"/>
      <w:autoSpaceDN w:val="0"/>
      <w:adjustRightInd w:val="0"/>
      <w:textAlignment w:val="baseline"/>
    </w:pPr>
    <w:rPr>
      <w:rFonts w:ascii="Times" w:eastAsia="新細明體" w:hAnsi="Times" w:cs="Times New Roman"/>
      <w:kern w:val="0"/>
      <w:sz w:val="20"/>
      <w:szCs w:val="20"/>
    </w:rPr>
  </w:style>
  <w:style w:type="paragraph" w:customStyle="1" w:styleId="abs-title">
    <w:name w:val="abs-title"/>
    <w:basedOn w:val="DefaultParagraphFont1"/>
    <w:rsid w:val="006E4B56"/>
    <w:pPr>
      <w:ind w:firstLine="14"/>
      <w:jc w:val="both"/>
    </w:pPr>
    <w:rPr>
      <w:b/>
      <w:bCs/>
      <w:i/>
      <w:iCs/>
      <w:sz w:val="18"/>
    </w:rPr>
  </w:style>
  <w:style w:type="paragraph" w:customStyle="1" w:styleId="Abstract">
    <w:name w:val="Abstract"/>
    <w:basedOn w:val="a"/>
    <w:next w:val="a"/>
    <w:rsid w:val="006E4B56"/>
    <w:pPr>
      <w:spacing w:before="20"/>
      <w:ind w:firstLine="202"/>
      <w:jc w:val="both"/>
    </w:pPr>
    <w:rPr>
      <w:b/>
      <w:bCs/>
      <w:sz w:val="18"/>
      <w:szCs w:val="18"/>
    </w:rPr>
  </w:style>
  <w:style w:type="paragraph" w:customStyle="1" w:styleId="Authors">
    <w:name w:val="Authors"/>
    <w:basedOn w:val="a"/>
    <w:next w:val="a"/>
    <w:rsid w:val="006E4B56"/>
    <w:pPr>
      <w:framePr w:w="9072" w:hSpace="187" w:vSpace="187" w:wrap="notBeside" w:vAnchor="text" w:hAnchor="page" w:xAlign="center" w:y="1"/>
      <w:spacing w:after="320"/>
      <w:jc w:val="center"/>
    </w:pPr>
    <w:rPr>
      <w:sz w:val="22"/>
      <w:szCs w:val="22"/>
    </w:rPr>
  </w:style>
  <w:style w:type="paragraph" w:customStyle="1" w:styleId="body-text">
    <w:name w:val="body-text"/>
    <w:rsid w:val="006E4B56"/>
    <w:pPr>
      <w:ind w:firstLine="230"/>
      <w:jc w:val="both"/>
    </w:pPr>
    <w:rPr>
      <w:rFonts w:ascii="Times" w:eastAsia="新細明體" w:hAnsi="Times" w:cs="Times New Roman"/>
      <w:color w:val="000000"/>
      <w:kern w:val="0"/>
      <w:sz w:val="20"/>
      <w:szCs w:val="20"/>
      <w:lang w:eastAsia="en-US"/>
    </w:rPr>
  </w:style>
  <w:style w:type="paragraph" w:styleId="a3">
    <w:name w:val="Body Text"/>
    <w:basedOn w:val="a"/>
    <w:link w:val="a4"/>
    <w:rsid w:val="006E4B56"/>
    <w:pPr>
      <w:autoSpaceDE/>
      <w:autoSpaceDN/>
      <w:spacing w:after="120" w:line="228" w:lineRule="auto"/>
      <w:ind w:firstLine="288"/>
      <w:jc w:val="both"/>
    </w:pPr>
    <w:rPr>
      <w:rFonts w:eastAsia="SimSun"/>
      <w:spacing w:val="-1"/>
    </w:rPr>
  </w:style>
  <w:style w:type="character" w:customStyle="1" w:styleId="a4">
    <w:name w:val="本文 字元"/>
    <w:link w:val="a3"/>
    <w:rsid w:val="006E4B56"/>
    <w:rPr>
      <w:rFonts w:ascii="Times New Roman" w:eastAsia="SimSun" w:hAnsi="Times New Roman" w:cs="Times New Roman"/>
      <w:spacing w:val="-1"/>
      <w:kern w:val="0"/>
      <w:sz w:val="20"/>
      <w:szCs w:val="20"/>
      <w:lang w:eastAsia="en-US"/>
    </w:rPr>
  </w:style>
  <w:style w:type="paragraph" w:customStyle="1" w:styleId="bulletlist">
    <w:name w:val="bullet list"/>
    <w:basedOn w:val="a3"/>
    <w:rsid w:val="006E4B56"/>
    <w:pPr>
      <w:numPr>
        <w:numId w:val="1"/>
      </w:numPr>
    </w:pPr>
  </w:style>
  <w:style w:type="paragraph" w:customStyle="1" w:styleId="Equation">
    <w:name w:val="Equation"/>
    <w:basedOn w:val="a"/>
    <w:next w:val="a"/>
    <w:rsid w:val="006E4B56"/>
    <w:pPr>
      <w:widowControl w:val="0"/>
      <w:tabs>
        <w:tab w:val="right" w:pos="4810"/>
      </w:tabs>
      <w:spacing w:line="252" w:lineRule="auto"/>
      <w:jc w:val="both"/>
    </w:pPr>
  </w:style>
  <w:style w:type="paragraph" w:customStyle="1" w:styleId="equation0">
    <w:name w:val="equation"/>
    <w:basedOn w:val="a"/>
    <w:rsid w:val="006E4B56"/>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0">
    <w:name w:val="Figure Caption"/>
    <w:basedOn w:val="a"/>
    <w:rsid w:val="006E4B56"/>
    <w:pPr>
      <w:jc w:val="both"/>
    </w:pPr>
    <w:rPr>
      <w:sz w:val="16"/>
      <w:szCs w:val="16"/>
    </w:rPr>
  </w:style>
  <w:style w:type="paragraph" w:customStyle="1" w:styleId="figurecaption">
    <w:name w:val="figure caption"/>
    <w:rsid w:val="006E4B56"/>
    <w:pPr>
      <w:numPr>
        <w:numId w:val="2"/>
      </w:numPr>
      <w:spacing w:before="80" w:after="200"/>
      <w:jc w:val="center"/>
    </w:pPr>
    <w:rPr>
      <w:rFonts w:ascii="Times New Roman" w:eastAsia="SimSun" w:hAnsi="Times New Roman" w:cs="Times New Roman"/>
      <w:noProof/>
      <w:kern w:val="0"/>
      <w:sz w:val="16"/>
      <w:szCs w:val="16"/>
      <w:lang w:eastAsia="en-US"/>
    </w:rPr>
  </w:style>
  <w:style w:type="paragraph" w:styleId="a5">
    <w:name w:val="footnote text"/>
    <w:basedOn w:val="a"/>
    <w:link w:val="a6"/>
    <w:semiHidden/>
    <w:rsid w:val="006E4B56"/>
    <w:pPr>
      <w:ind w:firstLine="202"/>
      <w:jc w:val="both"/>
    </w:pPr>
    <w:rPr>
      <w:sz w:val="16"/>
      <w:szCs w:val="16"/>
    </w:rPr>
  </w:style>
  <w:style w:type="character" w:customStyle="1" w:styleId="a6">
    <w:name w:val="註腳文字 字元"/>
    <w:basedOn w:val="a0"/>
    <w:link w:val="a5"/>
    <w:semiHidden/>
    <w:rsid w:val="006E4B56"/>
    <w:rPr>
      <w:rFonts w:ascii="Times New Roman" w:eastAsia="新細明體" w:hAnsi="Times New Roman" w:cs="Times New Roman"/>
      <w:kern w:val="0"/>
      <w:sz w:val="16"/>
      <w:szCs w:val="16"/>
      <w:lang w:eastAsia="en-US"/>
    </w:rPr>
  </w:style>
  <w:style w:type="paragraph" w:customStyle="1" w:styleId="footnote">
    <w:name w:val="footnote"/>
    <w:basedOn w:val="a5"/>
    <w:rsid w:val="006E4B56"/>
    <w:pPr>
      <w:overflowPunct w:val="0"/>
      <w:adjustRightInd w:val="0"/>
      <w:ind w:firstLine="346"/>
      <w:jc w:val="left"/>
      <w:textAlignment w:val="baseline"/>
    </w:pPr>
    <w:rPr>
      <w:rFonts w:ascii="Times" w:hAnsi="Times"/>
      <w:szCs w:val="20"/>
      <w:lang w:val="en-AU" w:eastAsia="zh-TW"/>
    </w:rPr>
  </w:style>
  <w:style w:type="paragraph" w:customStyle="1" w:styleId="IndexTerms">
    <w:name w:val="IndexTerms"/>
    <w:basedOn w:val="a"/>
    <w:next w:val="a"/>
    <w:rsid w:val="006E4B56"/>
    <w:pPr>
      <w:ind w:firstLine="202"/>
      <w:jc w:val="both"/>
    </w:pPr>
    <w:rPr>
      <w:b/>
      <w:bCs/>
      <w:sz w:val="18"/>
      <w:szCs w:val="18"/>
    </w:rPr>
  </w:style>
  <w:style w:type="character" w:customStyle="1" w:styleId="MemberType">
    <w:name w:val="MemberType"/>
    <w:rsid w:val="006E4B56"/>
    <w:rPr>
      <w:rFonts w:ascii="Times New Roman" w:hAnsi="Times New Roman" w:cs="Times New Roman"/>
      <w:i/>
      <w:iCs/>
      <w:sz w:val="22"/>
      <w:szCs w:val="22"/>
    </w:rPr>
  </w:style>
  <w:style w:type="paragraph" w:customStyle="1" w:styleId="papersubtitle">
    <w:name w:val="paper subtitle"/>
    <w:rsid w:val="006E4B56"/>
    <w:pPr>
      <w:spacing w:after="120"/>
      <w:jc w:val="center"/>
    </w:pPr>
    <w:rPr>
      <w:rFonts w:ascii="Times New Roman" w:eastAsia="MS Mincho" w:hAnsi="Times New Roman" w:cs="Times New Roman"/>
      <w:noProof/>
      <w:kern w:val="0"/>
      <w:sz w:val="28"/>
      <w:szCs w:val="28"/>
      <w:lang w:eastAsia="en-US"/>
    </w:rPr>
  </w:style>
  <w:style w:type="character" w:customStyle="1" w:styleId="10">
    <w:name w:val="標題 1 字元"/>
    <w:basedOn w:val="a0"/>
    <w:link w:val="1"/>
    <w:rsid w:val="00CF55A5"/>
    <w:rPr>
      <w:rFonts w:ascii="Times New Roman" w:eastAsia="標楷體" w:hAnsi="Times New Roman" w:cs="Times New Roman"/>
      <w:b/>
      <w:kern w:val="0"/>
      <w:sz w:val="28"/>
      <w:szCs w:val="20"/>
    </w:rPr>
  </w:style>
  <w:style w:type="paragraph" w:customStyle="1" w:styleId="ReferenceHead">
    <w:name w:val="Reference Head"/>
    <w:basedOn w:val="1"/>
    <w:rsid w:val="006E4B56"/>
  </w:style>
  <w:style w:type="paragraph" w:customStyle="1" w:styleId="References">
    <w:name w:val="References"/>
    <w:basedOn w:val="a"/>
    <w:rsid w:val="006E4B56"/>
    <w:pPr>
      <w:numPr>
        <w:numId w:val="4"/>
      </w:numPr>
      <w:jc w:val="both"/>
    </w:pPr>
    <w:rPr>
      <w:sz w:val="16"/>
      <w:szCs w:val="16"/>
    </w:rPr>
  </w:style>
  <w:style w:type="paragraph" w:customStyle="1" w:styleId="sponsors">
    <w:name w:val="sponsors"/>
    <w:rsid w:val="006E4B56"/>
    <w:pPr>
      <w:framePr w:wrap="auto" w:hAnchor="text" w:x="615" w:y="2239"/>
      <w:pBdr>
        <w:top w:val="single" w:sz="4" w:space="2" w:color="auto"/>
      </w:pBdr>
      <w:ind w:firstLine="288"/>
    </w:pPr>
    <w:rPr>
      <w:rFonts w:ascii="Times New Roman" w:eastAsia="SimSun" w:hAnsi="Times New Roman" w:cs="Times New Roman"/>
      <w:kern w:val="0"/>
      <w:sz w:val="16"/>
      <w:szCs w:val="16"/>
      <w:lang w:eastAsia="en-US"/>
    </w:rPr>
  </w:style>
  <w:style w:type="character" w:customStyle="1" w:styleId="20">
    <w:name w:val="標題 2 字元"/>
    <w:basedOn w:val="a0"/>
    <w:link w:val="2"/>
    <w:rsid w:val="006E4B56"/>
    <w:rPr>
      <w:rFonts w:ascii="Times New Roman" w:eastAsia="新細明體" w:hAnsi="Times New Roman" w:cs="Times New Roman"/>
      <w:i/>
      <w:iCs/>
      <w:kern w:val="0"/>
      <w:sz w:val="20"/>
      <w:szCs w:val="20"/>
      <w:lang w:eastAsia="en-US"/>
    </w:rPr>
  </w:style>
  <w:style w:type="paragraph" w:customStyle="1" w:styleId="subsection-title">
    <w:name w:val="subsection-title"/>
    <w:basedOn w:val="2"/>
    <w:rsid w:val="006E4B56"/>
    <w:pPr>
      <w:numPr>
        <w:ilvl w:val="0"/>
        <w:numId w:val="0"/>
      </w:numPr>
      <w:overflowPunct w:val="0"/>
      <w:adjustRightInd w:val="0"/>
      <w:spacing w:before="60"/>
      <w:ind w:firstLine="43"/>
      <w:textAlignment w:val="baseline"/>
    </w:pPr>
    <w:rPr>
      <w:rFonts w:ascii="Times" w:hAnsi="Times"/>
      <w:b/>
      <w:bCs/>
      <w:szCs w:val="24"/>
      <w:lang w:eastAsia="zh-TW"/>
    </w:rPr>
  </w:style>
  <w:style w:type="paragraph" w:customStyle="1" w:styleId="tablecolhead">
    <w:name w:val="table col head"/>
    <w:basedOn w:val="a"/>
    <w:rsid w:val="006E4B56"/>
    <w:pPr>
      <w:autoSpaceDE/>
      <w:autoSpaceDN/>
      <w:jc w:val="center"/>
    </w:pPr>
    <w:rPr>
      <w:rFonts w:eastAsia="SimSun"/>
      <w:b/>
      <w:bCs/>
      <w:sz w:val="16"/>
      <w:szCs w:val="16"/>
    </w:rPr>
  </w:style>
  <w:style w:type="paragraph" w:customStyle="1" w:styleId="tablecolsubhead">
    <w:name w:val="table col subhead"/>
    <w:basedOn w:val="tablecolhead"/>
    <w:rsid w:val="006E4B56"/>
    <w:rPr>
      <w:i/>
      <w:iCs/>
      <w:sz w:val="15"/>
      <w:szCs w:val="15"/>
    </w:rPr>
  </w:style>
  <w:style w:type="paragraph" w:customStyle="1" w:styleId="tablecopy">
    <w:name w:val="table copy"/>
    <w:rsid w:val="006E4B56"/>
    <w:pPr>
      <w:jc w:val="both"/>
    </w:pPr>
    <w:rPr>
      <w:rFonts w:ascii="Times New Roman" w:eastAsia="SimSun" w:hAnsi="Times New Roman" w:cs="Times New Roman"/>
      <w:noProof/>
      <w:kern w:val="0"/>
      <w:sz w:val="16"/>
      <w:szCs w:val="16"/>
      <w:lang w:eastAsia="en-US"/>
    </w:rPr>
  </w:style>
  <w:style w:type="paragraph" w:customStyle="1" w:styleId="tablefootnote">
    <w:name w:val="table footnote"/>
    <w:rsid w:val="006E4B56"/>
    <w:pPr>
      <w:spacing w:before="60" w:after="30"/>
      <w:jc w:val="right"/>
    </w:pPr>
    <w:rPr>
      <w:rFonts w:ascii="Times New Roman" w:eastAsia="SimSun" w:hAnsi="Times New Roman" w:cs="Times New Roman"/>
      <w:kern w:val="0"/>
      <w:sz w:val="12"/>
      <w:szCs w:val="12"/>
      <w:lang w:eastAsia="en-US"/>
    </w:rPr>
  </w:style>
  <w:style w:type="paragraph" w:customStyle="1" w:styleId="tablehead">
    <w:name w:val="table head"/>
    <w:rsid w:val="006E4B56"/>
    <w:pPr>
      <w:numPr>
        <w:numId w:val="6"/>
      </w:numPr>
      <w:spacing w:before="240" w:after="120" w:line="216" w:lineRule="auto"/>
      <w:jc w:val="center"/>
    </w:pPr>
    <w:rPr>
      <w:rFonts w:ascii="Times New Roman" w:eastAsia="SimSun" w:hAnsi="Times New Roman" w:cs="Times New Roman"/>
      <w:smallCaps/>
      <w:noProof/>
      <w:kern w:val="0"/>
      <w:sz w:val="16"/>
      <w:szCs w:val="16"/>
      <w:lang w:eastAsia="en-US"/>
    </w:rPr>
  </w:style>
  <w:style w:type="paragraph" w:customStyle="1" w:styleId="TableTitle">
    <w:name w:val="Table Title"/>
    <w:basedOn w:val="a"/>
    <w:rsid w:val="006E4B56"/>
    <w:pPr>
      <w:jc w:val="center"/>
    </w:pPr>
    <w:rPr>
      <w:smallCaps/>
      <w:sz w:val="16"/>
      <w:szCs w:val="16"/>
    </w:rPr>
  </w:style>
  <w:style w:type="paragraph" w:customStyle="1" w:styleId="table-figure-caption">
    <w:name w:val="table-figure-caption"/>
    <w:basedOn w:val="body-text"/>
    <w:rsid w:val="006E4B56"/>
    <w:pPr>
      <w:spacing w:before="60" w:after="120"/>
      <w:ind w:firstLine="0"/>
      <w:jc w:val="center"/>
    </w:pPr>
    <w:rPr>
      <w:sz w:val="18"/>
    </w:rPr>
  </w:style>
  <w:style w:type="paragraph" w:customStyle="1" w:styleId="Text">
    <w:name w:val="Text"/>
    <w:basedOn w:val="a"/>
    <w:rsid w:val="006E4B56"/>
    <w:pPr>
      <w:widowControl w:val="0"/>
      <w:spacing w:line="252" w:lineRule="auto"/>
      <w:ind w:firstLine="202"/>
      <w:jc w:val="both"/>
    </w:pPr>
  </w:style>
  <w:style w:type="character" w:styleId="a7">
    <w:name w:val="FollowedHyperlink"/>
    <w:rsid w:val="006E4B56"/>
    <w:rPr>
      <w:color w:val="800080"/>
      <w:u w:val="single"/>
    </w:rPr>
  </w:style>
  <w:style w:type="paragraph" w:styleId="a8">
    <w:name w:val="Body Text Indent"/>
    <w:basedOn w:val="a"/>
    <w:link w:val="a9"/>
    <w:rsid w:val="006E4B56"/>
    <w:pPr>
      <w:ind w:left="630" w:hanging="630"/>
    </w:pPr>
    <w:rPr>
      <w:szCs w:val="24"/>
    </w:rPr>
  </w:style>
  <w:style w:type="character" w:customStyle="1" w:styleId="a9">
    <w:name w:val="本文縮排 字元"/>
    <w:basedOn w:val="a0"/>
    <w:link w:val="a8"/>
    <w:rsid w:val="006E4B56"/>
    <w:rPr>
      <w:rFonts w:ascii="Times New Roman" w:eastAsia="新細明體" w:hAnsi="Times New Roman" w:cs="Times New Roman"/>
      <w:kern w:val="0"/>
      <w:sz w:val="20"/>
      <w:szCs w:val="24"/>
      <w:lang w:eastAsia="en-US"/>
    </w:rPr>
  </w:style>
  <w:style w:type="paragraph" w:styleId="aa">
    <w:name w:val="footer"/>
    <w:basedOn w:val="a"/>
    <w:link w:val="ab"/>
    <w:rsid w:val="006E4B56"/>
    <w:pPr>
      <w:tabs>
        <w:tab w:val="center" w:pos="4320"/>
        <w:tab w:val="right" w:pos="8640"/>
      </w:tabs>
    </w:pPr>
  </w:style>
  <w:style w:type="character" w:customStyle="1" w:styleId="ab">
    <w:name w:val="頁尾 字元"/>
    <w:basedOn w:val="a0"/>
    <w:link w:val="aa"/>
    <w:rsid w:val="006E4B56"/>
    <w:rPr>
      <w:rFonts w:ascii="Times New Roman" w:eastAsia="新細明體" w:hAnsi="Times New Roman" w:cs="Times New Roman"/>
      <w:kern w:val="0"/>
      <w:sz w:val="20"/>
      <w:szCs w:val="20"/>
      <w:lang w:eastAsia="en-US"/>
    </w:rPr>
  </w:style>
  <w:style w:type="paragraph" w:styleId="ac">
    <w:name w:val="header"/>
    <w:basedOn w:val="a"/>
    <w:link w:val="ad"/>
    <w:rsid w:val="006E4B56"/>
    <w:pPr>
      <w:tabs>
        <w:tab w:val="center" w:pos="4320"/>
        <w:tab w:val="right" w:pos="8640"/>
      </w:tabs>
    </w:pPr>
  </w:style>
  <w:style w:type="character" w:customStyle="1" w:styleId="ad">
    <w:name w:val="頁首 字元"/>
    <w:basedOn w:val="a0"/>
    <w:link w:val="ac"/>
    <w:rsid w:val="006E4B56"/>
    <w:rPr>
      <w:rFonts w:ascii="Times New Roman" w:eastAsia="新細明體" w:hAnsi="Times New Roman" w:cs="Times New Roman"/>
      <w:kern w:val="0"/>
      <w:sz w:val="20"/>
      <w:szCs w:val="20"/>
      <w:lang w:eastAsia="en-US"/>
    </w:rPr>
  </w:style>
  <w:style w:type="character" w:styleId="ae">
    <w:name w:val="footnote reference"/>
    <w:semiHidden/>
    <w:rsid w:val="006E4B56"/>
    <w:rPr>
      <w:vertAlign w:val="superscript"/>
    </w:rPr>
  </w:style>
  <w:style w:type="character" w:styleId="af">
    <w:name w:val="Hyperlink"/>
    <w:rsid w:val="006E4B56"/>
    <w:rPr>
      <w:color w:val="0000FF"/>
      <w:u w:val="single"/>
    </w:rPr>
  </w:style>
  <w:style w:type="paragraph" w:styleId="af0">
    <w:name w:val="Title"/>
    <w:basedOn w:val="a"/>
    <w:next w:val="a"/>
    <w:link w:val="af1"/>
    <w:qFormat/>
    <w:rsid w:val="006E4B56"/>
    <w:pPr>
      <w:framePr w:w="9360" w:hSpace="187" w:vSpace="187" w:wrap="notBeside" w:vAnchor="text" w:hAnchor="page" w:xAlign="center" w:y="1" w:anchorLock="1"/>
      <w:spacing w:before="360"/>
      <w:jc w:val="center"/>
    </w:pPr>
    <w:rPr>
      <w:b/>
      <w:kern w:val="28"/>
      <w:sz w:val="32"/>
      <w:szCs w:val="48"/>
    </w:rPr>
  </w:style>
  <w:style w:type="character" w:customStyle="1" w:styleId="af1">
    <w:name w:val="標題 字元"/>
    <w:basedOn w:val="a0"/>
    <w:link w:val="af0"/>
    <w:rsid w:val="006E4B56"/>
    <w:rPr>
      <w:rFonts w:ascii="Times New Roman" w:eastAsia="新細明體" w:hAnsi="Times New Roman" w:cs="Times New Roman"/>
      <w:b/>
      <w:kern w:val="28"/>
      <w:sz w:val="32"/>
      <w:szCs w:val="48"/>
      <w:lang w:eastAsia="en-US"/>
    </w:rPr>
  </w:style>
  <w:style w:type="character" w:customStyle="1" w:styleId="30">
    <w:name w:val="標題 3 字元"/>
    <w:basedOn w:val="a0"/>
    <w:link w:val="3"/>
    <w:rsid w:val="006E4B56"/>
    <w:rPr>
      <w:rFonts w:ascii="Times New Roman" w:eastAsia="新細明體" w:hAnsi="Times New Roman" w:cs="Times New Roman"/>
      <w:i/>
      <w:iCs/>
      <w:kern w:val="0"/>
      <w:sz w:val="20"/>
      <w:szCs w:val="20"/>
      <w:lang w:eastAsia="en-US"/>
    </w:rPr>
  </w:style>
  <w:style w:type="character" w:customStyle="1" w:styleId="40">
    <w:name w:val="標題 4 字元"/>
    <w:basedOn w:val="a0"/>
    <w:link w:val="4"/>
    <w:rsid w:val="006E4B56"/>
    <w:rPr>
      <w:rFonts w:ascii="Times New Roman" w:eastAsia="新細明體" w:hAnsi="Times New Roman" w:cs="Times New Roman"/>
      <w:i/>
      <w:iCs/>
      <w:kern w:val="0"/>
      <w:sz w:val="18"/>
      <w:szCs w:val="18"/>
      <w:lang w:eastAsia="en-US"/>
    </w:rPr>
  </w:style>
  <w:style w:type="character" w:customStyle="1" w:styleId="50">
    <w:name w:val="標題 5 字元"/>
    <w:basedOn w:val="a0"/>
    <w:link w:val="5"/>
    <w:rsid w:val="006E4B56"/>
    <w:rPr>
      <w:rFonts w:ascii="Times New Roman" w:eastAsia="新細明體" w:hAnsi="Times New Roman" w:cs="Times New Roman"/>
      <w:kern w:val="0"/>
      <w:sz w:val="18"/>
      <w:szCs w:val="18"/>
      <w:lang w:eastAsia="en-US"/>
    </w:rPr>
  </w:style>
  <w:style w:type="character" w:customStyle="1" w:styleId="60">
    <w:name w:val="標題 6 字元"/>
    <w:basedOn w:val="a0"/>
    <w:link w:val="6"/>
    <w:rsid w:val="006E4B56"/>
    <w:rPr>
      <w:rFonts w:ascii="Times New Roman" w:eastAsia="新細明體" w:hAnsi="Times New Roman" w:cs="Times New Roman"/>
      <w:i/>
      <w:iCs/>
      <w:kern w:val="0"/>
      <w:sz w:val="16"/>
      <w:szCs w:val="16"/>
      <w:lang w:eastAsia="en-US"/>
    </w:rPr>
  </w:style>
  <w:style w:type="character" w:customStyle="1" w:styleId="70">
    <w:name w:val="標題 7 字元"/>
    <w:basedOn w:val="a0"/>
    <w:link w:val="7"/>
    <w:rsid w:val="006E4B56"/>
    <w:rPr>
      <w:rFonts w:ascii="Times New Roman" w:eastAsia="新細明體" w:hAnsi="Times New Roman" w:cs="Times New Roman"/>
      <w:kern w:val="0"/>
      <w:sz w:val="16"/>
      <w:szCs w:val="16"/>
      <w:lang w:eastAsia="en-US"/>
    </w:rPr>
  </w:style>
  <w:style w:type="character" w:customStyle="1" w:styleId="80">
    <w:name w:val="標題 8 字元"/>
    <w:basedOn w:val="a0"/>
    <w:link w:val="8"/>
    <w:rsid w:val="006E4B56"/>
    <w:rPr>
      <w:rFonts w:ascii="Times New Roman" w:eastAsia="新細明體" w:hAnsi="Times New Roman" w:cs="Times New Roman"/>
      <w:i/>
      <w:iCs/>
      <w:kern w:val="0"/>
      <w:sz w:val="16"/>
      <w:szCs w:val="16"/>
      <w:lang w:eastAsia="en-US"/>
    </w:rPr>
  </w:style>
  <w:style w:type="character" w:customStyle="1" w:styleId="90">
    <w:name w:val="標題 9 字元"/>
    <w:basedOn w:val="a0"/>
    <w:link w:val="9"/>
    <w:rsid w:val="006E4B56"/>
    <w:rPr>
      <w:rFonts w:ascii="Times New Roman" w:eastAsia="新細明體" w:hAnsi="Times New Roman" w:cs="Times New Roman"/>
      <w:kern w:val="0"/>
      <w:sz w:val="16"/>
      <w:szCs w:val="16"/>
      <w:lang w:eastAsia="en-US"/>
    </w:rPr>
  </w:style>
  <w:style w:type="table" w:styleId="af2">
    <w:name w:val="Table Grid"/>
    <w:basedOn w:val="a1"/>
    <w:uiPriority w:val="39"/>
    <w:rsid w:val="00527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0799">
      <w:bodyDiv w:val="1"/>
      <w:marLeft w:val="0"/>
      <w:marRight w:val="0"/>
      <w:marTop w:val="0"/>
      <w:marBottom w:val="0"/>
      <w:divBdr>
        <w:top w:val="none" w:sz="0" w:space="0" w:color="auto"/>
        <w:left w:val="none" w:sz="0" w:space="0" w:color="auto"/>
        <w:bottom w:val="none" w:sz="0" w:space="0" w:color="auto"/>
        <w:right w:val="none" w:sz="0" w:space="0" w:color="auto"/>
      </w:divBdr>
    </w:div>
    <w:div w:id="24451415">
      <w:bodyDiv w:val="1"/>
      <w:marLeft w:val="0"/>
      <w:marRight w:val="0"/>
      <w:marTop w:val="0"/>
      <w:marBottom w:val="0"/>
      <w:divBdr>
        <w:top w:val="none" w:sz="0" w:space="0" w:color="auto"/>
        <w:left w:val="none" w:sz="0" w:space="0" w:color="auto"/>
        <w:bottom w:val="none" w:sz="0" w:space="0" w:color="auto"/>
        <w:right w:val="none" w:sz="0" w:space="0" w:color="auto"/>
      </w:divBdr>
    </w:div>
    <w:div w:id="60713634">
      <w:bodyDiv w:val="1"/>
      <w:marLeft w:val="0"/>
      <w:marRight w:val="0"/>
      <w:marTop w:val="0"/>
      <w:marBottom w:val="0"/>
      <w:divBdr>
        <w:top w:val="none" w:sz="0" w:space="0" w:color="auto"/>
        <w:left w:val="none" w:sz="0" w:space="0" w:color="auto"/>
        <w:bottom w:val="none" w:sz="0" w:space="0" w:color="auto"/>
        <w:right w:val="none" w:sz="0" w:space="0" w:color="auto"/>
      </w:divBdr>
    </w:div>
    <w:div w:id="178156659">
      <w:bodyDiv w:val="1"/>
      <w:marLeft w:val="0"/>
      <w:marRight w:val="0"/>
      <w:marTop w:val="0"/>
      <w:marBottom w:val="0"/>
      <w:divBdr>
        <w:top w:val="none" w:sz="0" w:space="0" w:color="auto"/>
        <w:left w:val="none" w:sz="0" w:space="0" w:color="auto"/>
        <w:bottom w:val="none" w:sz="0" w:space="0" w:color="auto"/>
        <w:right w:val="none" w:sz="0" w:space="0" w:color="auto"/>
      </w:divBdr>
    </w:div>
    <w:div w:id="274868934">
      <w:bodyDiv w:val="1"/>
      <w:marLeft w:val="0"/>
      <w:marRight w:val="0"/>
      <w:marTop w:val="0"/>
      <w:marBottom w:val="0"/>
      <w:divBdr>
        <w:top w:val="none" w:sz="0" w:space="0" w:color="auto"/>
        <w:left w:val="none" w:sz="0" w:space="0" w:color="auto"/>
        <w:bottom w:val="none" w:sz="0" w:space="0" w:color="auto"/>
        <w:right w:val="none" w:sz="0" w:space="0" w:color="auto"/>
      </w:divBdr>
    </w:div>
    <w:div w:id="312949852">
      <w:bodyDiv w:val="1"/>
      <w:marLeft w:val="0"/>
      <w:marRight w:val="0"/>
      <w:marTop w:val="0"/>
      <w:marBottom w:val="0"/>
      <w:divBdr>
        <w:top w:val="none" w:sz="0" w:space="0" w:color="auto"/>
        <w:left w:val="none" w:sz="0" w:space="0" w:color="auto"/>
        <w:bottom w:val="none" w:sz="0" w:space="0" w:color="auto"/>
        <w:right w:val="none" w:sz="0" w:space="0" w:color="auto"/>
      </w:divBdr>
    </w:div>
    <w:div w:id="439958082">
      <w:bodyDiv w:val="1"/>
      <w:marLeft w:val="0"/>
      <w:marRight w:val="0"/>
      <w:marTop w:val="0"/>
      <w:marBottom w:val="0"/>
      <w:divBdr>
        <w:top w:val="none" w:sz="0" w:space="0" w:color="auto"/>
        <w:left w:val="none" w:sz="0" w:space="0" w:color="auto"/>
        <w:bottom w:val="none" w:sz="0" w:space="0" w:color="auto"/>
        <w:right w:val="none" w:sz="0" w:space="0" w:color="auto"/>
      </w:divBdr>
    </w:div>
    <w:div w:id="445276049">
      <w:bodyDiv w:val="1"/>
      <w:marLeft w:val="0"/>
      <w:marRight w:val="0"/>
      <w:marTop w:val="0"/>
      <w:marBottom w:val="0"/>
      <w:divBdr>
        <w:top w:val="none" w:sz="0" w:space="0" w:color="auto"/>
        <w:left w:val="none" w:sz="0" w:space="0" w:color="auto"/>
        <w:bottom w:val="none" w:sz="0" w:space="0" w:color="auto"/>
        <w:right w:val="none" w:sz="0" w:space="0" w:color="auto"/>
      </w:divBdr>
    </w:div>
    <w:div w:id="479420560">
      <w:bodyDiv w:val="1"/>
      <w:marLeft w:val="0"/>
      <w:marRight w:val="0"/>
      <w:marTop w:val="0"/>
      <w:marBottom w:val="0"/>
      <w:divBdr>
        <w:top w:val="none" w:sz="0" w:space="0" w:color="auto"/>
        <w:left w:val="none" w:sz="0" w:space="0" w:color="auto"/>
        <w:bottom w:val="none" w:sz="0" w:space="0" w:color="auto"/>
        <w:right w:val="none" w:sz="0" w:space="0" w:color="auto"/>
      </w:divBdr>
    </w:div>
    <w:div w:id="575017578">
      <w:bodyDiv w:val="1"/>
      <w:marLeft w:val="0"/>
      <w:marRight w:val="0"/>
      <w:marTop w:val="0"/>
      <w:marBottom w:val="0"/>
      <w:divBdr>
        <w:top w:val="none" w:sz="0" w:space="0" w:color="auto"/>
        <w:left w:val="none" w:sz="0" w:space="0" w:color="auto"/>
        <w:bottom w:val="none" w:sz="0" w:space="0" w:color="auto"/>
        <w:right w:val="none" w:sz="0" w:space="0" w:color="auto"/>
      </w:divBdr>
    </w:div>
    <w:div w:id="617225270">
      <w:bodyDiv w:val="1"/>
      <w:marLeft w:val="0"/>
      <w:marRight w:val="0"/>
      <w:marTop w:val="0"/>
      <w:marBottom w:val="0"/>
      <w:divBdr>
        <w:top w:val="none" w:sz="0" w:space="0" w:color="auto"/>
        <w:left w:val="none" w:sz="0" w:space="0" w:color="auto"/>
        <w:bottom w:val="none" w:sz="0" w:space="0" w:color="auto"/>
        <w:right w:val="none" w:sz="0" w:space="0" w:color="auto"/>
      </w:divBdr>
    </w:div>
    <w:div w:id="648903378">
      <w:bodyDiv w:val="1"/>
      <w:marLeft w:val="0"/>
      <w:marRight w:val="0"/>
      <w:marTop w:val="0"/>
      <w:marBottom w:val="0"/>
      <w:divBdr>
        <w:top w:val="none" w:sz="0" w:space="0" w:color="auto"/>
        <w:left w:val="none" w:sz="0" w:space="0" w:color="auto"/>
        <w:bottom w:val="none" w:sz="0" w:space="0" w:color="auto"/>
        <w:right w:val="none" w:sz="0" w:space="0" w:color="auto"/>
      </w:divBdr>
    </w:div>
    <w:div w:id="676267719">
      <w:bodyDiv w:val="1"/>
      <w:marLeft w:val="0"/>
      <w:marRight w:val="0"/>
      <w:marTop w:val="0"/>
      <w:marBottom w:val="0"/>
      <w:divBdr>
        <w:top w:val="none" w:sz="0" w:space="0" w:color="auto"/>
        <w:left w:val="none" w:sz="0" w:space="0" w:color="auto"/>
        <w:bottom w:val="none" w:sz="0" w:space="0" w:color="auto"/>
        <w:right w:val="none" w:sz="0" w:space="0" w:color="auto"/>
      </w:divBdr>
    </w:div>
    <w:div w:id="687752412">
      <w:bodyDiv w:val="1"/>
      <w:marLeft w:val="0"/>
      <w:marRight w:val="0"/>
      <w:marTop w:val="0"/>
      <w:marBottom w:val="0"/>
      <w:divBdr>
        <w:top w:val="none" w:sz="0" w:space="0" w:color="auto"/>
        <w:left w:val="none" w:sz="0" w:space="0" w:color="auto"/>
        <w:bottom w:val="none" w:sz="0" w:space="0" w:color="auto"/>
        <w:right w:val="none" w:sz="0" w:space="0" w:color="auto"/>
      </w:divBdr>
    </w:div>
    <w:div w:id="818502823">
      <w:bodyDiv w:val="1"/>
      <w:marLeft w:val="0"/>
      <w:marRight w:val="0"/>
      <w:marTop w:val="0"/>
      <w:marBottom w:val="0"/>
      <w:divBdr>
        <w:top w:val="none" w:sz="0" w:space="0" w:color="auto"/>
        <w:left w:val="none" w:sz="0" w:space="0" w:color="auto"/>
        <w:bottom w:val="none" w:sz="0" w:space="0" w:color="auto"/>
        <w:right w:val="none" w:sz="0" w:space="0" w:color="auto"/>
      </w:divBdr>
    </w:div>
    <w:div w:id="935023117">
      <w:bodyDiv w:val="1"/>
      <w:marLeft w:val="0"/>
      <w:marRight w:val="0"/>
      <w:marTop w:val="0"/>
      <w:marBottom w:val="0"/>
      <w:divBdr>
        <w:top w:val="none" w:sz="0" w:space="0" w:color="auto"/>
        <w:left w:val="none" w:sz="0" w:space="0" w:color="auto"/>
        <w:bottom w:val="none" w:sz="0" w:space="0" w:color="auto"/>
        <w:right w:val="none" w:sz="0" w:space="0" w:color="auto"/>
      </w:divBdr>
    </w:div>
    <w:div w:id="936401809">
      <w:bodyDiv w:val="1"/>
      <w:marLeft w:val="0"/>
      <w:marRight w:val="0"/>
      <w:marTop w:val="0"/>
      <w:marBottom w:val="0"/>
      <w:divBdr>
        <w:top w:val="none" w:sz="0" w:space="0" w:color="auto"/>
        <w:left w:val="none" w:sz="0" w:space="0" w:color="auto"/>
        <w:bottom w:val="none" w:sz="0" w:space="0" w:color="auto"/>
        <w:right w:val="none" w:sz="0" w:space="0" w:color="auto"/>
      </w:divBdr>
    </w:div>
    <w:div w:id="964195635">
      <w:bodyDiv w:val="1"/>
      <w:marLeft w:val="0"/>
      <w:marRight w:val="0"/>
      <w:marTop w:val="0"/>
      <w:marBottom w:val="0"/>
      <w:divBdr>
        <w:top w:val="none" w:sz="0" w:space="0" w:color="auto"/>
        <w:left w:val="none" w:sz="0" w:space="0" w:color="auto"/>
        <w:bottom w:val="none" w:sz="0" w:space="0" w:color="auto"/>
        <w:right w:val="none" w:sz="0" w:space="0" w:color="auto"/>
      </w:divBdr>
    </w:div>
    <w:div w:id="996960110">
      <w:bodyDiv w:val="1"/>
      <w:marLeft w:val="0"/>
      <w:marRight w:val="0"/>
      <w:marTop w:val="0"/>
      <w:marBottom w:val="0"/>
      <w:divBdr>
        <w:top w:val="none" w:sz="0" w:space="0" w:color="auto"/>
        <w:left w:val="none" w:sz="0" w:space="0" w:color="auto"/>
        <w:bottom w:val="none" w:sz="0" w:space="0" w:color="auto"/>
        <w:right w:val="none" w:sz="0" w:space="0" w:color="auto"/>
      </w:divBdr>
    </w:div>
    <w:div w:id="1056591291">
      <w:bodyDiv w:val="1"/>
      <w:marLeft w:val="0"/>
      <w:marRight w:val="0"/>
      <w:marTop w:val="0"/>
      <w:marBottom w:val="0"/>
      <w:divBdr>
        <w:top w:val="none" w:sz="0" w:space="0" w:color="auto"/>
        <w:left w:val="none" w:sz="0" w:space="0" w:color="auto"/>
        <w:bottom w:val="none" w:sz="0" w:space="0" w:color="auto"/>
        <w:right w:val="none" w:sz="0" w:space="0" w:color="auto"/>
      </w:divBdr>
    </w:div>
    <w:div w:id="1091853586">
      <w:bodyDiv w:val="1"/>
      <w:marLeft w:val="0"/>
      <w:marRight w:val="0"/>
      <w:marTop w:val="0"/>
      <w:marBottom w:val="0"/>
      <w:divBdr>
        <w:top w:val="none" w:sz="0" w:space="0" w:color="auto"/>
        <w:left w:val="none" w:sz="0" w:space="0" w:color="auto"/>
        <w:bottom w:val="none" w:sz="0" w:space="0" w:color="auto"/>
        <w:right w:val="none" w:sz="0" w:space="0" w:color="auto"/>
      </w:divBdr>
    </w:div>
    <w:div w:id="1176114163">
      <w:bodyDiv w:val="1"/>
      <w:marLeft w:val="0"/>
      <w:marRight w:val="0"/>
      <w:marTop w:val="0"/>
      <w:marBottom w:val="0"/>
      <w:divBdr>
        <w:top w:val="none" w:sz="0" w:space="0" w:color="auto"/>
        <w:left w:val="none" w:sz="0" w:space="0" w:color="auto"/>
        <w:bottom w:val="none" w:sz="0" w:space="0" w:color="auto"/>
        <w:right w:val="none" w:sz="0" w:space="0" w:color="auto"/>
      </w:divBdr>
    </w:div>
    <w:div w:id="1225488320">
      <w:bodyDiv w:val="1"/>
      <w:marLeft w:val="0"/>
      <w:marRight w:val="0"/>
      <w:marTop w:val="0"/>
      <w:marBottom w:val="0"/>
      <w:divBdr>
        <w:top w:val="none" w:sz="0" w:space="0" w:color="auto"/>
        <w:left w:val="none" w:sz="0" w:space="0" w:color="auto"/>
        <w:bottom w:val="none" w:sz="0" w:space="0" w:color="auto"/>
        <w:right w:val="none" w:sz="0" w:space="0" w:color="auto"/>
      </w:divBdr>
    </w:div>
    <w:div w:id="1251238162">
      <w:bodyDiv w:val="1"/>
      <w:marLeft w:val="0"/>
      <w:marRight w:val="0"/>
      <w:marTop w:val="0"/>
      <w:marBottom w:val="0"/>
      <w:divBdr>
        <w:top w:val="none" w:sz="0" w:space="0" w:color="auto"/>
        <w:left w:val="none" w:sz="0" w:space="0" w:color="auto"/>
        <w:bottom w:val="none" w:sz="0" w:space="0" w:color="auto"/>
        <w:right w:val="none" w:sz="0" w:space="0" w:color="auto"/>
      </w:divBdr>
    </w:div>
    <w:div w:id="1306936843">
      <w:bodyDiv w:val="1"/>
      <w:marLeft w:val="0"/>
      <w:marRight w:val="0"/>
      <w:marTop w:val="0"/>
      <w:marBottom w:val="0"/>
      <w:divBdr>
        <w:top w:val="none" w:sz="0" w:space="0" w:color="auto"/>
        <w:left w:val="none" w:sz="0" w:space="0" w:color="auto"/>
        <w:bottom w:val="none" w:sz="0" w:space="0" w:color="auto"/>
        <w:right w:val="none" w:sz="0" w:space="0" w:color="auto"/>
      </w:divBdr>
    </w:div>
    <w:div w:id="1316489859">
      <w:bodyDiv w:val="1"/>
      <w:marLeft w:val="0"/>
      <w:marRight w:val="0"/>
      <w:marTop w:val="0"/>
      <w:marBottom w:val="0"/>
      <w:divBdr>
        <w:top w:val="none" w:sz="0" w:space="0" w:color="auto"/>
        <w:left w:val="none" w:sz="0" w:space="0" w:color="auto"/>
        <w:bottom w:val="none" w:sz="0" w:space="0" w:color="auto"/>
        <w:right w:val="none" w:sz="0" w:space="0" w:color="auto"/>
      </w:divBdr>
    </w:div>
    <w:div w:id="1374043433">
      <w:bodyDiv w:val="1"/>
      <w:marLeft w:val="0"/>
      <w:marRight w:val="0"/>
      <w:marTop w:val="0"/>
      <w:marBottom w:val="0"/>
      <w:divBdr>
        <w:top w:val="none" w:sz="0" w:space="0" w:color="auto"/>
        <w:left w:val="none" w:sz="0" w:space="0" w:color="auto"/>
        <w:bottom w:val="none" w:sz="0" w:space="0" w:color="auto"/>
        <w:right w:val="none" w:sz="0" w:space="0" w:color="auto"/>
      </w:divBdr>
    </w:div>
    <w:div w:id="1418747904">
      <w:bodyDiv w:val="1"/>
      <w:marLeft w:val="0"/>
      <w:marRight w:val="0"/>
      <w:marTop w:val="0"/>
      <w:marBottom w:val="0"/>
      <w:divBdr>
        <w:top w:val="none" w:sz="0" w:space="0" w:color="auto"/>
        <w:left w:val="none" w:sz="0" w:space="0" w:color="auto"/>
        <w:bottom w:val="none" w:sz="0" w:space="0" w:color="auto"/>
        <w:right w:val="none" w:sz="0" w:space="0" w:color="auto"/>
      </w:divBdr>
    </w:div>
    <w:div w:id="1439522421">
      <w:bodyDiv w:val="1"/>
      <w:marLeft w:val="0"/>
      <w:marRight w:val="0"/>
      <w:marTop w:val="0"/>
      <w:marBottom w:val="0"/>
      <w:divBdr>
        <w:top w:val="none" w:sz="0" w:space="0" w:color="auto"/>
        <w:left w:val="none" w:sz="0" w:space="0" w:color="auto"/>
        <w:bottom w:val="none" w:sz="0" w:space="0" w:color="auto"/>
        <w:right w:val="none" w:sz="0" w:space="0" w:color="auto"/>
      </w:divBdr>
    </w:div>
    <w:div w:id="1575894809">
      <w:bodyDiv w:val="1"/>
      <w:marLeft w:val="0"/>
      <w:marRight w:val="0"/>
      <w:marTop w:val="0"/>
      <w:marBottom w:val="0"/>
      <w:divBdr>
        <w:top w:val="none" w:sz="0" w:space="0" w:color="auto"/>
        <w:left w:val="none" w:sz="0" w:space="0" w:color="auto"/>
        <w:bottom w:val="none" w:sz="0" w:space="0" w:color="auto"/>
        <w:right w:val="none" w:sz="0" w:space="0" w:color="auto"/>
      </w:divBdr>
    </w:div>
    <w:div w:id="1638220750">
      <w:bodyDiv w:val="1"/>
      <w:marLeft w:val="0"/>
      <w:marRight w:val="0"/>
      <w:marTop w:val="0"/>
      <w:marBottom w:val="0"/>
      <w:divBdr>
        <w:top w:val="none" w:sz="0" w:space="0" w:color="auto"/>
        <w:left w:val="none" w:sz="0" w:space="0" w:color="auto"/>
        <w:bottom w:val="none" w:sz="0" w:space="0" w:color="auto"/>
        <w:right w:val="none" w:sz="0" w:space="0" w:color="auto"/>
      </w:divBdr>
    </w:div>
    <w:div w:id="1817068233">
      <w:bodyDiv w:val="1"/>
      <w:marLeft w:val="0"/>
      <w:marRight w:val="0"/>
      <w:marTop w:val="0"/>
      <w:marBottom w:val="0"/>
      <w:divBdr>
        <w:top w:val="none" w:sz="0" w:space="0" w:color="auto"/>
        <w:left w:val="none" w:sz="0" w:space="0" w:color="auto"/>
        <w:bottom w:val="none" w:sz="0" w:space="0" w:color="auto"/>
        <w:right w:val="none" w:sz="0" w:space="0" w:color="auto"/>
      </w:divBdr>
    </w:div>
    <w:div w:id="1909876973">
      <w:bodyDiv w:val="1"/>
      <w:marLeft w:val="0"/>
      <w:marRight w:val="0"/>
      <w:marTop w:val="0"/>
      <w:marBottom w:val="0"/>
      <w:divBdr>
        <w:top w:val="none" w:sz="0" w:space="0" w:color="auto"/>
        <w:left w:val="none" w:sz="0" w:space="0" w:color="auto"/>
        <w:bottom w:val="none" w:sz="0" w:space="0" w:color="auto"/>
        <w:right w:val="none" w:sz="0" w:space="0" w:color="auto"/>
      </w:divBdr>
    </w:div>
    <w:div w:id="1963220041">
      <w:bodyDiv w:val="1"/>
      <w:marLeft w:val="0"/>
      <w:marRight w:val="0"/>
      <w:marTop w:val="0"/>
      <w:marBottom w:val="0"/>
      <w:divBdr>
        <w:top w:val="none" w:sz="0" w:space="0" w:color="auto"/>
        <w:left w:val="none" w:sz="0" w:space="0" w:color="auto"/>
        <w:bottom w:val="none" w:sz="0" w:space="0" w:color="auto"/>
        <w:right w:val="none" w:sz="0" w:space="0" w:color="auto"/>
      </w:divBdr>
    </w:div>
    <w:div w:id="1966812030">
      <w:bodyDiv w:val="1"/>
      <w:marLeft w:val="0"/>
      <w:marRight w:val="0"/>
      <w:marTop w:val="0"/>
      <w:marBottom w:val="0"/>
      <w:divBdr>
        <w:top w:val="none" w:sz="0" w:space="0" w:color="auto"/>
        <w:left w:val="none" w:sz="0" w:space="0" w:color="auto"/>
        <w:bottom w:val="none" w:sz="0" w:space="0" w:color="auto"/>
        <w:right w:val="none" w:sz="0" w:space="0" w:color="auto"/>
      </w:divBdr>
    </w:div>
    <w:div w:id="2008746482">
      <w:bodyDiv w:val="1"/>
      <w:marLeft w:val="0"/>
      <w:marRight w:val="0"/>
      <w:marTop w:val="0"/>
      <w:marBottom w:val="0"/>
      <w:divBdr>
        <w:top w:val="none" w:sz="0" w:space="0" w:color="auto"/>
        <w:left w:val="none" w:sz="0" w:space="0" w:color="auto"/>
        <w:bottom w:val="none" w:sz="0" w:space="0" w:color="auto"/>
        <w:right w:val="none" w:sz="0" w:space="0" w:color="auto"/>
      </w:divBdr>
    </w:div>
    <w:div w:id="2015719100">
      <w:bodyDiv w:val="1"/>
      <w:marLeft w:val="0"/>
      <w:marRight w:val="0"/>
      <w:marTop w:val="0"/>
      <w:marBottom w:val="0"/>
      <w:divBdr>
        <w:top w:val="none" w:sz="0" w:space="0" w:color="auto"/>
        <w:left w:val="none" w:sz="0" w:space="0" w:color="auto"/>
        <w:bottom w:val="none" w:sz="0" w:space="0" w:color="auto"/>
        <w:right w:val="none" w:sz="0" w:space="0" w:color="auto"/>
      </w:divBdr>
    </w:div>
    <w:div w:id="210522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kivatools.com/index.php" TargetMode="External"/><Relationship Id="rId3" Type="http://schemas.openxmlformats.org/officeDocument/2006/relationships/settings" Target="settings.xml"/><Relationship Id="rId7" Type="http://schemas.openxmlformats.org/officeDocument/2006/relationships/hyperlink" Target="http://build.kiva.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ata.worldbank.org/developer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4</Pages>
  <Words>472</Words>
  <Characters>2692</Characters>
  <Application>Microsoft Office Word</Application>
  <DocSecurity>0</DocSecurity>
  <Lines>22</Lines>
  <Paragraphs>6</Paragraphs>
  <ScaleCrop>false</ScaleCrop>
  <Company/>
  <LinksUpToDate>false</LinksUpToDate>
  <CharactersWithSpaces>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黃志遠</dc:creator>
  <cp:keywords/>
  <dc:description/>
  <cp:lastModifiedBy>黃志遠</cp:lastModifiedBy>
  <cp:revision>36</cp:revision>
  <dcterms:created xsi:type="dcterms:W3CDTF">2016-05-10T02:24:00Z</dcterms:created>
  <dcterms:modified xsi:type="dcterms:W3CDTF">2016-05-10T08:47:00Z</dcterms:modified>
</cp:coreProperties>
</file>