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246" w14:textId="77777777" w:rsidR="0050032B" w:rsidRPr="00B821DC" w:rsidRDefault="00516603" w:rsidP="003565DD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69405F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722D7ED1" w14:textId="77777777" w:rsidR="008727F9" w:rsidRPr="00B821DC" w:rsidRDefault="008727F9" w:rsidP="003565DD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0C45F244" w14:textId="3E8EE760" w:rsidR="008403B3" w:rsidRPr="00B821DC" w:rsidRDefault="009C5752" w:rsidP="003565DD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FD3394">
        <w:rPr>
          <w:rFonts w:ascii="Arial" w:hAnsi="Arial" w:cs="Arial"/>
          <w:sz w:val="20"/>
          <w:szCs w:val="20"/>
          <w:u w:val="single"/>
          <w:lang w:val="en-US"/>
        </w:rPr>
        <w:t xml:space="preserve">                    </w:t>
      </w:r>
      <w:r w:rsidR="00FD3394" w:rsidRPr="006A094E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Dayna Chia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="00FD3394">
        <w:rPr>
          <w:rFonts w:ascii="Arial" w:hAnsi="Arial" w:cs="Arial"/>
          <w:sz w:val="20"/>
          <w:szCs w:val="20"/>
          <w:u w:val="single"/>
          <w:lang w:val="en-US"/>
        </w:rPr>
        <w:t xml:space="preserve">    </w:t>
      </w:r>
      <w:r w:rsidR="00FD3394" w:rsidRPr="006A094E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SE1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="00FD3394"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 w:rsidR="00FD3394" w:rsidRPr="006A094E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15/09/22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26BD838" w14:textId="77777777" w:rsidR="0050032B" w:rsidRPr="00B821DC" w:rsidRDefault="0050032B" w:rsidP="003565DD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04A32B4D" w14:textId="77777777" w:rsidR="001D49D4" w:rsidRPr="001D49D4" w:rsidRDefault="00A96CCA" w:rsidP="003565DD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 xml:space="preserve">Section </w:t>
      </w:r>
      <w:r w:rsidR="00210E01">
        <w:rPr>
          <w:rFonts w:ascii="Arial" w:hAnsi="Arial" w:cs="Arial"/>
          <w:sz w:val="20"/>
          <w:szCs w:val="20"/>
        </w:rPr>
        <w:t>6.2</w:t>
      </w:r>
      <w:r w:rsidRPr="00B821DC">
        <w:rPr>
          <w:rFonts w:ascii="Arial" w:hAnsi="Arial" w:cs="Arial"/>
          <w:sz w:val="20"/>
          <w:szCs w:val="20"/>
        </w:rPr>
        <w:t xml:space="preserve">. </w:t>
      </w:r>
      <w:r w:rsidR="00210E01">
        <w:rPr>
          <w:rFonts w:ascii="Arial" w:hAnsi="Arial" w:cs="Arial"/>
          <w:sz w:val="20"/>
          <w:szCs w:val="20"/>
        </w:rPr>
        <w:t>Give a short 2-3 lines description on concept behind the reflectance reading process. Why does the black surface result in slower voltage decay</w:t>
      </w:r>
      <w:r w:rsidR="001D49D4">
        <w:rPr>
          <w:rFonts w:ascii="Arial" w:hAnsi="Arial" w:cs="Arial"/>
          <w:sz w:val="20"/>
          <w:szCs w:val="20"/>
        </w:rPr>
        <w:t>?</w:t>
      </w:r>
    </w:p>
    <w:p w14:paraId="7803BA05" w14:textId="61915CC3" w:rsidR="00FD3394" w:rsidRPr="001D49D4" w:rsidRDefault="00FD3394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1D49D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A black surface has lower reflectance as compared to a white surface</w:t>
      </w:r>
      <w:r w:rsidR="00F44033" w:rsidRPr="001D49D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, so it does not reflect as much IR wave back to the base of the transistor. Less current flows through the collector-emitter and the capacitor </w:t>
      </w:r>
      <w:proofErr w:type="gramStart"/>
      <w:r w:rsidR="00581598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is</w:t>
      </w:r>
      <w:proofErr w:type="gramEnd"/>
      <w:r w:rsidR="00581598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F44033" w:rsidRPr="001D49D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discharged at a slower rate, resulting in a slower voltage decay.</w:t>
      </w:r>
      <w:r w:rsidR="00F96492" w:rsidRPr="001D49D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After the time delay, capacitor voltage would not have decayed to zero and would still be at a logic high.</w:t>
      </w:r>
    </w:p>
    <w:p w14:paraId="4CBA7A9C" w14:textId="77777777" w:rsidR="001D49D4" w:rsidRDefault="005760D8" w:rsidP="003565DD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6.2. Which parameter do you need to tweak in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Reflectance_</w:t>
      </w:r>
      <w:proofErr w:type="gramStart"/>
      <w:r>
        <w:rPr>
          <w:rFonts w:ascii="Arial" w:hAnsi="Arial" w:cs="Arial"/>
          <w:sz w:val="20"/>
          <w:szCs w:val="20"/>
          <w:lang w:val="en-US"/>
        </w:rPr>
        <w:t>Read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 if the reflectance sensor reading is not accurate? Hint: check the 8 steps for Reflectance reading.</w:t>
      </w:r>
    </w:p>
    <w:p w14:paraId="433593B6" w14:textId="28FE8984" w:rsidR="00F96492" w:rsidRPr="001D49D4" w:rsidRDefault="00F96492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1D49D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The ‘time’ parameter in Step 5.</w:t>
      </w:r>
    </w:p>
    <w:p w14:paraId="61EB9F2B" w14:textId="36874FB6" w:rsidR="00AF19AC" w:rsidRPr="00F96492" w:rsidRDefault="00AF19AC" w:rsidP="003565DD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6.2.</w:t>
      </w:r>
      <w:r>
        <w:rPr>
          <w:rFonts w:ascii="Arial" w:hAnsi="Arial" w:cs="Arial"/>
          <w:sz w:val="20"/>
          <w:szCs w:val="20"/>
        </w:rPr>
        <w:t xml:space="preserve"> Write down the procedure to initialise P7.4 to be an input pin without internal pull-up resistor</w:t>
      </w:r>
    </w:p>
    <w:p w14:paraId="4F95E843" w14:textId="638EDC4F" w:rsidR="00F96492" w:rsidRDefault="001D49D4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P7-&gt;SEL0 = 0x00;</w:t>
      </w:r>
    </w:p>
    <w:p w14:paraId="1D718A95" w14:textId="2E13FFC9" w:rsidR="001D49D4" w:rsidRDefault="001D49D4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P7-&gt;SEL1 = 0x00;</w:t>
      </w:r>
    </w:p>
    <w:p w14:paraId="0EA72B3C" w14:textId="76D2B59C" w:rsidR="001D49D4" w:rsidRDefault="001D49D4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P7-&gt;DIR = 0x00;</w:t>
      </w:r>
    </w:p>
    <w:p w14:paraId="1018557D" w14:textId="6424E08E" w:rsidR="001D49D4" w:rsidRPr="00E8782C" w:rsidRDefault="001D49D4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P7-&gt;REN = 0x</w:t>
      </w:r>
      <w:r w:rsidR="00E8782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0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0;</w:t>
      </w:r>
      <w:r w:rsidR="00E8782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</w:p>
    <w:p w14:paraId="13A62BBE" w14:textId="1334C8D0" w:rsidR="001D49D4" w:rsidRPr="00E8782C" w:rsidRDefault="00A42090" w:rsidP="003565DD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6.3</w:t>
      </w:r>
      <w:r w:rsidR="00094C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Where are the sources of the offset error between actual distance</w:t>
      </w:r>
      <w:r w:rsidR="003E5FF6">
        <w:rPr>
          <w:rFonts w:ascii="Arial" w:hAnsi="Arial" w:cs="Arial"/>
          <w:sz w:val="20"/>
          <w:szCs w:val="20"/>
        </w:rPr>
        <w:t xml:space="preserve"> and the estimated distance return </w:t>
      </w:r>
      <w:r w:rsidR="003E5FF6" w:rsidRPr="003E5FF6">
        <w:rPr>
          <w:rFonts w:ascii="Arial" w:hAnsi="Arial" w:cs="Arial"/>
          <w:sz w:val="20"/>
          <w:szCs w:val="20"/>
        </w:rPr>
        <w:t>by</w:t>
      </w:r>
      <w:r w:rsidR="003E5FF6">
        <w:rPr>
          <w:rFonts w:ascii="Arial" w:hAnsi="Arial" w:cs="Arial"/>
          <w:sz w:val="20"/>
          <w:szCs w:val="20"/>
        </w:rPr>
        <w:t xml:space="preserve"> the function</w:t>
      </w:r>
      <w:r w:rsidR="003E5FF6" w:rsidRPr="003E5F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Reflectance_</w:t>
      </w:r>
      <w:proofErr w:type="gramStart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Position</w:t>
      </w:r>
      <w:proofErr w:type="spellEnd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(</w:t>
      </w:r>
      <w:proofErr w:type="gramEnd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)</w:t>
      </w:r>
      <w:r w:rsidR="00094C90">
        <w:rPr>
          <w:rFonts w:ascii="Arial" w:hAnsi="Arial" w:cs="Arial"/>
          <w:sz w:val="20"/>
          <w:szCs w:val="20"/>
        </w:rPr>
        <w:t>?</w:t>
      </w:r>
    </w:p>
    <w:p w14:paraId="6F377EEC" w14:textId="1DC237F0" w:rsidR="00880733" w:rsidRPr="00581598" w:rsidRDefault="00E8782C" w:rsidP="003565DD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Spacing between the sensors</w:t>
      </w:r>
      <w:r w:rsidR="006A094E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. For example, the robot may be slightly off </w:t>
      </w:r>
      <w:proofErr w:type="spellStart"/>
      <w:r w:rsidR="006A094E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centre</w:t>
      </w:r>
      <w:proofErr w:type="spellEnd"/>
      <w:r w:rsidR="006A094E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but because sensors 4 and 5 are above the black line</w:t>
      </w:r>
      <w:r w:rsidR="008C09A1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, 0001 1000 is read and estimated distance returned by the function will still be 0.</w:t>
      </w:r>
    </w:p>
    <w:p w14:paraId="13C019EA" w14:textId="77777777" w:rsidR="00581598" w:rsidRDefault="00060FDE" w:rsidP="003565DD">
      <w:pPr>
        <w:pStyle w:val="ListParagraph"/>
        <w:numPr>
          <w:ilvl w:val="0"/>
          <w:numId w:val="10"/>
        </w:numPr>
        <w:spacing w:line="276" w:lineRule="auto"/>
        <w:contextualSpacing w:val="0"/>
        <w:rPr>
          <w:rFonts w:ascii="Arial" w:hAnsi="Arial" w:cs="Arial"/>
          <w:sz w:val="20"/>
          <w:szCs w:val="20"/>
        </w:rPr>
      </w:pPr>
      <w:r w:rsidRPr="00060FDE">
        <w:rPr>
          <w:rFonts w:ascii="Arial" w:hAnsi="Arial" w:cs="Arial"/>
          <w:sz w:val="20"/>
          <w:szCs w:val="20"/>
        </w:rPr>
        <w:t xml:space="preserve">Section 7.2.  Figure 7. </w:t>
      </w:r>
      <w:r w:rsidR="00814B73">
        <w:rPr>
          <w:rFonts w:ascii="Arial" w:hAnsi="Arial" w:cs="Arial"/>
          <w:sz w:val="20"/>
          <w:szCs w:val="20"/>
        </w:rPr>
        <w:t>T</w:t>
      </w:r>
      <w:r w:rsidRPr="00060FDE">
        <w:rPr>
          <w:rFonts w:ascii="Arial" w:hAnsi="Arial" w:cs="Arial"/>
          <w:sz w:val="20"/>
          <w:szCs w:val="20"/>
        </w:rPr>
        <w:t xml:space="preserve">he robot </w:t>
      </w:r>
      <w:r w:rsidR="00814B73">
        <w:rPr>
          <w:rFonts w:ascii="Arial" w:hAnsi="Arial" w:cs="Arial"/>
          <w:sz w:val="20"/>
          <w:szCs w:val="20"/>
        </w:rPr>
        <w:t>state</w:t>
      </w:r>
      <w:r w:rsidRPr="00060FDE">
        <w:rPr>
          <w:rFonts w:ascii="Arial" w:hAnsi="Arial" w:cs="Arial"/>
          <w:sz w:val="20"/>
          <w:szCs w:val="20"/>
        </w:rPr>
        <w:t xml:space="preserve"> toggled between LEFT and CENTER state repeatedly when it is detected that the robot is off to the </w:t>
      </w:r>
      <w:r w:rsidR="00814B73">
        <w:rPr>
          <w:rFonts w:ascii="Arial" w:hAnsi="Arial" w:cs="Arial"/>
          <w:sz w:val="20"/>
          <w:szCs w:val="20"/>
        </w:rPr>
        <w:t>left of the line (input: ‘01’).  Under such condition, do you expect the robot to move toward the right in the zig-zag pattern or do you expect it to move in the smooth curve. Assume we shorten the time in each state from 500msec to 5 msec.</w:t>
      </w:r>
    </w:p>
    <w:p w14:paraId="1C683B75" w14:textId="4BAEDAFB" w:rsidR="00581598" w:rsidRPr="00581598" w:rsidRDefault="00581598" w:rsidP="003565DD">
      <w:pPr>
        <w:pStyle w:val="ListParagraph"/>
        <w:spacing w:line="276" w:lineRule="auto"/>
        <w:contextualSpacing w:val="0"/>
        <w:rPr>
          <w:rFonts w:ascii="Arial" w:hAnsi="Arial" w:cs="Arial"/>
          <w:sz w:val="20"/>
          <w:szCs w:val="20"/>
        </w:rPr>
      </w:pPr>
      <w:r w:rsidRPr="00581598">
        <w:rPr>
          <w:rFonts w:ascii="Arial" w:hAnsi="Arial" w:cs="Arial"/>
          <w:color w:val="C45911" w:themeColor="accent2" w:themeShade="BF"/>
          <w:sz w:val="20"/>
          <w:szCs w:val="20"/>
        </w:rPr>
        <w:t>Zig-zag</w:t>
      </w:r>
    </w:p>
    <w:p w14:paraId="47F53A0B" w14:textId="77777777" w:rsidR="008C09A1" w:rsidRPr="008C09A1" w:rsidRDefault="008C09A1" w:rsidP="003565DD">
      <w:pPr>
        <w:pStyle w:val="ListParagraph"/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</w:p>
    <w:p w14:paraId="5789C6C6" w14:textId="155E87BE" w:rsidR="00D95EC5" w:rsidRPr="00F71D66" w:rsidRDefault="007C6621" w:rsidP="003565DD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476A0C">
        <w:rPr>
          <w:rFonts w:ascii="Arial" w:hAnsi="Arial" w:cs="Arial"/>
          <w:sz w:val="20"/>
          <w:szCs w:val="20"/>
        </w:rPr>
        <w:t>Fix the bug in the 11-state FSM design.</w:t>
      </w:r>
      <w:r w:rsidR="00476A0C">
        <w:rPr>
          <w:rFonts w:ascii="Arial" w:hAnsi="Arial" w:cs="Arial"/>
          <w:sz w:val="20"/>
          <w:szCs w:val="20"/>
        </w:rPr>
        <w:br/>
      </w:r>
      <w:r w:rsidR="00476A0C" w:rsidRPr="00476A0C">
        <w:rPr>
          <w:rFonts w:ascii="Arial" w:hAnsi="Arial" w:cs="Arial"/>
          <w:noProof/>
          <w:color w:val="0070C0"/>
          <w:sz w:val="20"/>
          <w:szCs w:val="20"/>
          <w:lang w:val="en-US"/>
        </w:rPr>
        <w:drawing>
          <wp:inline distT="0" distB="0" distL="0" distR="0" wp14:anchorId="43241105" wp14:editId="15CCD682">
            <wp:extent cx="5731510" cy="1809115"/>
            <wp:effectExtent l="0" t="0" r="254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F10" w14:textId="4AB07451" w:rsidR="00485AAC" w:rsidRDefault="00485AAC" w:rsidP="003565D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E6B1E44" wp14:editId="2038F1A6">
            <wp:extent cx="5620316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28" cy="17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358" w14:textId="0A15B0A8" w:rsidR="00FC4805" w:rsidRDefault="001507D2" w:rsidP="003565DD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7D26D1A1" w14:textId="229E64F6" w:rsidR="00FC4805" w:rsidRPr="00FC4805" w:rsidRDefault="00FC4805" w:rsidP="003565D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FC480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Toggling the LED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allows for checking of</w:t>
      </w:r>
      <w:r w:rsidR="003565D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the robot’s response to the lines’ position below it, as the different LED colors correspond to the different simulated motor movements.</w:t>
      </w:r>
    </w:p>
    <w:p w14:paraId="0BB2880C" w14:textId="66E98D35" w:rsidR="001507D2" w:rsidRDefault="001507D2" w:rsidP="003565DD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2F3F83">
        <w:rPr>
          <w:rFonts w:ascii="Arial" w:hAnsi="Arial" w:cs="Arial"/>
          <w:color w:val="000000" w:themeColor="text1"/>
          <w:sz w:val="20"/>
          <w:szCs w:val="20"/>
          <w:lang w:val="en-US"/>
        </w:rPr>
        <w:t>4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</w:t>
      </w:r>
      <w:r w:rsidR="00B53066">
        <w:rPr>
          <w:rFonts w:ascii="Arial" w:hAnsi="Arial" w:cs="Arial"/>
          <w:color w:val="000000" w:themeColor="text1"/>
          <w:sz w:val="20"/>
          <w:szCs w:val="20"/>
          <w:lang w:val="en-US"/>
        </w:rPr>
        <w:t>What hardware and software modifications are required in order for the robot to move within a lane</w:t>
      </w:r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>i.e.</w:t>
      </w:r>
      <w:proofErr w:type="gramEnd"/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between two black lines, </w:t>
      </w:r>
      <w:r w:rsidR="00B53066">
        <w:rPr>
          <w:rFonts w:ascii="Arial" w:hAnsi="Arial" w:cs="Arial"/>
          <w:color w:val="000000" w:themeColor="text1"/>
          <w:sz w:val="20"/>
          <w:szCs w:val="20"/>
          <w:lang w:val="en-US"/>
        </w:rPr>
        <w:t>instead of following a line? Detail algorithm not required. Just one bullet point each for hardware and software.</w:t>
      </w:r>
    </w:p>
    <w:p w14:paraId="298487FB" w14:textId="77777777" w:rsidR="00581598" w:rsidRDefault="00485AAC" w:rsidP="005B301D">
      <w:pPr>
        <w:pStyle w:val="ListParagraph"/>
        <w:numPr>
          <w:ilvl w:val="0"/>
          <w:numId w:val="22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Hardware: Two separate sensor</w:t>
      </w:r>
      <w:r w:rsidR="00581598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arrays to be positioned above the two lines</w:t>
      </w:r>
    </w:p>
    <w:p w14:paraId="28DB1A33" w14:textId="76E40BFE" w:rsidR="00485AAC" w:rsidRPr="00485AAC" w:rsidRDefault="00581598" w:rsidP="005B301D">
      <w:pPr>
        <w:pStyle w:val="ListParagraph"/>
        <w:numPr>
          <w:ilvl w:val="0"/>
          <w:numId w:val="22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Software:</w:t>
      </w:r>
      <w:r w:rsidR="00485AA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086A1B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FSM states to take into account the center 2 bits for both sensor arrays</w:t>
      </w:r>
    </w:p>
    <w:p w14:paraId="251D104A" w14:textId="66406551" w:rsidR="00734C98" w:rsidRDefault="00734C98" w:rsidP="003565DD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F7BB5C2" w14:textId="77777777" w:rsidR="001B749A" w:rsidRPr="001B749A" w:rsidRDefault="001B749A" w:rsidP="003565DD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1B749A" w:rsidRPr="001B749A" w:rsidSect="002F631B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B2FA" w14:textId="77777777" w:rsidR="00DF40F5" w:rsidRDefault="00DF40F5" w:rsidP="0056511C">
      <w:pPr>
        <w:spacing w:after="0" w:line="240" w:lineRule="auto"/>
      </w:pPr>
      <w:r>
        <w:separator/>
      </w:r>
    </w:p>
  </w:endnote>
  <w:endnote w:type="continuationSeparator" w:id="0">
    <w:p w14:paraId="5459767E" w14:textId="77777777" w:rsidR="00DF40F5" w:rsidRDefault="00DF40F5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5CB" w14:textId="680CA2A7" w:rsidR="009B62CD" w:rsidRDefault="002C341D">
    <w:pPr>
      <w:pStyle w:val="Footer"/>
    </w:pPr>
    <w:r>
      <w:t>OHL202</w:t>
    </w:r>
    <w:r w:rsidR="00871B5E">
      <w:t>1</w:t>
    </w:r>
  </w:p>
  <w:p w14:paraId="2383469E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2A8F" w14:textId="77777777" w:rsidR="009B62CD" w:rsidRDefault="009B62CD">
    <w:pPr>
      <w:pStyle w:val="Footer"/>
    </w:pPr>
  </w:p>
  <w:p w14:paraId="5918AEA7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4864" w14:textId="77777777" w:rsidR="00DF40F5" w:rsidRDefault="00DF40F5" w:rsidP="0056511C">
      <w:pPr>
        <w:spacing w:after="0" w:line="240" w:lineRule="auto"/>
      </w:pPr>
      <w:r>
        <w:separator/>
      </w:r>
    </w:p>
  </w:footnote>
  <w:footnote w:type="continuationSeparator" w:id="0">
    <w:p w14:paraId="2D6A59A5" w14:textId="77777777" w:rsidR="00DF40F5" w:rsidRDefault="00DF40F5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026F" w14:textId="77777777" w:rsidR="00B613AE" w:rsidRDefault="00B613AE" w:rsidP="00734C98">
    <w:pPr>
      <w:pStyle w:val="N18C"/>
      <w:jc w:val="right"/>
      <w:rPr>
        <w:sz w:val="24"/>
        <w:szCs w:val="24"/>
      </w:rPr>
    </w:pPr>
    <w:r>
      <w:tab/>
    </w:r>
    <w:r>
      <w:rPr>
        <w:sz w:val="24"/>
        <w:szCs w:val="24"/>
      </w:rPr>
      <w:t>CE2107 Microprocessor System Design and Development</w:t>
    </w:r>
  </w:p>
  <w:p w14:paraId="26B17AE2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01C401ED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27C190C"/>
    <w:multiLevelType w:val="hybridMultilevel"/>
    <w:tmpl w:val="1688A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8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9" w15:restartNumberingAfterBreak="0">
    <w:nsid w:val="39E95B64"/>
    <w:multiLevelType w:val="hybridMultilevel"/>
    <w:tmpl w:val="AB1C042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12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DC0"/>
    <w:multiLevelType w:val="hybridMultilevel"/>
    <w:tmpl w:val="3ACE728E"/>
    <w:lvl w:ilvl="0" w:tplc="300A3E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7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46575"/>
    <w:multiLevelType w:val="hybridMultilevel"/>
    <w:tmpl w:val="27264B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440367198">
    <w:abstractNumId w:val="16"/>
  </w:num>
  <w:num w:numId="2" w16cid:durableId="656500764">
    <w:abstractNumId w:val="7"/>
  </w:num>
  <w:num w:numId="3" w16cid:durableId="1298295356">
    <w:abstractNumId w:val="11"/>
  </w:num>
  <w:num w:numId="4" w16cid:durableId="212039743">
    <w:abstractNumId w:val="1"/>
  </w:num>
  <w:num w:numId="5" w16cid:durableId="885409542">
    <w:abstractNumId w:val="5"/>
  </w:num>
  <w:num w:numId="6" w16cid:durableId="255750095">
    <w:abstractNumId w:val="21"/>
  </w:num>
  <w:num w:numId="7" w16cid:durableId="837425558">
    <w:abstractNumId w:val="18"/>
  </w:num>
  <w:num w:numId="8" w16cid:durableId="2134714071">
    <w:abstractNumId w:val="12"/>
  </w:num>
  <w:num w:numId="9" w16cid:durableId="1911765009">
    <w:abstractNumId w:val="14"/>
  </w:num>
  <w:num w:numId="10" w16cid:durableId="535237253">
    <w:abstractNumId w:val="15"/>
  </w:num>
  <w:num w:numId="11" w16cid:durableId="548882946">
    <w:abstractNumId w:val="10"/>
  </w:num>
  <w:num w:numId="12" w16cid:durableId="1280793770">
    <w:abstractNumId w:val="13"/>
  </w:num>
  <w:num w:numId="13" w16cid:durableId="1242988152">
    <w:abstractNumId w:val="20"/>
  </w:num>
  <w:num w:numId="14" w16cid:durableId="571282608">
    <w:abstractNumId w:val="17"/>
  </w:num>
  <w:num w:numId="15" w16cid:durableId="2036348144">
    <w:abstractNumId w:val="2"/>
  </w:num>
  <w:num w:numId="16" w16cid:durableId="484250678">
    <w:abstractNumId w:val="4"/>
  </w:num>
  <w:num w:numId="17" w16cid:durableId="1796631759">
    <w:abstractNumId w:val="0"/>
  </w:num>
  <w:num w:numId="18" w16cid:durableId="1939287160">
    <w:abstractNumId w:val="8"/>
  </w:num>
  <w:num w:numId="19" w16cid:durableId="1626422553">
    <w:abstractNumId w:val="3"/>
  </w:num>
  <w:num w:numId="20" w16cid:durableId="1772240952">
    <w:abstractNumId w:val="19"/>
  </w:num>
  <w:num w:numId="21" w16cid:durableId="164368405">
    <w:abstractNumId w:val="9"/>
  </w:num>
  <w:num w:numId="22" w16cid:durableId="4518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3399B"/>
    <w:rsid w:val="00060FDE"/>
    <w:rsid w:val="00076E95"/>
    <w:rsid w:val="00083B4E"/>
    <w:rsid w:val="00083E49"/>
    <w:rsid w:val="00086A1B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114778"/>
    <w:rsid w:val="00125A45"/>
    <w:rsid w:val="001305B6"/>
    <w:rsid w:val="0013182B"/>
    <w:rsid w:val="001326A9"/>
    <w:rsid w:val="00135545"/>
    <w:rsid w:val="0014557C"/>
    <w:rsid w:val="001507D2"/>
    <w:rsid w:val="00170631"/>
    <w:rsid w:val="00170C28"/>
    <w:rsid w:val="001776A5"/>
    <w:rsid w:val="0018139F"/>
    <w:rsid w:val="00186C36"/>
    <w:rsid w:val="001A7658"/>
    <w:rsid w:val="001B749A"/>
    <w:rsid w:val="001C0FD4"/>
    <w:rsid w:val="001D0BE5"/>
    <w:rsid w:val="001D17BA"/>
    <w:rsid w:val="001D49D4"/>
    <w:rsid w:val="001E6E4D"/>
    <w:rsid w:val="001F1265"/>
    <w:rsid w:val="00210E01"/>
    <w:rsid w:val="00225879"/>
    <w:rsid w:val="002415B9"/>
    <w:rsid w:val="00244023"/>
    <w:rsid w:val="002455C0"/>
    <w:rsid w:val="0025275F"/>
    <w:rsid w:val="00254425"/>
    <w:rsid w:val="00275D1A"/>
    <w:rsid w:val="00294C73"/>
    <w:rsid w:val="002A3550"/>
    <w:rsid w:val="002B1632"/>
    <w:rsid w:val="002C341D"/>
    <w:rsid w:val="002E1377"/>
    <w:rsid w:val="002F142E"/>
    <w:rsid w:val="002F3F83"/>
    <w:rsid w:val="002F631B"/>
    <w:rsid w:val="002F6EFE"/>
    <w:rsid w:val="00305CEB"/>
    <w:rsid w:val="00333121"/>
    <w:rsid w:val="00340CE3"/>
    <w:rsid w:val="00353510"/>
    <w:rsid w:val="00354D75"/>
    <w:rsid w:val="003565DD"/>
    <w:rsid w:val="003567E8"/>
    <w:rsid w:val="00364D97"/>
    <w:rsid w:val="00370A2C"/>
    <w:rsid w:val="003769B0"/>
    <w:rsid w:val="00380217"/>
    <w:rsid w:val="003A2A36"/>
    <w:rsid w:val="003A4CA0"/>
    <w:rsid w:val="003A4FD9"/>
    <w:rsid w:val="003C3988"/>
    <w:rsid w:val="003C6C1C"/>
    <w:rsid w:val="003E5FF6"/>
    <w:rsid w:val="003E641F"/>
    <w:rsid w:val="0043406B"/>
    <w:rsid w:val="00435C32"/>
    <w:rsid w:val="004418D8"/>
    <w:rsid w:val="004458D0"/>
    <w:rsid w:val="0044694C"/>
    <w:rsid w:val="004475E4"/>
    <w:rsid w:val="00451C3A"/>
    <w:rsid w:val="00453560"/>
    <w:rsid w:val="0046232F"/>
    <w:rsid w:val="00465DE9"/>
    <w:rsid w:val="00476131"/>
    <w:rsid w:val="00476A0C"/>
    <w:rsid w:val="00485AAC"/>
    <w:rsid w:val="004A1DF6"/>
    <w:rsid w:val="004B066A"/>
    <w:rsid w:val="004B7E14"/>
    <w:rsid w:val="004D69F4"/>
    <w:rsid w:val="004E39AC"/>
    <w:rsid w:val="004E3BA4"/>
    <w:rsid w:val="004F1889"/>
    <w:rsid w:val="004F55C9"/>
    <w:rsid w:val="0050032B"/>
    <w:rsid w:val="00500C62"/>
    <w:rsid w:val="00501E98"/>
    <w:rsid w:val="00512DAB"/>
    <w:rsid w:val="00516603"/>
    <w:rsid w:val="005231D5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760D8"/>
    <w:rsid w:val="00581598"/>
    <w:rsid w:val="005817FB"/>
    <w:rsid w:val="005909B2"/>
    <w:rsid w:val="005917C2"/>
    <w:rsid w:val="005A6553"/>
    <w:rsid w:val="005B0927"/>
    <w:rsid w:val="005B301D"/>
    <w:rsid w:val="005B30D1"/>
    <w:rsid w:val="005B5BAC"/>
    <w:rsid w:val="005C0165"/>
    <w:rsid w:val="005C5C52"/>
    <w:rsid w:val="005C60BF"/>
    <w:rsid w:val="005D37B7"/>
    <w:rsid w:val="005D6776"/>
    <w:rsid w:val="005D769C"/>
    <w:rsid w:val="00640076"/>
    <w:rsid w:val="00641610"/>
    <w:rsid w:val="00664F6B"/>
    <w:rsid w:val="006852A1"/>
    <w:rsid w:val="00686542"/>
    <w:rsid w:val="0069405F"/>
    <w:rsid w:val="0069513D"/>
    <w:rsid w:val="006A094E"/>
    <w:rsid w:val="006B0FC3"/>
    <w:rsid w:val="006D0037"/>
    <w:rsid w:val="006D0FCF"/>
    <w:rsid w:val="006D394F"/>
    <w:rsid w:val="006E6C5F"/>
    <w:rsid w:val="006F40D3"/>
    <w:rsid w:val="006F6DF6"/>
    <w:rsid w:val="006F7998"/>
    <w:rsid w:val="00705ECD"/>
    <w:rsid w:val="00712CC4"/>
    <w:rsid w:val="00716AAF"/>
    <w:rsid w:val="007330AB"/>
    <w:rsid w:val="00734C98"/>
    <w:rsid w:val="007369CB"/>
    <w:rsid w:val="00736ACE"/>
    <w:rsid w:val="00745435"/>
    <w:rsid w:val="00754159"/>
    <w:rsid w:val="00774FC6"/>
    <w:rsid w:val="007A37FB"/>
    <w:rsid w:val="007C6621"/>
    <w:rsid w:val="007D1EC4"/>
    <w:rsid w:val="007D45F1"/>
    <w:rsid w:val="007D4E6A"/>
    <w:rsid w:val="007D551C"/>
    <w:rsid w:val="007D628F"/>
    <w:rsid w:val="007F429C"/>
    <w:rsid w:val="00810FEA"/>
    <w:rsid w:val="00812C12"/>
    <w:rsid w:val="00814B73"/>
    <w:rsid w:val="0081546F"/>
    <w:rsid w:val="00820C1D"/>
    <w:rsid w:val="008239AD"/>
    <w:rsid w:val="008318AF"/>
    <w:rsid w:val="00840007"/>
    <w:rsid w:val="008403B3"/>
    <w:rsid w:val="00841F83"/>
    <w:rsid w:val="00845F29"/>
    <w:rsid w:val="00854FFD"/>
    <w:rsid w:val="008668C9"/>
    <w:rsid w:val="00871B5E"/>
    <w:rsid w:val="008727F9"/>
    <w:rsid w:val="008733D6"/>
    <w:rsid w:val="0087740D"/>
    <w:rsid w:val="00880733"/>
    <w:rsid w:val="00885C7F"/>
    <w:rsid w:val="008B2041"/>
    <w:rsid w:val="008B21A5"/>
    <w:rsid w:val="008B277A"/>
    <w:rsid w:val="008C09A1"/>
    <w:rsid w:val="008C1851"/>
    <w:rsid w:val="008F026C"/>
    <w:rsid w:val="009022C3"/>
    <w:rsid w:val="00911CFD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62CD"/>
    <w:rsid w:val="009B7742"/>
    <w:rsid w:val="009C5752"/>
    <w:rsid w:val="009E0398"/>
    <w:rsid w:val="009F5C98"/>
    <w:rsid w:val="00A15F8E"/>
    <w:rsid w:val="00A25219"/>
    <w:rsid w:val="00A273A0"/>
    <w:rsid w:val="00A42090"/>
    <w:rsid w:val="00A45A83"/>
    <w:rsid w:val="00A47C84"/>
    <w:rsid w:val="00A520F3"/>
    <w:rsid w:val="00A73B2F"/>
    <w:rsid w:val="00A867CB"/>
    <w:rsid w:val="00A91966"/>
    <w:rsid w:val="00A95AA5"/>
    <w:rsid w:val="00A96CCA"/>
    <w:rsid w:val="00AA3B63"/>
    <w:rsid w:val="00AC0824"/>
    <w:rsid w:val="00AC446C"/>
    <w:rsid w:val="00AD3722"/>
    <w:rsid w:val="00AD5326"/>
    <w:rsid w:val="00AE41DE"/>
    <w:rsid w:val="00AE769D"/>
    <w:rsid w:val="00AF19AC"/>
    <w:rsid w:val="00B1077F"/>
    <w:rsid w:val="00B53066"/>
    <w:rsid w:val="00B54A10"/>
    <w:rsid w:val="00B613AE"/>
    <w:rsid w:val="00B7161D"/>
    <w:rsid w:val="00B734A8"/>
    <w:rsid w:val="00B821DC"/>
    <w:rsid w:val="00B840D8"/>
    <w:rsid w:val="00B841D7"/>
    <w:rsid w:val="00BB2BB4"/>
    <w:rsid w:val="00BB526C"/>
    <w:rsid w:val="00BD1FEF"/>
    <w:rsid w:val="00BF1634"/>
    <w:rsid w:val="00C07A68"/>
    <w:rsid w:val="00C07B90"/>
    <w:rsid w:val="00C50B86"/>
    <w:rsid w:val="00C746BA"/>
    <w:rsid w:val="00C7711A"/>
    <w:rsid w:val="00C91855"/>
    <w:rsid w:val="00C96E64"/>
    <w:rsid w:val="00C971E8"/>
    <w:rsid w:val="00CD0023"/>
    <w:rsid w:val="00CE5CAA"/>
    <w:rsid w:val="00CF0F8E"/>
    <w:rsid w:val="00CF6418"/>
    <w:rsid w:val="00D041AC"/>
    <w:rsid w:val="00D13811"/>
    <w:rsid w:val="00D15C48"/>
    <w:rsid w:val="00D17EAE"/>
    <w:rsid w:val="00D30C84"/>
    <w:rsid w:val="00D36DA5"/>
    <w:rsid w:val="00D40E4F"/>
    <w:rsid w:val="00D426CD"/>
    <w:rsid w:val="00D42993"/>
    <w:rsid w:val="00D436BA"/>
    <w:rsid w:val="00D57CAF"/>
    <w:rsid w:val="00D63C27"/>
    <w:rsid w:val="00D64991"/>
    <w:rsid w:val="00D67626"/>
    <w:rsid w:val="00D70278"/>
    <w:rsid w:val="00D85F96"/>
    <w:rsid w:val="00D91228"/>
    <w:rsid w:val="00D92737"/>
    <w:rsid w:val="00D938D9"/>
    <w:rsid w:val="00D95E15"/>
    <w:rsid w:val="00D95EC5"/>
    <w:rsid w:val="00DA5AC6"/>
    <w:rsid w:val="00DB53AD"/>
    <w:rsid w:val="00DB62BF"/>
    <w:rsid w:val="00DC4BBB"/>
    <w:rsid w:val="00DC64B2"/>
    <w:rsid w:val="00DD6B5F"/>
    <w:rsid w:val="00DE06CC"/>
    <w:rsid w:val="00DE1275"/>
    <w:rsid w:val="00DE69DC"/>
    <w:rsid w:val="00DF40F5"/>
    <w:rsid w:val="00DF750C"/>
    <w:rsid w:val="00E02D9B"/>
    <w:rsid w:val="00E04FCF"/>
    <w:rsid w:val="00E05243"/>
    <w:rsid w:val="00E06EA9"/>
    <w:rsid w:val="00E15565"/>
    <w:rsid w:val="00E23F19"/>
    <w:rsid w:val="00E260D0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8782C"/>
    <w:rsid w:val="00EE22B5"/>
    <w:rsid w:val="00EE3C85"/>
    <w:rsid w:val="00F20906"/>
    <w:rsid w:val="00F30D0B"/>
    <w:rsid w:val="00F31432"/>
    <w:rsid w:val="00F33002"/>
    <w:rsid w:val="00F349F9"/>
    <w:rsid w:val="00F44033"/>
    <w:rsid w:val="00F4647C"/>
    <w:rsid w:val="00F71D66"/>
    <w:rsid w:val="00F749D0"/>
    <w:rsid w:val="00F74CF8"/>
    <w:rsid w:val="00F76033"/>
    <w:rsid w:val="00F769D0"/>
    <w:rsid w:val="00F845A6"/>
    <w:rsid w:val="00F96492"/>
    <w:rsid w:val="00FB3293"/>
    <w:rsid w:val="00FC0FF9"/>
    <w:rsid w:val="00FC4805"/>
    <w:rsid w:val="00FD3394"/>
    <w:rsid w:val="00FD448C"/>
    <w:rsid w:val="00FE0C00"/>
    <w:rsid w:val="00FE3160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E8F6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#DAYNA CHIA CHING NING#</cp:lastModifiedBy>
  <cp:revision>268</cp:revision>
  <dcterms:created xsi:type="dcterms:W3CDTF">2017-07-25T08:30:00Z</dcterms:created>
  <dcterms:modified xsi:type="dcterms:W3CDTF">2022-09-27T16:49:00Z</dcterms:modified>
</cp:coreProperties>
</file>