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3380FBC3" w:rsidR="00D97E11" w:rsidRPr="001D18B2" w:rsidRDefault="001B6573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해상 </w:t>
      </w:r>
      <w:r w:rsidR="005D2274" w:rsidRPr="005D2274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컨테이너 </w:t>
      </w:r>
      <w:r w:rsidR="00254E9D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정시 </w:t>
      </w:r>
      <w:r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운항</w:t>
      </w:r>
      <w:r w:rsidR="00254E9D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, </w:t>
      </w:r>
      <w:r w:rsidR="00647D24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신규</w:t>
      </w:r>
      <w:r w:rsidR="00254E9D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 데이터에 따르면</w:t>
      </w:r>
      <w:r w:rsidR="005D2274" w:rsidRPr="005D2274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5년 만에 </w:t>
      </w:r>
      <w:r w:rsidR="00254E9D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 xml:space="preserve">최대폭으로 </w:t>
      </w:r>
      <w:r w:rsidR="005D2274" w:rsidRPr="005D2274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하락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6343F6FD" w:rsidR="004B1EA2" w:rsidRPr="003A25AD" w:rsidRDefault="00243DC6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6F0F63" w:rsidRPr="006F0F63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03, 2026</w:t>
      </w:r>
    </w:p>
    <w:p w14:paraId="465E0E7A" w14:textId="77B32F5B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6F0F63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https://www.freightwaves.com/news/new-data-shows-on-time-container-shipping-suffers-biggest-drop-in-5-years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Articles Reproduced by Permission of </w:t>
      </w:r>
      <w:proofErr w:type="spellStart"/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FreightWaves</w:t>
      </w:r>
      <w:proofErr w:type="spellEnd"/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452A867C">
            <wp:extent cx="5290853" cy="2971735"/>
            <wp:effectExtent l="0" t="0" r="508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3" cy="29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20749514" w:rsidR="00B82BDB" w:rsidRPr="003A25AD" w:rsidRDefault="005D2274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상하이항</w:t>
      </w:r>
      <w:r w:rsidR="00D458A0" w:rsidRPr="00D458A0">
        <w:rPr>
          <w:rFonts w:ascii="Noto Sans KR" w:eastAsia="Noto Sans KR" w:hAnsi="Noto Sans KR" w:cstheme="minorBidi"/>
          <w:kern w:val="2"/>
          <w:sz w:val="18"/>
          <w:szCs w:val="18"/>
        </w:rPr>
        <w:t>. (</w:t>
      </w:r>
      <w:r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="00D458A0" w:rsidRPr="00D458A0">
        <w:rPr>
          <w:rFonts w:ascii="Noto Sans KR" w:eastAsia="Noto Sans KR" w:hAnsi="Noto Sans KR" w:cstheme="minorBidi"/>
          <w:kern w:val="2"/>
          <w:sz w:val="18"/>
          <w:szCs w:val="18"/>
        </w:rPr>
        <w:t>: Shanghai International Port Group</w:t>
      </w:r>
      <w:r w:rsidR="001C5537">
        <w:rPr>
          <w:rFonts w:ascii="Noto Sans KR" w:eastAsia="Noto Sans KR" w:hAnsi="Noto Sans KR" w:cstheme="minorBidi" w:hint="eastAsia"/>
          <w:kern w:val="2"/>
          <w:sz w:val="18"/>
          <w:szCs w:val="18"/>
        </w:rPr>
        <w:t>/</w:t>
      </w:r>
      <w:proofErr w:type="spellStart"/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FreightWaves</w:t>
      </w:r>
      <w:proofErr w:type="spellEnd"/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0A656C42" w:rsidR="0027051C" w:rsidRPr="0027051C" w:rsidRDefault="009A445D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r w:rsidRPr="009A445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세계</w:t>
      </w:r>
      <w:r w:rsidR="00BE16F7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에서 가장 붐비는</w:t>
      </w:r>
      <w:r w:rsidRPr="009A445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컨테이너 허브, 역대 최악의 정시 운항 기록</w:t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E0812E8" w14:textId="0EFC79F1" w:rsidR="009A445D" w:rsidRPr="009A445D" w:rsidRDefault="005E54EA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5E54EA">
        <w:rPr>
          <w:rFonts w:ascii="Noto Sans KR" w:eastAsia="Noto Sans KR" w:hAnsi="Noto Sans KR"/>
          <w:color w:val="000000"/>
          <w:sz w:val="22"/>
          <w:szCs w:val="22"/>
        </w:rPr>
        <w:lastRenderedPageBreak/>
        <w:t xml:space="preserve">아시아 지역의 심각한 기상 악화가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7월 </w:t>
      </w:r>
      <w:r w:rsidRPr="005E54EA">
        <w:rPr>
          <w:rFonts w:ascii="Noto Sans KR" w:eastAsia="Noto Sans KR" w:hAnsi="Noto Sans KR"/>
          <w:color w:val="000000"/>
          <w:sz w:val="22"/>
          <w:szCs w:val="22"/>
        </w:rPr>
        <w:t>전 세계 컨테이너 해운의 정시운항 실적에 타격을 입혔다.</w:t>
      </w:r>
    </w:p>
    <w:p w14:paraId="36CA019C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EAC8167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/>
          <w:color w:val="000000"/>
          <w:sz w:val="22"/>
          <w:szCs w:val="22"/>
        </w:rPr>
        <w:t>Sea Intelligence의 신규 보고서에 따르면, 2026년 7월 글로벌 컨테이너선 스케줄 신뢰도는 56.4%로 떨어졌으며, 이는 6월 대비 6.1% 하락한 수치다.</w:t>
      </w:r>
    </w:p>
    <w:p w14:paraId="3AED546A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DCC340F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t>코펜하겐에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본사를 둔 이 분석기관은 이번 하락이 2021년 1월 이후 가장 급격한 월간 하락폭이라고 밝혔다.</w:t>
      </w:r>
    </w:p>
    <w:p w14:paraId="5DF5FD36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0FFF1AF" w14:textId="3BECDCE1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t>동시에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F20CC0">
        <w:rPr>
          <w:rFonts w:ascii="Noto Sans KR" w:eastAsia="Noto Sans KR" w:hAnsi="Noto Sans KR" w:hint="eastAsia"/>
          <w:color w:val="000000"/>
          <w:sz w:val="22"/>
          <w:szCs w:val="22"/>
        </w:rPr>
        <w:t xml:space="preserve">선박 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지연 도착</w:t>
      </w:r>
      <w:r w:rsidR="00F20CC0">
        <w:rPr>
          <w:rFonts w:ascii="Noto Sans KR" w:eastAsia="Noto Sans KR" w:hAnsi="Noto Sans KR" w:hint="eastAsia"/>
          <w:color w:val="000000"/>
          <w:sz w:val="22"/>
          <w:szCs w:val="22"/>
        </w:rPr>
        <w:t>에 따른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평균 지연 시간은 6.06일로 늘어났으며, 전월 대비</w:t>
      </w:r>
      <w:r w:rsidR="004F558C">
        <w:rPr>
          <w:rFonts w:ascii="Noto Sans KR" w:eastAsia="Noto Sans KR" w:hAnsi="Noto Sans KR" w:hint="eastAsia"/>
          <w:color w:val="000000"/>
          <w:sz w:val="22"/>
          <w:szCs w:val="22"/>
        </w:rPr>
        <w:t xml:space="preserve"> 0.5일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이상 증가했다.</w:t>
      </w:r>
    </w:p>
    <w:p w14:paraId="35E7A416" w14:textId="77777777" w:rsidR="009A445D" w:rsidRPr="00F20CC0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04D1EB1" w14:textId="128EADD9" w:rsidR="004C15FF" w:rsidRPr="004C15FF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/>
          <w:color w:val="000000"/>
          <w:sz w:val="22"/>
          <w:szCs w:val="22"/>
        </w:rPr>
        <w:t>Sea-Intelligence의 CEO인 Alan Murphy는 이번 뚜렷한 하락의 주요 원인이 아시아 주요 항만 전반의 혼잡이라고 설명했다. 그는 “이 지역에서 가장 바쁜 14개 항만 모두 정시 도착 선박 비율이 감소했다”고 말했다.</w:t>
      </w:r>
    </w:p>
    <w:p w14:paraId="799F15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2B1F43" w14:textId="47CB5BAA" w:rsidR="004C15FF" w:rsidRPr="004C15FF" w:rsidRDefault="005A5829" w:rsidP="00A13DEF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lastRenderedPageBreak/>
        <w:drawing>
          <wp:inline distT="0" distB="0" distL="0" distR="0" wp14:anchorId="5F8FCD8A" wp14:editId="1125723B">
            <wp:extent cx="5290853" cy="2971734"/>
            <wp:effectExtent l="0" t="0" r="5080" b="635"/>
            <wp:docPr id="339938943" name="그림 3399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8943" name="그림 3399389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3" cy="297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DC6" w14:textId="4AC25ACF" w:rsidR="004C15FF" w:rsidRDefault="004C15FF" w:rsidP="00A13DEF">
      <w:pPr>
        <w:pStyle w:val="paragraph"/>
        <w:shd w:val="clear" w:color="auto" w:fill="FEFFFF"/>
        <w:spacing w:before="225" w:after="225" w:line="330" w:lineRule="atLeast"/>
        <w:jc w:val="right"/>
        <w:rPr>
          <w:rFonts w:ascii="Noto Sans KR" w:eastAsia="Noto Sans KR" w:hAnsi="Noto Sans KR"/>
          <w:color w:val="000000"/>
          <w:sz w:val="22"/>
          <w:szCs w:val="22"/>
        </w:rPr>
      </w:pPr>
      <w:r w:rsidRPr="004C15FF">
        <w:rPr>
          <w:rFonts w:ascii="Noto Sans KR" w:eastAsia="Noto Sans KR" w:hAnsi="Noto Sans KR"/>
          <w:color w:val="000000"/>
          <w:sz w:val="22"/>
          <w:szCs w:val="22"/>
        </w:rPr>
        <w:t>(</w:t>
      </w:r>
      <w:r w:rsidR="009A445D" w:rsidRPr="009A445D">
        <w:rPr>
          <w:rFonts w:ascii="Noto Sans KR" w:eastAsia="Noto Sans KR" w:hAnsi="Noto Sans KR" w:hint="eastAsia"/>
          <w:color w:val="000000"/>
          <w:sz w:val="22"/>
          <w:szCs w:val="22"/>
        </w:rPr>
        <w:t>차트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>: Sea Intelligence</w:t>
      </w:r>
      <w:r w:rsidRPr="004C15FF">
        <w:rPr>
          <w:rFonts w:ascii="Noto Sans KR" w:eastAsia="Noto Sans KR" w:hAnsi="Noto Sans KR"/>
          <w:color w:val="000000"/>
          <w:sz w:val="22"/>
          <w:szCs w:val="22"/>
        </w:rPr>
        <w:t>)</w:t>
      </w:r>
    </w:p>
    <w:p w14:paraId="724ECC11" w14:textId="77777777" w:rsidR="00A13DEF" w:rsidRPr="004C15FF" w:rsidRDefault="00A13DE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DEFA572" w14:textId="3855A751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proofErr w:type="spellStart"/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t>옌톈</w:t>
      </w:r>
      <w:r w:rsidR="00CD3C62">
        <w:rPr>
          <w:rFonts w:ascii="Noto Sans KR" w:eastAsia="Noto Sans KR" w:hAnsi="Noto Sans KR" w:hint="eastAsia"/>
          <w:color w:val="000000"/>
          <w:sz w:val="22"/>
          <w:szCs w:val="22"/>
        </w:rPr>
        <w:t>항</w:t>
      </w:r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t>은</w:t>
      </w:r>
      <w:proofErr w:type="spellEnd"/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스케줄 신뢰도가 23.5%포인트 급락</w:t>
      </w:r>
      <w:r w:rsidR="00CD3C62">
        <w:rPr>
          <w:rFonts w:ascii="Noto Sans KR" w:eastAsia="Noto Sans KR" w:hAnsi="Noto Sans KR" w:hint="eastAsia"/>
          <w:color w:val="000000"/>
          <w:sz w:val="22"/>
          <w:szCs w:val="22"/>
        </w:rPr>
        <w:t>한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48.3%를 기록하며 가장 큰 타격을 </w:t>
      </w:r>
      <w:r w:rsidR="00CD3C62">
        <w:rPr>
          <w:rFonts w:ascii="Noto Sans KR" w:eastAsia="Noto Sans KR" w:hAnsi="Noto Sans KR" w:hint="eastAsia"/>
          <w:color w:val="000000"/>
          <w:sz w:val="22"/>
          <w:szCs w:val="22"/>
        </w:rPr>
        <w:t>입었다.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홍콩</w:t>
      </w:r>
      <w:r w:rsidR="00CD3C62">
        <w:rPr>
          <w:rFonts w:ascii="Noto Sans KR" w:eastAsia="Noto Sans KR" w:hAnsi="Noto Sans KR" w:hint="eastAsia"/>
          <w:color w:val="000000"/>
          <w:sz w:val="22"/>
          <w:szCs w:val="22"/>
        </w:rPr>
        <w:t>항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은 20.4%포인트 하락한 51.6%, 닝보</w:t>
      </w:r>
      <w:r w:rsidR="00CD3C62">
        <w:rPr>
          <w:rFonts w:ascii="Noto Sans KR" w:eastAsia="Noto Sans KR" w:hAnsi="Noto Sans KR" w:hint="eastAsia"/>
          <w:color w:val="000000"/>
          <w:sz w:val="22"/>
          <w:szCs w:val="22"/>
        </w:rPr>
        <w:t>항은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20.1%포인트 하락한 34.6%를 기록했다.</w:t>
      </w:r>
    </w:p>
    <w:p w14:paraId="1DAAF024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1CB53F1" w14:textId="5CBF15BE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상하이의 상황을 “특히 </w:t>
      </w:r>
      <w:proofErr w:type="spellStart"/>
      <w:r w:rsidRPr="009A445D">
        <w:rPr>
          <w:rFonts w:ascii="Noto Sans KR" w:eastAsia="Noto Sans KR" w:hAnsi="Noto Sans KR"/>
          <w:color w:val="000000"/>
          <w:sz w:val="22"/>
          <w:szCs w:val="22"/>
        </w:rPr>
        <w:t>우려스럽다</w:t>
      </w:r>
      <w:proofErr w:type="spellEnd"/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”고 </w:t>
      </w:r>
      <w:r w:rsidR="00F20CC0">
        <w:rPr>
          <w:rFonts w:ascii="Noto Sans KR" w:eastAsia="Noto Sans KR" w:hAnsi="Noto Sans KR" w:hint="eastAsia"/>
          <w:color w:val="000000"/>
          <w:sz w:val="22"/>
          <w:szCs w:val="22"/>
        </w:rPr>
        <w:t>평가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했다. 19.2%포인트의 </w:t>
      </w:r>
      <w:r w:rsidR="00C33B67">
        <w:rPr>
          <w:rFonts w:ascii="Noto Sans KR" w:eastAsia="Noto Sans KR" w:hAnsi="Noto Sans KR" w:hint="eastAsia"/>
          <w:color w:val="000000"/>
          <w:sz w:val="22"/>
          <w:szCs w:val="22"/>
        </w:rPr>
        <w:t>급격한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C33B67">
        <w:rPr>
          <w:rFonts w:ascii="Noto Sans KR" w:eastAsia="Noto Sans KR" w:hAnsi="Noto Sans KR" w:hint="eastAsia"/>
          <w:color w:val="000000"/>
          <w:sz w:val="22"/>
          <w:szCs w:val="22"/>
        </w:rPr>
        <w:t>하락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C33B67">
        <w:rPr>
          <w:rFonts w:ascii="Noto Sans KR" w:eastAsia="Noto Sans KR" w:hAnsi="Noto Sans KR" w:hint="eastAsia"/>
          <w:color w:val="000000"/>
          <w:sz w:val="22"/>
          <w:szCs w:val="22"/>
        </w:rPr>
        <w:t>끝에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, 세계에서 가장 </w:t>
      </w:r>
      <w:r w:rsidR="00192639">
        <w:rPr>
          <w:rFonts w:ascii="Noto Sans KR" w:eastAsia="Noto Sans KR" w:hAnsi="Noto Sans KR" w:hint="eastAsia"/>
          <w:color w:val="000000"/>
          <w:sz w:val="22"/>
          <w:szCs w:val="22"/>
        </w:rPr>
        <w:t>붐비는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C96C57">
        <w:rPr>
          <w:rFonts w:ascii="Noto Sans KR" w:eastAsia="Noto Sans KR" w:hAnsi="Noto Sans KR" w:hint="eastAsia"/>
          <w:color w:val="000000"/>
          <w:sz w:val="22"/>
          <w:szCs w:val="22"/>
        </w:rPr>
        <w:t>이 항</w:t>
      </w:r>
      <w:r w:rsidR="008C23A2">
        <w:rPr>
          <w:rFonts w:ascii="Noto Sans KR" w:eastAsia="Noto Sans KR" w:hAnsi="Noto Sans KR" w:hint="eastAsia"/>
          <w:color w:val="000000"/>
          <w:sz w:val="22"/>
          <w:szCs w:val="22"/>
        </w:rPr>
        <w:t>만</w:t>
      </w:r>
      <w:r w:rsidR="00F6600B">
        <w:rPr>
          <w:rFonts w:ascii="Noto Sans KR" w:eastAsia="Noto Sans KR" w:hAnsi="Noto Sans KR" w:hint="eastAsia"/>
          <w:color w:val="000000"/>
          <w:sz w:val="22"/>
          <w:szCs w:val="22"/>
        </w:rPr>
        <w:t>의</w:t>
      </w:r>
      <w:r w:rsidR="00C96C57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C96C57" w:rsidRPr="009A445D">
        <w:rPr>
          <w:rFonts w:ascii="Noto Sans KR" w:eastAsia="Noto Sans KR" w:hAnsi="Noto Sans KR"/>
          <w:color w:val="000000"/>
          <w:sz w:val="22"/>
          <w:szCs w:val="22"/>
        </w:rPr>
        <w:t>2026년 7월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F6600B">
        <w:rPr>
          <w:rFonts w:ascii="Noto Sans KR" w:eastAsia="Noto Sans KR" w:hAnsi="Noto Sans KR" w:hint="eastAsia"/>
          <w:color w:val="000000"/>
          <w:sz w:val="22"/>
          <w:szCs w:val="22"/>
        </w:rPr>
        <w:t xml:space="preserve">컨테이너선 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정시</w:t>
      </w:r>
      <w:r w:rsidR="00F6600B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proofErr w:type="spellStart"/>
      <w:r w:rsidR="00C96C57">
        <w:rPr>
          <w:rFonts w:ascii="Noto Sans KR" w:eastAsia="Noto Sans KR" w:hAnsi="Noto Sans KR" w:hint="eastAsia"/>
          <w:color w:val="000000"/>
          <w:sz w:val="22"/>
          <w:szCs w:val="22"/>
        </w:rPr>
        <w:t>입항</w:t>
      </w:r>
      <w:r w:rsidR="00F6600B">
        <w:rPr>
          <w:rFonts w:ascii="Noto Sans KR" w:eastAsia="Noto Sans KR" w:hAnsi="Noto Sans KR" w:hint="eastAsia"/>
          <w:color w:val="000000"/>
          <w:sz w:val="22"/>
          <w:szCs w:val="22"/>
        </w:rPr>
        <w:t>률은</w:t>
      </w:r>
      <w:proofErr w:type="spellEnd"/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21%에 </w:t>
      </w:r>
      <w:r w:rsidR="008C23A2">
        <w:rPr>
          <w:rFonts w:ascii="Noto Sans KR" w:eastAsia="Noto Sans KR" w:hAnsi="Noto Sans KR" w:hint="eastAsia"/>
          <w:color w:val="000000"/>
          <w:sz w:val="22"/>
          <w:szCs w:val="22"/>
        </w:rPr>
        <w:t>그쳤다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.</w:t>
      </w:r>
    </w:p>
    <w:p w14:paraId="30602D9A" w14:textId="77777777" w:rsidR="009A445D" w:rsidRPr="00F6600B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4C239BE" w14:textId="7D1E4300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“팬데믹 시기의 극심한 공급망 차질을 제외하면, </w:t>
      </w:r>
      <w:r w:rsidR="00F20CC0" w:rsidRPr="00F20CC0">
        <w:rPr>
          <w:rFonts w:ascii="Noto Sans KR" w:eastAsia="Noto Sans KR" w:hAnsi="Noto Sans KR" w:hint="eastAsia"/>
          <w:color w:val="000000"/>
          <w:sz w:val="22"/>
          <w:szCs w:val="22"/>
        </w:rPr>
        <w:t>상하이의</w:t>
      </w:r>
      <w:r w:rsidR="00F20CC0" w:rsidRPr="00F20CC0">
        <w:rPr>
          <w:rFonts w:ascii="Noto Sans KR" w:eastAsia="Noto Sans KR" w:hAnsi="Noto Sans KR"/>
          <w:color w:val="000000"/>
          <w:sz w:val="22"/>
          <w:szCs w:val="22"/>
        </w:rPr>
        <w:t xml:space="preserve"> 운항 </w:t>
      </w:r>
      <w:r w:rsidR="00C76004">
        <w:rPr>
          <w:rFonts w:ascii="Noto Sans KR" w:eastAsia="Noto Sans KR" w:hAnsi="Noto Sans KR" w:hint="eastAsia"/>
          <w:color w:val="000000"/>
          <w:sz w:val="22"/>
          <w:szCs w:val="22"/>
        </w:rPr>
        <w:t>스케줄</w:t>
      </w:r>
      <w:r w:rsidR="00F20CC0" w:rsidRPr="00F20CC0">
        <w:rPr>
          <w:rFonts w:ascii="Noto Sans KR" w:eastAsia="Noto Sans KR" w:hAnsi="Noto Sans KR"/>
          <w:color w:val="000000"/>
          <w:sz w:val="22"/>
          <w:szCs w:val="22"/>
        </w:rPr>
        <w:t xml:space="preserve"> 신뢰도가 지난 14년간 기록된 데이터 중 이렇게 낮아진 적은 없었다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”고 </w:t>
      </w:r>
      <w:r w:rsidR="008C23A2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Murphy는 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말했다.</w:t>
      </w:r>
    </w:p>
    <w:p w14:paraId="5A2E3531" w14:textId="77777777" w:rsidR="009A445D" w:rsidRPr="008C23A2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9BB8CB7" w14:textId="7F4D9137" w:rsidR="009A445D" w:rsidRPr="009A445D" w:rsidRDefault="00F20CC0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20CC0">
        <w:rPr>
          <w:rFonts w:ascii="Noto Sans KR" w:eastAsia="Noto Sans KR" w:hAnsi="Noto Sans KR"/>
          <w:color w:val="000000"/>
          <w:sz w:val="22"/>
          <w:szCs w:val="22"/>
        </w:rPr>
        <w:t>7월에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는</w:t>
      </w:r>
      <w:r w:rsidRPr="00F20CC0">
        <w:rPr>
          <w:rFonts w:ascii="Noto Sans KR" w:eastAsia="Noto Sans KR" w:hAnsi="Noto Sans KR"/>
          <w:color w:val="000000"/>
          <w:sz w:val="22"/>
          <w:szCs w:val="22"/>
        </w:rPr>
        <w:t xml:space="preserve"> 비교적 덜 심각했던 운항 스케줄 변동성이 다른 아시아 주요 </w:t>
      </w:r>
      <w:r w:rsidR="008C23A2">
        <w:rPr>
          <w:rFonts w:ascii="Noto Sans KR" w:eastAsia="Noto Sans KR" w:hAnsi="Noto Sans KR" w:hint="eastAsia"/>
          <w:color w:val="000000"/>
          <w:sz w:val="22"/>
          <w:szCs w:val="22"/>
        </w:rPr>
        <w:t>허브 항만으로도</w:t>
      </w:r>
      <w:r w:rsidRPr="00F20CC0">
        <w:rPr>
          <w:rFonts w:ascii="Noto Sans KR" w:eastAsia="Noto Sans KR" w:hAnsi="Noto Sans KR"/>
          <w:color w:val="000000"/>
          <w:sz w:val="22"/>
          <w:szCs w:val="22"/>
        </w:rPr>
        <w:t xml:space="preserve"> 확산되었다.</w:t>
      </w:r>
    </w:p>
    <w:p w14:paraId="6B12223E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1B89597" w14:textId="3B48C47E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A445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싱가포르</w:t>
      </w:r>
      <w:r w:rsidR="00AA788E">
        <w:rPr>
          <w:rFonts w:ascii="Noto Sans KR" w:eastAsia="Noto Sans KR" w:hAnsi="Noto Sans KR" w:hint="eastAsia"/>
          <w:color w:val="000000"/>
          <w:sz w:val="22"/>
          <w:szCs w:val="22"/>
        </w:rPr>
        <w:t>의 정시 운항 신뢰도는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6월 대비 5.7%포인트 하락한 43.2%를 기록했다. 말레이시아 </w:t>
      </w:r>
      <w:proofErr w:type="spellStart"/>
      <w:r w:rsidRPr="009A445D">
        <w:rPr>
          <w:rFonts w:ascii="Noto Sans KR" w:eastAsia="Noto Sans KR" w:hAnsi="Noto Sans KR"/>
          <w:color w:val="000000"/>
          <w:sz w:val="22"/>
          <w:szCs w:val="22"/>
        </w:rPr>
        <w:t>클랑</w:t>
      </w:r>
      <w:r w:rsidR="008C23A2">
        <w:rPr>
          <w:rFonts w:ascii="Noto Sans KR" w:eastAsia="Noto Sans KR" w:hAnsi="Noto Sans KR" w:hint="eastAsia"/>
          <w:color w:val="000000"/>
          <w:sz w:val="22"/>
          <w:szCs w:val="22"/>
        </w:rPr>
        <w:t>항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은</w:t>
      </w:r>
      <w:proofErr w:type="spellEnd"/>
      <w:r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33.3%로 더 </w:t>
      </w:r>
      <w:r w:rsidR="00AA788E">
        <w:rPr>
          <w:rFonts w:ascii="Noto Sans KR" w:eastAsia="Noto Sans KR" w:hAnsi="Noto Sans KR" w:hint="eastAsia"/>
          <w:color w:val="000000"/>
          <w:sz w:val="22"/>
          <w:szCs w:val="22"/>
        </w:rPr>
        <w:t>저조했고</w:t>
      </w:r>
      <w:r w:rsidRPr="009A445D">
        <w:rPr>
          <w:rFonts w:ascii="Noto Sans KR" w:eastAsia="Noto Sans KR" w:hAnsi="Noto Sans KR"/>
          <w:color w:val="000000"/>
          <w:sz w:val="22"/>
          <w:szCs w:val="22"/>
        </w:rPr>
        <w:t>, 한국 부산항은 40.9%로 하락했다.</w:t>
      </w:r>
    </w:p>
    <w:p w14:paraId="114F9F72" w14:textId="77777777" w:rsidR="009A445D" w:rsidRPr="009A445D" w:rsidRDefault="009A445D" w:rsidP="009A445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6649D07A" w:rsidR="00FF6016" w:rsidRPr="00192639" w:rsidRDefault="00192639" w:rsidP="0077745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192639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192639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아시아 지역 주요 항만에서</w:t>
      </w:r>
      <w:r w:rsidRPr="00192639">
        <w:rPr>
          <w:rFonts w:ascii="Noto Sans KR" w:eastAsia="Noto Sans KR" w:hAnsi="Noto Sans KR"/>
          <w:color w:val="000000"/>
          <w:sz w:val="22"/>
          <w:szCs w:val="22"/>
        </w:rPr>
        <w:t xml:space="preserve"> 입항 선박의 절반 이상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192639">
        <w:rPr>
          <w:rFonts w:ascii="Noto Sans KR" w:eastAsia="Noto Sans KR" w:hAnsi="Noto Sans KR"/>
          <w:color w:val="000000"/>
          <w:sz w:val="22"/>
          <w:szCs w:val="22"/>
        </w:rPr>
        <w:t xml:space="preserve"> 지연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된 상태로 운영되고 있는 만큼,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이러한 적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>체가 해상 네트워크 전반으로 연쇄 확산되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면서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향후 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수개월간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AE7B8F">
        <w:rPr>
          <w:rFonts w:ascii="Noto Sans KR" w:eastAsia="Noto Sans KR" w:hAnsi="Noto Sans KR" w:hint="eastAsia"/>
          <w:color w:val="000000"/>
          <w:sz w:val="22"/>
          <w:szCs w:val="22"/>
        </w:rPr>
        <w:t>핵심</w:t>
      </w:r>
      <w:r w:rsidR="005E54E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proofErr w:type="spellStart"/>
      <w:r w:rsidR="00AE7B8F">
        <w:rPr>
          <w:rFonts w:ascii="Noto Sans KR" w:eastAsia="Noto Sans KR" w:hAnsi="Noto Sans KR" w:hint="eastAsia"/>
          <w:color w:val="000000"/>
          <w:sz w:val="22"/>
          <w:szCs w:val="22"/>
        </w:rPr>
        <w:t>헤드홀</w:t>
      </w:r>
      <w:proofErr w:type="spellEnd"/>
      <w:r w:rsidR="00AE7B8F">
        <w:rPr>
          <w:rFonts w:ascii="Noto Sans KR" w:eastAsia="Noto Sans KR" w:hAnsi="Noto Sans KR" w:hint="eastAsia"/>
          <w:color w:val="000000"/>
          <w:sz w:val="22"/>
          <w:szCs w:val="22"/>
        </w:rPr>
        <w:t>(</w:t>
      </w:r>
      <w:proofErr w:type="spellStart"/>
      <w:r w:rsidR="00AE7B8F">
        <w:rPr>
          <w:rFonts w:ascii="Noto Sans KR" w:eastAsia="Noto Sans KR" w:hAnsi="Noto Sans KR" w:hint="eastAsia"/>
          <w:color w:val="000000"/>
          <w:sz w:val="22"/>
          <w:szCs w:val="22"/>
        </w:rPr>
        <w:t>headhaul</w:t>
      </w:r>
      <w:proofErr w:type="spellEnd"/>
      <w:r w:rsidR="00AE7B8F">
        <w:rPr>
          <w:rFonts w:ascii="Noto Sans KR" w:eastAsia="Noto Sans KR" w:hAnsi="Noto Sans KR" w:hint="eastAsia"/>
          <w:color w:val="000000"/>
          <w:sz w:val="22"/>
          <w:szCs w:val="22"/>
        </w:rPr>
        <w:t xml:space="preserve">) 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>항로에서</w:t>
      </w:r>
      <w:r w:rsidR="00D60BB6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>새로운 지연</w:t>
      </w:r>
      <w:r w:rsidR="005E54E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사태를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3E298C">
        <w:rPr>
          <w:rFonts w:ascii="Noto Sans KR" w:eastAsia="Noto Sans KR" w:hAnsi="Noto Sans KR" w:hint="eastAsia"/>
          <w:color w:val="000000"/>
          <w:sz w:val="22"/>
          <w:szCs w:val="22"/>
        </w:rPr>
        <w:t>불러올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가능성이 </w:t>
      </w:r>
      <w:r w:rsidR="00E4225D">
        <w:rPr>
          <w:rFonts w:ascii="Noto Sans KR" w:eastAsia="Noto Sans KR" w:hAnsi="Noto Sans KR" w:hint="eastAsia"/>
          <w:color w:val="000000"/>
          <w:sz w:val="22"/>
          <w:szCs w:val="22"/>
        </w:rPr>
        <w:t>높다고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5833B4">
        <w:rPr>
          <w:rFonts w:ascii="Noto Sans KR" w:eastAsia="Noto Sans KR" w:hAnsi="Noto Sans KR" w:hint="eastAsia"/>
          <w:color w:val="000000"/>
          <w:sz w:val="22"/>
          <w:szCs w:val="22"/>
        </w:rPr>
        <w:t>전망했다</w:t>
      </w:r>
      <w:r w:rsidR="009A445D" w:rsidRPr="009A445D">
        <w:rPr>
          <w:rFonts w:ascii="Noto Sans KR" w:eastAsia="Noto Sans KR" w:hAnsi="Noto Sans KR"/>
          <w:color w:val="000000"/>
          <w:sz w:val="22"/>
          <w:szCs w:val="22"/>
        </w:rPr>
        <w:t>.</w:t>
      </w:r>
    </w:p>
    <w:sectPr w:rsidR="00FF6016" w:rsidRPr="001926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BE8E" w14:textId="77777777" w:rsidR="00E9457F" w:rsidRDefault="00E9457F" w:rsidP="0053450B">
      <w:pPr>
        <w:spacing w:after="0" w:line="240" w:lineRule="auto"/>
      </w:pPr>
      <w:r>
        <w:separator/>
      </w:r>
    </w:p>
  </w:endnote>
  <w:endnote w:type="continuationSeparator" w:id="0">
    <w:p w14:paraId="752DDE2A" w14:textId="77777777" w:rsidR="00E9457F" w:rsidRDefault="00E9457F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500000000000000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7CE2A" w14:textId="77777777" w:rsidR="00E9457F" w:rsidRDefault="00E9457F" w:rsidP="0053450B">
      <w:pPr>
        <w:spacing w:after="0" w:line="240" w:lineRule="auto"/>
      </w:pPr>
      <w:r>
        <w:separator/>
      </w:r>
    </w:p>
  </w:footnote>
  <w:footnote w:type="continuationSeparator" w:id="0">
    <w:p w14:paraId="2A2DB357" w14:textId="77777777" w:rsidR="00E9457F" w:rsidRDefault="00E9457F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A2DA3"/>
    <w:rsid w:val="000B30EC"/>
    <w:rsid w:val="000B51E9"/>
    <w:rsid w:val="000B5213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52C6"/>
    <w:rsid w:val="001255C8"/>
    <w:rsid w:val="00125B48"/>
    <w:rsid w:val="00131B7A"/>
    <w:rsid w:val="0014202D"/>
    <w:rsid w:val="001515FE"/>
    <w:rsid w:val="00152017"/>
    <w:rsid w:val="00183B4D"/>
    <w:rsid w:val="00185AA4"/>
    <w:rsid w:val="00185F76"/>
    <w:rsid w:val="0018689D"/>
    <w:rsid w:val="00192639"/>
    <w:rsid w:val="0019554F"/>
    <w:rsid w:val="001B09AD"/>
    <w:rsid w:val="001B3EC7"/>
    <w:rsid w:val="001B4625"/>
    <w:rsid w:val="001B6573"/>
    <w:rsid w:val="001C0089"/>
    <w:rsid w:val="001C1305"/>
    <w:rsid w:val="001C15F3"/>
    <w:rsid w:val="001C1C0D"/>
    <w:rsid w:val="001C5537"/>
    <w:rsid w:val="001C7956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2185"/>
    <w:rsid w:val="00240046"/>
    <w:rsid w:val="00242578"/>
    <w:rsid w:val="00243DC6"/>
    <w:rsid w:val="002471D1"/>
    <w:rsid w:val="0025450F"/>
    <w:rsid w:val="00254E9D"/>
    <w:rsid w:val="0027051C"/>
    <w:rsid w:val="00270DF3"/>
    <w:rsid w:val="00277C42"/>
    <w:rsid w:val="00291BF8"/>
    <w:rsid w:val="002B22EB"/>
    <w:rsid w:val="002B4DB6"/>
    <w:rsid w:val="002C7F19"/>
    <w:rsid w:val="002D06E1"/>
    <w:rsid w:val="002D0EF3"/>
    <w:rsid w:val="002E653E"/>
    <w:rsid w:val="002E6C6B"/>
    <w:rsid w:val="00305418"/>
    <w:rsid w:val="0031213A"/>
    <w:rsid w:val="0031383B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298C"/>
    <w:rsid w:val="003E304C"/>
    <w:rsid w:val="003F1A88"/>
    <w:rsid w:val="003F7B59"/>
    <w:rsid w:val="00402F06"/>
    <w:rsid w:val="0040794E"/>
    <w:rsid w:val="00413BB5"/>
    <w:rsid w:val="00420989"/>
    <w:rsid w:val="00426500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4D37"/>
    <w:rsid w:val="004E34D3"/>
    <w:rsid w:val="004E6524"/>
    <w:rsid w:val="004F090C"/>
    <w:rsid w:val="004F228C"/>
    <w:rsid w:val="004F558C"/>
    <w:rsid w:val="004F71A7"/>
    <w:rsid w:val="005019C1"/>
    <w:rsid w:val="005055E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833B4"/>
    <w:rsid w:val="005946D3"/>
    <w:rsid w:val="00596B11"/>
    <w:rsid w:val="00596D99"/>
    <w:rsid w:val="00597984"/>
    <w:rsid w:val="005A5829"/>
    <w:rsid w:val="005B57D4"/>
    <w:rsid w:val="005C67B9"/>
    <w:rsid w:val="005D2274"/>
    <w:rsid w:val="005D295F"/>
    <w:rsid w:val="005D2B7A"/>
    <w:rsid w:val="005D7C5B"/>
    <w:rsid w:val="005D7FC7"/>
    <w:rsid w:val="005E446E"/>
    <w:rsid w:val="005E54EA"/>
    <w:rsid w:val="005E7F60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449D8"/>
    <w:rsid w:val="00647D24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38D1"/>
    <w:rsid w:val="006B40A5"/>
    <w:rsid w:val="006C3D70"/>
    <w:rsid w:val="006D6C13"/>
    <w:rsid w:val="006E26FC"/>
    <w:rsid w:val="006E6385"/>
    <w:rsid w:val="006F0F63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B43"/>
    <w:rsid w:val="00835D32"/>
    <w:rsid w:val="00840960"/>
    <w:rsid w:val="00843E85"/>
    <w:rsid w:val="00844EC2"/>
    <w:rsid w:val="0085585C"/>
    <w:rsid w:val="00856A32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B126A"/>
    <w:rsid w:val="008B74D8"/>
    <w:rsid w:val="008C23A2"/>
    <w:rsid w:val="008C3B10"/>
    <w:rsid w:val="008C400E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182A"/>
    <w:rsid w:val="0093335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445D"/>
    <w:rsid w:val="009A535D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A788E"/>
    <w:rsid w:val="00AB6E99"/>
    <w:rsid w:val="00AC3384"/>
    <w:rsid w:val="00AC51B2"/>
    <w:rsid w:val="00AC5566"/>
    <w:rsid w:val="00AE7B8F"/>
    <w:rsid w:val="00AF2B98"/>
    <w:rsid w:val="00AF64C8"/>
    <w:rsid w:val="00B06B64"/>
    <w:rsid w:val="00B14CC2"/>
    <w:rsid w:val="00B16703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6F7"/>
    <w:rsid w:val="00BE1E3E"/>
    <w:rsid w:val="00BE4BBE"/>
    <w:rsid w:val="00BE50C4"/>
    <w:rsid w:val="00BE656B"/>
    <w:rsid w:val="00BF4D4E"/>
    <w:rsid w:val="00BF4D8D"/>
    <w:rsid w:val="00C0008F"/>
    <w:rsid w:val="00C02162"/>
    <w:rsid w:val="00C036C3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3B67"/>
    <w:rsid w:val="00C34967"/>
    <w:rsid w:val="00C36CC8"/>
    <w:rsid w:val="00C56835"/>
    <w:rsid w:val="00C76004"/>
    <w:rsid w:val="00C83F06"/>
    <w:rsid w:val="00C84E60"/>
    <w:rsid w:val="00C91813"/>
    <w:rsid w:val="00C96C57"/>
    <w:rsid w:val="00CB08D1"/>
    <w:rsid w:val="00CB2268"/>
    <w:rsid w:val="00CB2EFC"/>
    <w:rsid w:val="00CC07FD"/>
    <w:rsid w:val="00CC583E"/>
    <w:rsid w:val="00CD3C62"/>
    <w:rsid w:val="00CD687E"/>
    <w:rsid w:val="00CE0A44"/>
    <w:rsid w:val="00CE2596"/>
    <w:rsid w:val="00CE7D95"/>
    <w:rsid w:val="00CF012B"/>
    <w:rsid w:val="00CF1731"/>
    <w:rsid w:val="00D1046C"/>
    <w:rsid w:val="00D119B6"/>
    <w:rsid w:val="00D21265"/>
    <w:rsid w:val="00D30B1E"/>
    <w:rsid w:val="00D335C0"/>
    <w:rsid w:val="00D458A0"/>
    <w:rsid w:val="00D50445"/>
    <w:rsid w:val="00D60BB6"/>
    <w:rsid w:val="00D705F5"/>
    <w:rsid w:val="00D81304"/>
    <w:rsid w:val="00D85DDF"/>
    <w:rsid w:val="00D904C6"/>
    <w:rsid w:val="00D9239A"/>
    <w:rsid w:val="00D97E11"/>
    <w:rsid w:val="00DA04B6"/>
    <w:rsid w:val="00DA39C0"/>
    <w:rsid w:val="00DA65A3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6716"/>
    <w:rsid w:val="00E27B44"/>
    <w:rsid w:val="00E32DDB"/>
    <w:rsid w:val="00E33C63"/>
    <w:rsid w:val="00E35EE4"/>
    <w:rsid w:val="00E4225D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457F"/>
    <w:rsid w:val="00E97A2E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DA9"/>
    <w:rsid w:val="00EF1140"/>
    <w:rsid w:val="00EF4520"/>
    <w:rsid w:val="00EF5442"/>
    <w:rsid w:val="00F01049"/>
    <w:rsid w:val="00F0174E"/>
    <w:rsid w:val="00F0466B"/>
    <w:rsid w:val="00F07DA8"/>
    <w:rsid w:val="00F20CC0"/>
    <w:rsid w:val="00F229EF"/>
    <w:rsid w:val="00F27743"/>
    <w:rsid w:val="00F302A2"/>
    <w:rsid w:val="00F32CCE"/>
    <w:rsid w:val="00F36919"/>
    <w:rsid w:val="00F4215F"/>
    <w:rsid w:val="00F5089A"/>
    <w:rsid w:val="00F53002"/>
    <w:rsid w:val="00F53E1D"/>
    <w:rsid w:val="00F6600B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data-shows-on-time-container-shipping-suffers-biggest-drop-in-5-yea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김대진</cp:lastModifiedBy>
  <cp:revision>133</cp:revision>
  <dcterms:created xsi:type="dcterms:W3CDTF">2026-04-14T04:33:00Z</dcterms:created>
  <dcterms:modified xsi:type="dcterms:W3CDTF">2026-09-07T09:42:00Z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