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DB3" w:rsidRPr="001D18B2" w:rsidRDefault="00BB1DB3" w:rsidP="00BB1DB3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D02925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이란</w:t>
      </w:r>
      <w:r w:rsidRPr="00D02925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전쟁 격화 속 컨테이너 운임 9,000달러 근접</w:t>
      </w:r>
    </w:p>
    <w:p w:rsidR="00BB1DB3" w:rsidRPr="00185F76" w:rsidRDefault="00BB1DB3" w:rsidP="00BB1DB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:rsidR="00BB1DB3" w:rsidRPr="003A25AD" w:rsidRDefault="00BB1DB3" w:rsidP="00BB1DB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1D18B2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E13BC0">
        <w:rPr>
          <w:rFonts w:ascii="Noto Sans KR" w:eastAsia="Noto Sans KR" w:hAnsi="Noto Sans KR"/>
          <w:color w:val="000000"/>
          <w:kern w:val="0"/>
          <w:sz w:val="21"/>
          <w:szCs w:val="21"/>
        </w:rPr>
        <w:t>Wednesday, July 08, 2026</w:t>
      </w:r>
    </w:p>
    <w:p w:rsidR="00BB1DB3" w:rsidRPr="003A25AD" w:rsidRDefault="00BB1DB3" w:rsidP="00BB1DB3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Article: </w:t>
      </w:r>
      <w:hyperlink r:id="rId4" w:history="1">
        <w:r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https://www.freightwaves.com/news/container-rates-near-9000-as-iran-war-flares</w:t>
        </w:r>
      </w:hyperlink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:rsidR="00BB1DB3" w:rsidRPr="003A25AD" w:rsidRDefault="00BB1DB3" w:rsidP="00BB1DB3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:rsidR="00BB1DB3" w:rsidRPr="003A25AD" w:rsidRDefault="00BB1DB3" w:rsidP="00BB1DB3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:rsidR="00BB1DB3" w:rsidRPr="003A25AD" w:rsidRDefault="00BB1DB3" w:rsidP="00BB1DB3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46EE8932" wp14:editId="48121ECD">
            <wp:extent cx="5348990" cy="3004389"/>
            <wp:effectExtent l="0" t="0" r="444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990" cy="30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DB3" w:rsidRPr="003A25AD" w:rsidRDefault="00BB1DB3" w:rsidP="00BB1DB3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D02925">
        <w:rPr>
          <w:rFonts w:ascii="Noto Sans KR" w:eastAsia="Noto Sans KR" w:hAnsi="Noto Sans KR" w:cstheme="minorBidi" w:hint="eastAsia"/>
          <w:kern w:val="2"/>
          <w:sz w:val="18"/>
          <w:szCs w:val="18"/>
        </w:rPr>
        <w:t>스리랑카</w:t>
      </w:r>
      <w:r w:rsidRPr="00D02925">
        <w:rPr>
          <w:rFonts w:ascii="Noto Sans KR" w:eastAsia="Noto Sans KR" w:hAnsi="Noto Sans KR" w:cstheme="minorBidi"/>
          <w:kern w:val="2"/>
          <w:sz w:val="18"/>
          <w:szCs w:val="18"/>
        </w:rPr>
        <w:t xml:space="preserve"> 콜롬보 항. (사진: 스리랑카 항만청)</w:t>
      </w:r>
    </w:p>
    <w:bookmarkEnd w:id="0"/>
    <w:p w:rsidR="00BB1DB3" w:rsidRPr="00651C57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9C1004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sz w:val="28"/>
          <w:szCs w:val="28"/>
        </w:rPr>
      </w:pPr>
      <w:r w:rsidRPr="00D02925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불확실한</w:t>
      </w:r>
      <w:r w:rsidRPr="00D02925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성수기 속, 수요가 </w:t>
      </w:r>
      <w:r w:rsidRPr="009C1004">
        <w:rPr>
          <w:rFonts w:ascii="Noto Sans KR" w:eastAsia="Noto Sans KR" w:hAnsi="Noto Sans KR"/>
          <w:b/>
          <w:bCs/>
          <w:sz w:val="28"/>
          <w:szCs w:val="28"/>
        </w:rPr>
        <w:t xml:space="preserve">선사 할증료 </w:t>
      </w:r>
      <w:r w:rsidRPr="009C1004">
        <w:rPr>
          <w:rFonts w:ascii="Noto Sans KR" w:eastAsia="Noto Sans KR" w:hAnsi="Noto Sans KR" w:hint="eastAsia"/>
          <w:b/>
          <w:bCs/>
          <w:sz w:val="28"/>
          <w:szCs w:val="28"/>
        </w:rPr>
        <w:t>유지</w:t>
      </w:r>
      <w:r w:rsidRPr="009C1004">
        <w:rPr>
          <w:rFonts w:ascii="Noto Sans KR" w:eastAsia="Noto Sans KR" w:hAnsi="Noto Sans KR"/>
          <w:b/>
          <w:bCs/>
          <w:sz w:val="28"/>
          <w:szCs w:val="28"/>
        </w:rPr>
        <w:t xml:space="preserve"> 뒷받침</w:t>
      </w:r>
    </w:p>
    <w:p w:rsidR="00BB1DB3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상황이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안정되는 듯하던 바로 </w:t>
      </w:r>
      <w:r>
        <w:rPr>
          <w:rFonts w:ascii="Noto Sans KR" w:eastAsia="Noto Sans KR" w:hAnsi="Noto Sans KR"/>
          <w:color w:val="000000"/>
          <w:sz w:val="22"/>
          <w:szCs w:val="22"/>
        </w:rPr>
        <w:t>그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때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미국과 </w:t>
      </w:r>
      <w:r>
        <w:rPr>
          <w:rFonts w:ascii="Noto Sans KR" w:eastAsia="Noto Sans KR" w:hAnsi="Noto Sans KR"/>
          <w:color w:val="000000"/>
          <w:sz w:val="22"/>
          <w:szCs w:val="22"/>
        </w:rPr>
        <w:t>이란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의 적대 행위가 재개되어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미국의 가장 바쁜 무역 항로의 컨테이너 운임은 3년 만의 최고치에 근접했다.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SONAR 데이터 분석업체인 프레이토스(Freightos)에 따르면 기준 지표인 아시아-미국 환태평양 노선 운임은 전주 대비 8% 높은 수준에서 보합세를 보였다. 운임은 아직 </w:t>
      </w:r>
      <w:r>
        <w:rPr>
          <w:rFonts w:ascii="Noto Sans KR" w:eastAsia="Noto Sans KR" w:hAnsi="Noto Sans KR"/>
          <w:color w:val="000000"/>
          <w:sz w:val="22"/>
          <w:szCs w:val="22"/>
        </w:rPr>
        <w:t>연료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하락세를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반영하지 않은 상태다.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프레이토스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(NASDAQ: CRGO)의 리서치 책임자인 유다 레빈(Judah Levine)은 고객에게 보내는 주간 메모에서 “성수기 수요가 계속해서 운임을 끌어올리고 있다. 다만 올해 성수기가 일찍 시작된 만큼 물동량은 이미 정점에 가까워졌을 수 있다”고 밝혔다.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레빈에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따르면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7월 1일부터 적용된 </w:t>
      </w:r>
      <w:r>
        <w:rPr>
          <w:rFonts w:ascii="Noto Sans KR" w:eastAsia="Noto Sans KR" w:hAnsi="Noto Sans KR"/>
          <w:color w:val="000000"/>
          <w:sz w:val="22"/>
          <w:szCs w:val="22"/>
        </w:rPr>
        <w:t>선사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의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일반운임인상(GRI)과 성수기 할증료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로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주요 동서 항로 전반에서 40피트 컨테이너 환산 단위(FEU)당 약 1,000</w:t>
      </w:r>
      <w:r>
        <w:rPr>
          <w:rFonts w:ascii="Noto Sans KR" w:eastAsia="Noto Sans KR" w:hAnsi="Noto Sans KR"/>
          <w:color w:val="000000"/>
          <w:sz w:val="22"/>
          <w:szCs w:val="22"/>
        </w:rPr>
        <w:t>달러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가 추가됐다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. 이로 인해 5월 말 이후 환태평양 노선의 총 운임 상승폭은 FEU당 3,000달러를 넘어섰다.</w:t>
      </w:r>
    </w:p>
    <w:p w:rsidR="00BB1DB3" w:rsidRPr="00880501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레빈은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“미국 서안 운임은 FEU당 약 6,700달러 수준이며, 미국 동안 운임은 FEU당 9,000달러에 근접한 수준에서 보합세를 보이고 있다”고 말했다.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화요일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이란의 공격과 미국의 보복으로 중동 긴장이 다시 고조되었으며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휴전이 시작된 이후 가장 심각한 확전 </w:t>
      </w:r>
      <w:r>
        <w:rPr>
          <w:rFonts w:ascii="Noto Sans KR" w:eastAsia="Noto Sans KR" w:hAnsi="Noto Sans KR"/>
          <w:color w:val="000000"/>
          <w:sz w:val="22"/>
          <w:szCs w:val="22"/>
        </w:rPr>
        <w:t>상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황을 보였다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. 도널드 트럼프 대통령은 튀르키예에서 NATO 정상들과 만난 자리에서 취약한 휴전은</w:t>
      </w:r>
      <w:r>
        <w:rPr>
          <w:rFonts w:ascii="Noto Sans KR" w:eastAsia="Noto Sans KR" w:hAnsi="Noto Sans KR"/>
          <w:color w:val="000000"/>
          <w:sz w:val="22"/>
          <w:szCs w:val="22"/>
        </w:rPr>
        <w:t xml:space="preserve"> ‘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끝났다</w:t>
      </w:r>
      <w:r>
        <w:rPr>
          <w:rFonts w:ascii="Noto Sans KR" w:eastAsia="Noto Sans KR" w:hAnsi="Noto Sans KR"/>
          <w:color w:val="000000"/>
          <w:sz w:val="22"/>
          <w:szCs w:val="22"/>
        </w:rPr>
        <w:t>’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고 말했다.</w:t>
      </w:r>
    </w:p>
    <w:p w:rsidR="00BB1DB3" w:rsidRPr="00880501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전쟁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재개는 머스크(Maersk, OTC: AMKBY)에 특히 좋지 않은 시점에 발생했다. 덴마크 선사인 머스크는 이번 주 하팍로이드(Hapag-Lloyd)와의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제미니(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Gemini</w:t>
      </w:r>
      <w:r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서비스의 일환으로 수에즈 운하-홍해 항로에 점진적으로 복귀할 예정이라고 발표했다. 올해 초에도 중동 전역으로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분쟁이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확산되면서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머스크의 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>복귀 시도가 거의 시작되기도 전에 중단된 바 있다. 예멘의 후티 반군은 다시 이스라엘과 연계된 선박 운항을 겨냥한 공격을 경고했다.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레빈은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원유 가격이 전쟁 이전 수준으로 되돌아갔지만, 공급이 예상보다 빠르게 회복되면서 공급 과잉 우려를 키우고 있다고 말했다.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그는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“선박유와 항공유 가격은 완화되고 있지만, 정제유 제품은 원유보다 정상화에 더 오랜 시간이 걸리기 때문에 여전히 전쟁 이전 수준보다 20~30% 높은 상태”라고 말했다.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선사들이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기록적인 선복을 투입하고 있음에도 유럽 운임 역시 급등했다. 아시아-북유럽 운임은 FEU당 약 5,400달러 수준이며, 지중해 노선 운임은 FEU당 7,000달러를 넘어섰다.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레빈은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“선사들은 7월 중순에 FEU당 약 2,000달러의 추가 운임 인상을 계획하고 있다”며 “하지만 환태평양 노선과 마찬가지로 수요가 일찍 정점에 도달할 경우, 실제로 얼마나 적용·유지될지는 제한될 수 있다”고 말했다.</w:t>
      </w:r>
    </w:p>
    <w:p w:rsidR="00BB1DB3" w:rsidRPr="00D02925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:rsidR="00BB1DB3" w:rsidRPr="001D18B2" w:rsidRDefault="00BB1DB3" w:rsidP="00BB1DB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</w:rPr>
      </w:pPr>
      <w:r w:rsidRPr="00D02925">
        <w:rPr>
          <w:rFonts w:ascii="Noto Sans KR" w:eastAsia="Noto Sans KR" w:hAnsi="Noto Sans KR" w:hint="eastAsia"/>
          <w:color w:val="000000"/>
          <w:sz w:val="22"/>
          <w:szCs w:val="22"/>
        </w:rPr>
        <w:t>그는</w:t>
      </w:r>
      <w:r w:rsidRPr="00D02925">
        <w:rPr>
          <w:rFonts w:ascii="Noto Sans KR" w:eastAsia="Noto Sans KR" w:hAnsi="Noto Sans KR"/>
          <w:color w:val="000000"/>
          <w:sz w:val="22"/>
          <w:szCs w:val="22"/>
        </w:rPr>
        <w:t xml:space="preserve"> 선적이 지연되거나 일정에서 밀린 화물의 적체, 그리고 중국 상하이·닝보·옌톈, 싱가포르, 한국 부산, 스리랑카 콜롬보 등 아시아 주요 허브의 심각한 혼잡으로 인해 운임 완화가 지연될 수 있다고 말했다.</w:t>
      </w:r>
    </w:p>
    <w:p w:rsidR="00621B46" w:rsidRPr="00BB1DB3" w:rsidRDefault="00621B46">
      <w:bookmarkStart w:id="1" w:name="_GoBack"/>
      <w:bookmarkEnd w:id="1"/>
    </w:p>
    <w:sectPr w:rsidR="00621B46" w:rsidRPr="00BB1D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D7A"/>
    <w:rsid w:val="00621B46"/>
    <w:rsid w:val="00BB1DB3"/>
    <w:rsid w:val="00ED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91AFA9-BA77-4D76-8FDC-E38BEB74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DB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1DB3"/>
    <w:rPr>
      <w:color w:val="0000FF"/>
      <w:u w:val="single"/>
    </w:rPr>
  </w:style>
  <w:style w:type="paragraph" w:customStyle="1" w:styleId="paragraph">
    <w:name w:val="paragraph"/>
    <w:basedOn w:val="a"/>
    <w:rsid w:val="00BB1DB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www.freightwaves.com/news/container-rates-near-9000-as-iran-war-flar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2</cp:revision>
  <dcterms:created xsi:type="dcterms:W3CDTF">2026-07-15T01:37:00Z</dcterms:created>
  <dcterms:modified xsi:type="dcterms:W3CDTF">2026-07-15T01:38:00Z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3DC5FD9F42A326D965A482435B7641617DB56F2FF456B846E0E852A1773E63B83B83433E8CDD14A39512ECD222DD2B891411A43CA177E1DC0E9A6C21BA9D11D7</vt:lpwstr>
  </property>
</Properties>
</file>