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12FEAADE" w:rsidR="00C11B04" w:rsidRPr="004B4AAE" w:rsidRDefault="00E02C00"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Gulim"/>
          <w:b/>
          <w:bCs/>
          <w:color w:val="1E1E1E"/>
          <w:spacing w:val="-12"/>
          <w:kern w:val="0"/>
          <w:sz w:val="28"/>
          <w:szCs w:val="28"/>
        </w:rPr>
      </w:pPr>
      <w:r w:rsidRPr="00E02C00">
        <w:rPr>
          <w:rFonts w:asciiTheme="majorHAnsi" w:eastAsiaTheme="majorHAnsi" w:hAnsiTheme="majorHAnsi" w:cs="Gulim" w:hint="eastAsia"/>
          <w:b/>
          <w:bCs/>
          <w:color w:val="1E1E1E"/>
          <w:spacing w:val="-12"/>
          <w:kern w:val="0"/>
          <w:sz w:val="28"/>
          <w:szCs w:val="28"/>
        </w:rPr>
        <w:t>물류</w:t>
      </w:r>
      <w:r w:rsidRPr="00E02C00">
        <w:rPr>
          <w:rFonts w:asciiTheme="majorHAnsi" w:eastAsiaTheme="majorHAnsi" w:hAnsiTheme="majorHAnsi" w:cs="Gulim"/>
          <w:b/>
          <w:bCs/>
          <w:color w:val="1E1E1E"/>
          <w:spacing w:val="-12"/>
          <w:kern w:val="0"/>
          <w:sz w:val="28"/>
          <w:szCs w:val="28"/>
        </w:rPr>
        <w:t xml:space="preserve"> 자동화 수요 폭발 시점?</w:t>
      </w:r>
      <w:r w:rsidR="006C3B4E">
        <w:rPr>
          <w:rFonts w:asciiTheme="majorHAnsi" w:eastAsiaTheme="majorHAnsi" w:hAnsiTheme="majorHAnsi" w:cs="Gulim" w:hint="eastAsia"/>
          <w:b/>
          <w:bCs/>
          <w:color w:val="1E1E1E"/>
          <w:spacing w:val="-12"/>
          <w:kern w:val="0"/>
          <w:sz w:val="28"/>
          <w:szCs w:val="28"/>
        </w:rPr>
        <w:t xml:space="preserve"> </w:t>
      </w:r>
      <w:r w:rsidRPr="00E02C00">
        <w:rPr>
          <w:rFonts w:asciiTheme="majorHAnsi" w:eastAsiaTheme="majorHAnsi" w:hAnsiTheme="majorHAnsi" w:cs="Gulim"/>
          <w:b/>
          <w:bCs/>
          <w:color w:val="1E1E1E"/>
          <w:spacing w:val="-12"/>
          <w:kern w:val="0"/>
          <w:sz w:val="28"/>
          <w:szCs w:val="28"/>
        </w:rPr>
        <w:t>‘이것’ 되어야 가능</w:t>
      </w:r>
    </w:p>
    <w:p w14:paraId="5535FB5B" w14:textId="4233B4B8"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E02C00">
        <w:rPr>
          <w:rFonts w:asciiTheme="majorHAnsi" w:eastAsiaTheme="majorHAnsi" w:hAnsiTheme="majorHAnsi" w:hint="eastAsia"/>
          <w:color w:val="121212"/>
          <w:szCs w:val="20"/>
        </w:rPr>
        <w:t>8</w:t>
      </w:r>
      <w:r w:rsidR="00F9653B" w:rsidRPr="00F9653B">
        <w:rPr>
          <w:rFonts w:asciiTheme="majorHAnsi" w:eastAsiaTheme="majorHAnsi" w:hAnsiTheme="majorHAnsi"/>
          <w:color w:val="121212"/>
          <w:szCs w:val="20"/>
        </w:rPr>
        <w:t>.</w:t>
      </w:r>
      <w:r w:rsidR="00E02C00">
        <w:rPr>
          <w:rFonts w:asciiTheme="majorHAnsi" w:eastAsiaTheme="majorHAnsi" w:hAnsiTheme="majorHAnsi" w:hint="eastAsia"/>
          <w:color w:val="121212"/>
          <w:szCs w:val="20"/>
        </w:rPr>
        <w:t>1</w:t>
      </w:r>
      <w:r w:rsidR="001B5AC6">
        <w:rPr>
          <w:rFonts w:asciiTheme="majorHAnsi" w:eastAsiaTheme="majorHAnsi" w:hAnsiTheme="majorHAnsi" w:hint="eastAsia"/>
          <w:color w:val="121212"/>
          <w:szCs w:val="20"/>
        </w:rPr>
        <w:t>0</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45973A50" w:rsidR="008B52DA" w:rsidRPr="008B52DA" w:rsidRDefault="00940463" w:rsidP="008B52DA">
      <w:pPr>
        <w:pStyle w:val="a5"/>
        <w:spacing w:after="240"/>
        <w:rPr>
          <w:rFonts w:asciiTheme="minorHAnsi" w:eastAsiaTheme="minorHAnsi" w:hAnsiTheme="minorHAnsi"/>
          <w:b/>
          <w:bCs/>
          <w:color w:val="000000" w:themeColor="text1"/>
          <w:sz w:val="20"/>
          <w:szCs w:val="20"/>
        </w:rPr>
      </w:pPr>
      <w:commentRangeStart w:id="0"/>
      <w:r w:rsidRPr="00940463">
        <w:rPr>
          <w:rFonts w:asciiTheme="minorHAnsi" w:eastAsiaTheme="minorHAnsi" w:hAnsiTheme="minorHAnsi"/>
          <w:b/>
          <w:bCs/>
          <w:color w:val="000000" w:themeColor="text1"/>
          <w:sz w:val="20"/>
          <w:szCs w:val="20"/>
        </w:rPr>
        <w:t>AI·휴머노이드 로봇, 비용 면에서 아직 인건비가 더 저렴해</w:t>
      </w:r>
      <w:commentRangeEnd w:id="0"/>
      <w:r w:rsidR="00ED78A3" w:rsidRPr="008B52DA">
        <w:rPr>
          <w:rStyle w:val="a9"/>
          <w:rFonts w:asciiTheme="minorHAnsi" w:eastAsiaTheme="minorHAnsi" w:hAnsiTheme="minorHAnsi"/>
          <w:b/>
          <w:bCs/>
          <w:color w:val="000000" w:themeColor="text1"/>
          <w:sz w:val="20"/>
          <w:szCs w:val="20"/>
        </w:rPr>
        <w:commentReference w:id="0"/>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2C0D32A0">
            <wp:extent cx="5125900" cy="2766179"/>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5900" cy="2766179"/>
                    </a:xfrm>
                    <a:prstGeom prst="rect">
                      <a:avLst/>
                    </a:prstGeom>
                  </pic:spPr>
                </pic:pic>
              </a:graphicData>
            </a:graphic>
          </wp:inline>
        </w:drawing>
      </w:r>
    </w:p>
    <w:p w14:paraId="28D9E115" w14:textId="77777777" w:rsidR="00940463" w:rsidRDefault="00940463" w:rsidP="00940463">
      <w:pPr>
        <w:pStyle w:val="a5"/>
        <w:shd w:val="clear" w:color="auto" w:fill="FFFFFF"/>
        <w:spacing w:after="240"/>
        <w:rPr>
          <w:rFonts w:asciiTheme="majorHAnsi" w:eastAsiaTheme="majorHAnsi" w:hAnsiTheme="majorHAnsi"/>
          <w:color w:val="000000" w:themeColor="text1"/>
          <w:sz w:val="20"/>
          <w:szCs w:val="20"/>
        </w:rPr>
      </w:pPr>
      <w:commentRangeStart w:id="1"/>
      <w:r w:rsidRPr="00940463">
        <w:rPr>
          <w:rFonts w:asciiTheme="majorHAnsi" w:eastAsiaTheme="majorHAnsi" w:hAnsiTheme="majorHAnsi"/>
          <w:color w:val="7F7F7F" w:themeColor="text1" w:themeTint="80"/>
          <w:sz w:val="16"/>
          <w:szCs w:val="16"/>
        </w:rPr>
        <w:t>AI 생성 이미지.</w:t>
      </w:r>
      <w:commentRangeEnd w:id="1"/>
      <w:r w:rsidR="00ED78A3">
        <w:rPr>
          <w:rStyle w:val="a9"/>
          <w:rFonts w:asciiTheme="majorHAnsi" w:eastAsiaTheme="majorHAnsi" w:hAnsiTheme="majorHAnsi"/>
          <w:color w:val="000000" w:themeColor="text1"/>
          <w:sz w:val="20"/>
          <w:szCs w:val="20"/>
        </w:rPr>
        <w:commentReference w:id="1"/>
      </w:r>
    </w:p>
    <w:p w14:paraId="4F93079C" w14:textId="1430A295" w:rsidR="00D31975" w:rsidRPr="00D31975" w:rsidRDefault="00D31975" w:rsidP="00940463">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779E87B5"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한동안</w:t>
      </w:r>
      <w:r w:rsidRPr="00940463">
        <w:rPr>
          <w:rFonts w:asciiTheme="minorHAnsi" w:eastAsiaTheme="minorHAnsi" w:hAnsiTheme="minorHAnsi"/>
          <w:color w:val="000000" w:themeColor="text1"/>
          <w:sz w:val="20"/>
          <w:szCs w:val="20"/>
        </w:rPr>
        <w:t xml:space="preserve"> 빠르게 확산할 것만 같던 물류 자동화와 로봇 도입 속도가 기대만큼 가속력을 얻지 못하고 있다. 업계 관계자들은 “최근 일감이 없다”고 하소연한다.</w:t>
      </w:r>
    </w:p>
    <w:p w14:paraId="17C9221E"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1A2E9A04"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얼마</w:t>
      </w:r>
      <w:r w:rsidRPr="00940463">
        <w:rPr>
          <w:rFonts w:asciiTheme="minorHAnsi" w:eastAsiaTheme="minorHAnsi" w:hAnsiTheme="minorHAnsi"/>
          <w:color w:val="000000" w:themeColor="text1"/>
          <w:sz w:val="20"/>
          <w:szCs w:val="20"/>
        </w:rPr>
        <w:t xml:space="preserve"> 전까지만 해도 국내 물류산업 현장의 AI와 자동화, 그리고 휴머노이드 로봇 도입은 인력 수급의 어려움으로 필연적이라는 인식이 지배적이었다. 또 최근 몇 년간 업계에서는 자동화에 나서지 않으면 뒤처진다는 우려도 컸다. 그러나 자동화 수요 폭발 시점의 경우 아직 시간이 더 필요해 보인다.</w:t>
      </w:r>
    </w:p>
    <w:p w14:paraId="08D73903"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43B2EC5A"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lastRenderedPageBreak/>
        <w:t>자동화</w:t>
      </w:r>
      <w:r w:rsidRPr="00940463">
        <w:rPr>
          <w:rFonts w:asciiTheme="minorHAnsi" w:eastAsiaTheme="minorHAnsi" w:hAnsiTheme="minorHAnsi"/>
          <w:color w:val="000000" w:themeColor="text1"/>
          <w:sz w:val="20"/>
          <w:szCs w:val="20"/>
        </w:rPr>
        <w:t xml:space="preserve"> 업계 한 관계자는 “국내의 경우 아직 물류 자동화 비용이 인건비 지출보다 높은 상황”이라며 “자동화와 로봇 도입에는 대규모 투자가 필요하고, 투자 대비 수익률(ROI) 회수 기간을 계산하면 여전히 사람에 대한 비용이 더 경쟁력 있다”고 지적했다.</w:t>
      </w:r>
    </w:p>
    <w:p w14:paraId="4221FE61"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2D28A63B"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이는</w:t>
      </w:r>
      <w:r w:rsidRPr="00940463">
        <w:rPr>
          <w:rFonts w:asciiTheme="minorHAnsi" w:eastAsiaTheme="minorHAnsi" w:hAnsiTheme="minorHAnsi"/>
          <w:color w:val="000000" w:themeColor="text1"/>
          <w:sz w:val="20"/>
          <w:szCs w:val="20"/>
        </w:rPr>
        <w:t xml:space="preserve"> 대한민국만의 특징을 반영한다. 실리와 수익률을 최우선하는 국내 현실에서 최저임금이 더 인상되고, 인건비와 자동화 투자 비용을 비교했을 때, 사람의 노동 효율이 떨어지는 시점이 자동화 투자 폭발의 계기가 될 것이라는 전망이다.</w:t>
      </w:r>
    </w:p>
    <w:p w14:paraId="0B7DFADB"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7B0D59BA" w14:textId="7661BC3C" w:rsidR="00940463" w:rsidRPr="00940463" w:rsidRDefault="00940463" w:rsidP="00940463">
      <w:pPr>
        <w:pStyle w:val="a5"/>
        <w:shd w:val="clear" w:color="auto" w:fill="FFFFFF"/>
        <w:spacing w:after="240"/>
        <w:rPr>
          <w:rFonts w:asciiTheme="minorHAnsi" w:eastAsiaTheme="minorHAnsi" w:hAnsiTheme="minorHAnsi"/>
          <w:b/>
          <w:bCs/>
          <w:color w:val="000000" w:themeColor="text1"/>
          <w:sz w:val="20"/>
          <w:szCs w:val="20"/>
        </w:rPr>
      </w:pPr>
      <w:commentRangeStart w:id="2"/>
      <w:r w:rsidRPr="00940463">
        <w:rPr>
          <w:rFonts w:asciiTheme="minorHAnsi" w:eastAsiaTheme="minorHAnsi" w:hAnsiTheme="minorHAnsi" w:hint="eastAsia"/>
          <w:b/>
          <w:bCs/>
          <w:color w:val="000000" w:themeColor="text1"/>
          <w:sz w:val="20"/>
          <w:szCs w:val="20"/>
        </w:rPr>
        <w:t>전문</w:t>
      </w:r>
      <w:r w:rsidR="00644E24">
        <w:rPr>
          <w:rFonts w:asciiTheme="minorHAnsi" w:eastAsiaTheme="minorHAnsi" w:hAnsiTheme="minorHAnsi" w:hint="eastAsia"/>
          <w:b/>
          <w:bCs/>
          <w:color w:val="000000" w:themeColor="text1"/>
          <w:sz w:val="20"/>
          <w:szCs w:val="20"/>
        </w:rPr>
        <w:t xml:space="preserve"> </w:t>
      </w:r>
      <w:r w:rsidRPr="00940463">
        <w:rPr>
          <w:rFonts w:asciiTheme="minorHAnsi" w:eastAsiaTheme="minorHAnsi" w:hAnsiTheme="minorHAnsi" w:hint="eastAsia"/>
          <w:b/>
          <w:bCs/>
          <w:color w:val="000000" w:themeColor="text1"/>
          <w:sz w:val="20"/>
          <w:szCs w:val="20"/>
        </w:rPr>
        <w:t>경영인들</w:t>
      </w:r>
      <w:r w:rsidRPr="00940463">
        <w:rPr>
          <w:rFonts w:asciiTheme="minorHAnsi" w:eastAsiaTheme="minorHAnsi" w:hAnsiTheme="minorHAnsi"/>
          <w:b/>
          <w:bCs/>
          <w:color w:val="000000" w:themeColor="text1"/>
          <w:sz w:val="20"/>
          <w:szCs w:val="20"/>
        </w:rPr>
        <w:t>, 아직 대규모 자동화 투자 쉽게 결정 못해</w:t>
      </w:r>
      <w:commentRangeEnd w:id="2"/>
      <w:r w:rsidR="00ED78A3" w:rsidRPr="00940463">
        <w:rPr>
          <w:rStyle w:val="a9"/>
          <w:rFonts w:asciiTheme="minorHAnsi" w:eastAsiaTheme="minorHAnsi" w:hAnsiTheme="minorHAnsi"/>
          <w:b/>
          <w:bCs/>
          <w:color w:val="000000" w:themeColor="text1"/>
          <w:sz w:val="20"/>
          <w:szCs w:val="20"/>
        </w:rPr>
        <w:commentReference w:id="2"/>
      </w:r>
    </w:p>
    <w:p w14:paraId="6B2D6C27" w14:textId="1B3232F0"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color w:val="000000" w:themeColor="text1"/>
          <w:sz w:val="20"/>
          <w:szCs w:val="20"/>
        </w:rPr>
        <w:t>특히 대한민국 물류 자동화 시장에서 주목할 점은 오너 경영자가 아닌 전문</w:t>
      </w:r>
      <w:r w:rsidR="006B6662">
        <w:rPr>
          <w:rFonts w:asciiTheme="minorHAnsi" w:eastAsiaTheme="minorHAnsi" w:hAnsiTheme="minorHAnsi" w:hint="eastAsia"/>
          <w:color w:val="000000" w:themeColor="text1"/>
          <w:sz w:val="20"/>
          <w:szCs w:val="20"/>
        </w:rPr>
        <w:t xml:space="preserve"> </w:t>
      </w:r>
      <w:r w:rsidRPr="00940463">
        <w:rPr>
          <w:rFonts w:asciiTheme="minorHAnsi" w:eastAsiaTheme="minorHAnsi" w:hAnsiTheme="minorHAnsi"/>
          <w:color w:val="000000" w:themeColor="text1"/>
          <w:sz w:val="20"/>
          <w:szCs w:val="20"/>
        </w:rPr>
        <w:t>경영자들은 자본을 투입하거나 파이낸싱을 하더라도 인건비가 저렴하면 당장 투자를 꺼린다는 점이다. 이는 국내의 경우 짧은 임원 임기 속에서 장기 투자보다 눈앞의 수익을 우선하는 경영 풍토 때문이다.</w:t>
      </w:r>
    </w:p>
    <w:p w14:paraId="489AFDD1"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3ABDED1E" w14:textId="1690E6C1"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그러나</w:t>
      </w:r>
      <w:r w:rsidRPr="00940463">
        <w:rPr>
          <w:rFonts w:asciiTheme="minorHAnsi" w:eastAsiaTheme="minorHAnsi" w:hAnsiTheme="minorHAnsi"/>
          <w:color w:val="000000" w:themeColor="text1"/>
          <w:sz w:val="20"/>
          <w:szCs w:val="20"/>
        </w:rPr>
        <w:t xml:space="preserve"> 인건비가 투자 비용을 넘어서는 임계점이 오면, AI와 휴머노이드 등 자동화 도입은 그 어느 나라보다 빠르게 확산될 것이라는 예상이 나온다.</w:t>
      </w:r>
    </w:p>
    <w:p w14:paraId="233E605B"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2B034F56"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물류</w:t>
      </w:r>
      <w:r w:rsidRPr="00940463">
        <w:rPr>
          <w:rFonts w:asciiTheme="minorHAnsi" w:eastAsiaTheme="minorHAnsi" w:hAnsiTheme="minorHAnsi"/>
          <w:color w:val="000000" w:themeColor="text1"/>
          <w:sz w:val="20"/>
          <w:szCs w:val="20"/>
        </w:rPr>
        <w:t xml:space="preserve"> 자동화 업계 한 관계자는 “최근 최저임금이 인상됐지만 아직 인건비가 자동화 비용보다 저렴하다”며 “조만간 비용 역전 시점이 도래할 것이고, 우리 유통·물류기업들이 조금 더 긴 호흡으로 미래 시장을 준비했으면 한다”고 말했다.</w:t>
      </w:r>
    </w:p>
    <w:p w14:paraId="39076CA3"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526F0764" w14:textId="556CACC1" w:rsidR="00940463" w:rsidRPr="00940463" w:rsidRDefault="00940463" w:rsidP="00940463">
      <w:pPr>
        <w:pStyle w:val="a5"/>
        <w:shd w:val="clear" w:color="auto" w:fill="FFFFFF"/>
        <w:spacing w:after="240"/>
        <w:rPr>
          <w:rFonts w:asciiTheme="minorHAnsi" w:eastAsiaTheme="minorHAnsi" w:hAnsiTheme="minorHAnsi"/>
          <w:b/>
          <w:bCs/>
          <w:color w:val="000000" w:themeColor="text1"/>
          <w:sz w:val="20"/>
          <w:szCs w:val="20"/>
        </w:rPr>
      </w:pPr>
      <w:commentRangeStart w:id="3"/>
      <w:r w:rsidRPr="00940463">
        <w:rPr>
          <w:rFonts w:asciiTheme="minorHAnsi" w:eastAsiaTheme="minorHAnsi" w:hAnsiTheme="minorHAnsi" w:hint="eastAsia"/>
          <w:b/>
          <w:bCs/>
          <w:color w:val="000000" w:themeColor="text1"/>
          <w:sz w:val="20"/>
          <w:szCs w:val="20"/>
        </w:rPr>
        <w:t>지금</w:t>
      </w:r>
      <w:r w:rsidRPr="00940463">
        <w:rPr>
          <w:rFonts w:asciiTheme="minorHAnsi" w:eastAsiaTheme="minorHAnsi" w:hAnsiTheme="minorHAnsi"/>
          <w:b/>
          <w:bCs/>
          <w:color w:val="000000" w:themeColor="text1"/>
          <w:sz w:val="20"/>
          <w:szCs w:val="20"/>
        </w:rPr>
        <w:t xml:space="preserve"> AI·물류 자동화</w:t>
      </w:r>
      <w:r w:rsidR="003B1F23">
        <w:rPr>
          <w:rFonts w:asciiTheme="minorHAnsi" w:eastAsiaTheme="minorHAnsi" w:hAnsiTheme="minorHAnsi" w:hint="eastAsia"/>
          <w:b/>
          <w:bCs/>
          <w:color w:val="000000" w:themeColor="text1"/>
          <w:sz w:val="20"/>
          <w:szCs w:val="20"/>
        </w:rPr>
        <w:t>는</w:t>
      </w:r>
      <w:r w:rsidRPr="00940463">
        <w:rPr>
          <w:rFonts w:asciiTheme="minorHAnsi" w:eastAsiaTheme="minorHAnsi" w:hAnsiTheme="minorHAnsi"/>
          <w:b/>
          <w:bCs/>
          <w:color w:val="000000" w:themeColor="text1"/>
          <w:sz w:val="20"/>
          <w:szCs w:val="20"/>
        </w:rPr>
        <w:t xml:space="preserve"> 단순 반복 작업, 고강도 노동만 대체할 것</w:t>
      </w:r>
      <w:commentRangeEnd w:id="3"/>
      <w:r w:rsidR="00ED78A3" w:rsidRPr="00940463">
        <w:rPr>
          <w:rStyle w:val="a9"/>
          <w:rFonts w:asciiTheme="minorHAnsi" w:eastAsiaTheme="minorHAnsi" w:hAnsiTheme="minorHAnsi"/>
          <w:b/>
          <w:bCs/>
          <w:color w:val="000000" w:themeColor="text1"/>
          <w:sz w:val="20"/>
          <w:szCs w:val="20"/>
        </w:rPr>
        <w:commentReference w:id="3"/>
      </w:r>
    </w:p>
    <w:p w14:paraId="087B6AC3" w14:textId="6FD8F076" w:rsid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해외와</w:t>
      </w:r>
      <w:r w:rsidRPr="00940463">
        <w:rPr>
          <w:rFonts w:asciiTheme="minorHAnsi" w:eastAsiaTheme="minorHAnsi" w:hAnsiTheme="minorHAnsi"/>
          <w:color w:val="000000" w:themeColor="text1"/>
          <w:sz w:val="20"/>
          <w:szCs w:val="20"/>
        </w:rPr>
        <w:t xml:space="preserve"> 국내 물류</w:t>
      </w:r>
      <w:r w:rsidR="006B6662">
        <w:rPr>
          <w:rFonts w:asciiTheme="minorHAnsi" w:eastAsiaTheme="minorHAnsi" w:hAnsiTheme="minorHAnsi" w:hint="eastAsia"/>
          <w:color w:val="000000" w:themeColor="text1"/>
          <w:sz w:val="20"/>
          <w:szCs w:val="20"/>
        </w:rPr>
        <w:t xml:space="preserve"> </w:t>
      </w:r>
      <w:r w:rsidRPr="00940463">
        <w:rPr>
          <w:rFonts w:asciiTheme="minorHAnsi" w:eastAsiaTheme="minorHAnsi" w:hAnsiTheme="minorHAnsi"/>
          <w:color w:val="000000" w:themeColor="text1"/>
          <w:sz w:val="20"/>
          <w:szCs w:val="20"/>
        </w:rPr>
        <w:t>시장에서 AI와 휴머노이드 로봇 도입을 바라보는 관점은 확연히 다르다. 국내는 비용과 수익, 생존 중심의 경영 풍토가 강한 반면, 해외 공급망 시장은 사람 존중과 공존을 우선한다.</w:t>
      </w:r>
    </w:p>
    <w:p w14:paraId="76515EC7"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01BB6FBE"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아직</w:t>
      </w:r>
      <w:r w:rsidRPr="00940463">
        <w:rPr>
          <w:rFonts w:asciiTheme="minorHAnsi" w:eastAsiaTheme="minorHAnsi" w:hAnsiTheme="minorHAnsi"/>
          <w:color w:val="000000" w:themeColor="text1"/>
          <w:sz w:val="20"/>
          <w:szCs w:val="20"/>
        </w:rPr>
        <w:t xml:space="preserve"> 어느 쪽이 정답인지는 아직 알 수 없다. 다만 AI 기반 인력 운영계획에서 실시간 데이터와 시나리오 모델링을 활용해 미래를 대비하는 전략적 접근이 확산되고 있다는 점은 주목할 만하다.</w:t>
      </w:r>
    </w:p>
    <w:p w14:paraId="0EBA88A5"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2518D366"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현재</w:t>
      </w:r>
      <w:r w:rsidRPr="00940463">
        <w:rPr>
          <w:rFonts w:asciiTheme="minorHAnsi" w:eastAsiaTheme="minorHAnsi" w:hAnsiTheme="minorHAnsi"/>
          <w:color w:val="000000" w:themeColor="text1"/>
          <w:sz w:val="20"/>
          <w:szCs w:val="20"/>
        </w:rPr>
        <w:t xml:space="preserve"> AI·자동화는 단순 반복 작업과 고강도 노동을 대체하는 수준이다. 따라서 당분간은 AI와 휴머노이드가 단순노동을 맡고, 사람은 관리·의사결정·창의적 업무에 집중하는 구조로 전환될 가능성이 크다. 또한 파트타임·임시직 플랫폼이 확산되면서 AI가 노동 수요를 실시간 매칭해 인력 공백을 메우는 방식도 보편화될 전망이다.</w:t>
      </w:r>
    </w:p>
    <w:p w14:paraId="4472B60A"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7FBE6A22"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자동화와</w:t>
      </w:r>
      <w:r w:rsidRPr="00940463">
        <w:rPr>
          <w:rFonts w:asciiTheme="minorHAnsi" w:eastAsiaTheme="minorHAnsi" w:hAnsiTheme="minorHAnsi"/>
          <w:color w:val="000000" w:themeColor="text1"/>
          <w:sz w:val="20"/>
          <w:szCs w:val="20"/>
        </w:rPr>
        <w:t xml:space="preserve"> 로봇이 단순노동을 줄이는 대신 데이터 관리·로봇 운영·AI 기반 의사결정 등 새로운 직무가 창출되며 인력 구조가 재편될 가능성도 있다. 그러나 당분간 물류산업은 ‘완전 자동화’보다는 ‘인력+AI+로봇 협업’ 모델로 진화할 가능성이 크다. 기업들은 단순히 인력 감축보다 기술 친화적 인재 확보와 AI 기반 재교육을 통해 경쟁력 강화를 우선하고 있기 때문이다.</w:t>
      </w:r>
    </w:p>
    <w:p w14:paraId="46FA85A6" w14:textId="77777777" w:rsidR="00940463" w:rsidRPr="00940463" w:rsidRDefault="00940463" w:rsidP="00940463">
      <w:pPr>
        <w:pStyle w:val="a5"/>
        <w:shd w:val="clear" w:color="auto" w:fill="FFFFFF"/>
        <w:spacing w:after="240"/>
        <w:rPr>
          <w:rFonts w:asciiTheme="minorHAnsi" w:eastAsiaTheme="minorHAnsi" w:hAnsiTheme="minorHAnsi"/>
          <w:color w:val="000000" w:themeColor="text1"/>
          <w:sz w:val="20"/>
          <w:szCs w:val="20"/>
        </w:rPr>
      </w:pPr>
    </w:p>
    <w:p w14:paraId="149A5372" w14:textId="13E60F58" w:rsidR="00510E5C" w:rsidRPr="00621452" w:rsidRDefault="00940463" w:rsidP="00940463">
      <w:pPr>
        <w:pStyle w:val="a5"/>
        <w:shd w:val="clear" w:color="auto" w:fill="FFFFFF"/>
        <w:spacing w:after="240"/>
        <w:rPr>
          <w:rFonts w:asciiTheme="minorHAnsi" w:eastAsiaTheme="minorHAnsi" w:hAnsiTheme="minorHAnsi"/>
          <w:color w:val="000000" w:themeColor="text1"/>
          <w:sz w:val="20"/>
          <w:szCs w:val="20"/>
        </w:rPr>
      </w:pPr>
      <w:r w:rsidRPr="00940463">
        <w:rPr>
          <w:rFonts w:asciiTheme="minorHAnsi" w:eastAsiaTheme="minorHAnsi" w:hAnsiTheme="minorHAnsi" w:hint="eastAsia"/>
          <w:color w:val="000000" w:themeColor="text1"/>
          <w:sz w:val="20"/>
          <w:szCs w:val="20"/>
        </w:rPr>
        <w:t>결국</w:t>
      </w:r>
      <w:r w:rsidRPr="00940463">
        <w:rPr>
          <w:rFonts w:asciiTheme="minorHAnsi" w:eastAsiaTheme="minorHAnsi" w:hAnsiTheme="minorHAnsi"/>
          <w:color w:val="000000" w:themeColor="text1"/>
          <w:sz w:val="20"/>
          <w:szCs w:val="20"/>
        </w:rPr>
        <w:t xml:space="preserve"> 물류산업의 미래 경쟁력은 기계가 아닌, 사람과 기술의 조화에서 나온다는 지적이다.</w:t>
      </w:r>
    </w:p>
    <w:sectPr w:rsidR="00510E5C" w:rsidRPr="00621452">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19T17:44:00Z" w:initials="YS">
    <w:p w14:paraId="62DEDE93" w14:textId="1BB5CF57" w:rsidR="00ED78A3" w:rsidRDefault="00ED78A3">
      <w:pPr>
        <w:pStyle w:val="aa"/>
      </w:pPr>
      <w:r>
        <w:rPr>
          <w:rStyle w:val="a9"/>
        </w:rPr>
        <w:annotationRef/>
      </w:r>
      <w:r>
        <w:rPr>
          <w:rFonts w:hint="eastAsia"/>
        </w:rPr>
        <w:t>타이틀</w:t>
      </w:r>
      <w:r>
        <w:t xml:space="preserve"> 처리</w:t>
      </w:r>
    </w:p>
  </w:comment>
  <w:comment w:id="1" w:author="Yoojin Shin" w:date="2026-08-19T17:44:00Z" w:initials="YS">
    <w:p w14:paraId="28DFFD45" w14:textId="37E377B3" w:rsidR="00ED78A3" w:rsidRDefault="00ED78A3">
      <w:pPr>
        <w:pStyle w:val="aa"/>
      </w:pPr>
      <w:r>
        <w:rPr>
          <w:rStyle w:val="a9"/>
        </w:rPr>
        <w:annotationRef/>
      </w:r>
      <w:r>
        <w:rPr>
          <w:rFonts w:hint="eastAsia"/>
        </w:rPr>
        <w:t>우측정렬</w:t>
      </w:r>
      <w:r>
        <w:t xml:space="preserve"> 처리</w:t>
      </w:r>
    </w:p>
  </w:comment>
  <w:comment w:id="2" w:author="Yoojin Shin" w:date="2026-08-19T17:44:00Z" w:initials="YS">
    <w:p w14:paraId="2C73D3C9" w14:textId="51AC3CAB" w:rsidR="00ED78A3" w:rsidRDefault="00ED78A3">
      <w:pPr>
        <w:pStyle w:val="aa"/>
      </w:pPr>
      <w:r>
        <w:rPr>
          <w:rStyle w:val="a9"/>
        </w:rPr>
        <w:annotationRef/>
      </w:r>
      <w:r>
        <w:rPr>
          <w:rFonts w:hint="eastAsia"/>
        </w:rPr>
        <w:t>섹션</w:t>
      </w:r>
      <w:r>
        <w:t xml:space="preserve"> 타이틀 처리</w:t>
      </w:r>
    </w:p>
  </w:comment>
  <w:comment w:id="3" w:author="Yoojin Shin" w:date="2026-08-19T17:44:00Z" w:initials="YS">
    <w:p w14:paraId="57A055EB" w14:textId="33378498" w:rsidR="00ED78A3" w:rsidRDefault="00ED78A3">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2DEDE93" w15:done="0"/>
  <w15:commentEx w15:paraId="28DFFD45" w15:done="0"/>
  <w15:commentEx w15:paraId="2C73D3C9" w15:done="0"/>
  <w15:commentEx w15:paraId="57A055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DF6A0C7" w16cex:dateUtc="2026-08-19T08:44:00Z"/>
  <w16cex:commentExtensible w16cex:durableId="79C44BCD" w16cex:dateUtc="2026-08-19T08:44:00Z"/>
  <w16cex:commentExtensible w16cex:durableId="6020BFEE" w16cex:dateUtc="2026-08-19T08:44:00Z"/>
  <w16cex:commentExtensible w16cex:durableId="720CBD7A" w16cex:dateUtc="2026-08-19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2DEDE93" w16cid:durableId="6DF6A0C7"/>
  <w16cid:commentId w16cid:paraId="28DFFD45" w16cid:durableId="79C44BCD"/>
  <w16cid:commentId w16cid:paraId="2C73D3C9" w16cid:durableId="6020BFEE"/>
  <w16cid:commentId w16cid:paraId="57A055EB" w16cid:durableId="720CBD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A5EACD" w14:textId="77777777" w:rsidR="00802B3C" w:rsidRDefault="00802B3C" w:rsidP="00834C9A">
      <w:pPr>
        <w:spacing w:after="0" w:line="240" w:lineRule="auto"/>
      </w:pPr>
      <w:r>
        <w:separator/>
      </w:r>
    </w:p>
  </w:endnote>
  <w:endnote w:type="continuationSeparator" w:id="0">
    <w:p w14:paraId="23F03AA0" w14:textId="77777777" w:rsidR="00802B3C" w:rsidRDefault="00802B3C"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BE9B5" w14:textId="77777777" w:rsidR="00ED78A3" w:rsidRDefault="00ED78A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8498E" w14:textId="77777777" w:rsidR="00ED78A3" w:rsidRDefault="00ED78A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C874A" w14:textId="77777777" w:rsidR="00ED78A3" w:rsidRDefault="00ED78A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FE8A3" w14:textId="77777777" w:rsidR="00802B3C" w:rsidRDefault="00802B3C" w:rsidP="00834C9A">
      <w:pPr>
        <w:spacing w:after="0" w:line="240" w:lineRule="auto"/>
      </w:pPr>
      <w:r>
        <w:separator/>
      </w:r>
    </w:p>
  </w:footnote>
  <w:footnote w:type="continuationSeparator" w:id="0">
    <w:p w14:paraId="062BD270" w14:textId="77777777" w:rsidR="00802B3C" w:rsidRDefault="00802B3C"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791E3" w14:textId="77777777" w:rsidR="00ED78A3" w:rsidRDefault="00ED78A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21079" w14:textId="77777777" w:rsidR="00ED78A3" w:rsidRDefault="00ED78A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83C606" w14:textId="77777777" w:rsidR="00ED78A3" w:rsidRDefault="00ED78A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33D6E"/>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3CC0"/>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5AC6"/>
    <w:rsid w:val="001B6254"/>
    <w:rsid w:val="001B6738"/>
    <w:rsid w:val="001B6845"/>
    <w:rsid w:val="001B7797"/>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A33"/>
    <w:rsid w:val="00345B6A"/>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3C33"/>
    <w:rsid w:val="00374A72"/>
    <w:rsid w:val="003750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1F23"/>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3E34"/>
    <w:rsid w:val="004745CC"/>
    <w:rsid w:val="00475920"/>
    <w:rsid w:val="004768DF"/>
    <w:rsid w:val="004801C3"/>
    <w:rsid w:val="004802CA"/>
    <w:rsid w:val="00480821"/>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4EA8"/>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4E24"/>
    <w:rsid w:val="00645643"/>
    <w:rsid w:val="00646BD9"/>
    <w:rsid w:val="00647641"/>
    <w:rsid w:val="006477D3"/>
    <w:rsid w:val="00651E5B"/>
    <w:rsid w:val="006530F3"/>
    <w:rsid w:val="00653BD4"/>
    <w:rsid w:val="00656CCE"/>
    <w:rsid w:val="0066130C"/>
    <w:rsid w:val="00665655"/>
    <w:rsid w:val="00665C4C"/>
    <w:rsid w:val="00667B7B"/>
    <w:rsid w:val="006711FF"/>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6662"/>
    <w:rsid w:val="006B7ACD"/>
    <w:rsid w:val="006C09E2"/>
    <w:rsid w:val="006C0CA5"/>
    <w:rsid w:val="006C0E9A"/>
    <w:rsid w:val="006C2BF0"/>
    <w:rsid w:val="006C3B4E"/>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1C08"/>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2656"/>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4F5D"/>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2D16"/>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380"/>
    <w:rsid w:val="007E5765"/>
    <w:rsid w:val="007F020E"/>
    <w:rsid w:val="007F06D3"/>
    <w:rsid w:val="007F0ECD"/>
    <w:rsid w:val="007F1C65"/>
    <w:rsid w:val="007F1F07"/>
    <w:rsid w:val="007F2D1B"/>
    <w:rsid w:val="007F4238"/>
    <w:rsid w:val="007F4AAF"/>
    <w:rsid w:val="007F77A1"/>
    <w:rsid w:val="007F7ED5"/>
    <w:rsid w:val="00802B3C"/>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4BB5"/>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463"/>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66A2"/>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07CEE"/>
    <w:rsid w:val="00B12141"/>
    <w:rsid w:val="00B14A72"/>
    <w:rsid w:val="00B15227"/>
    <w:rsid w:val="00B1581E"/>
    <w:rsid w:val="00B16B2A"/>
    <w:rsid w:val="00B17E0B"/>
    <w:rsid w:val="00B17EBE"/>
    <w:rsid w:val="00B23E14"/>
    <w:rsid w:val="00B24532"/>
    <w:rsid w:val="00B25575"/>
    <w:rsid w:val="00B25A74"/>
    <w:rsid w:val="00B25CCB"/>
    <w:rsid w:val="00B27159"/>
    <w:rsid w:val="00B276A4"/>
    <w:rsid w:val="00B306B3"/>
    <w:rsid w:val="00B32D8F"/>
    <w:rsid w:val="00B3578C"/>
    <w:rsid w:val="00B35D60"/>
    <w:rsid w:val="00B370F4"/>
    <w:rsid w:val="00B37D3E"/>
    <w:rsid w:val="00B40343"/>
    <w:rsid w:val="00B403B2"/>
    <w:rsid w:val="00B40AE8"/>
    <w:rsid w:val="00B43087"/>
    <w:rsid w:val="00B446B6"/>
    <w:rsid w:val="00B4490D"/>
    <w:rsid w:val="00B46065"/>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1FA2"/>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5ADB"/>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4A1B"/>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83"/>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47E4"/>
    <w:rsid w:val="00DD5791"/>
    <w:rsid w:val="00DD7AD8"/>
    <w:rsid w:val="00DE39DC"/>
    <w:rsid w:val="00DE4A44"/>
    <w:rsid w:val="00DE4BE7"/>
    <w:rsid w:val="00DE7061"/>
    <w:rsid w:val="00DF0AED"/>
    <w:rsid w:val="00DF0F2C"/>
    <w:rsid w:val="00DF11E8"/>
    <w:rsid w:val="00DF2272"/>
    <w:rsid w:val="00DF29B1"/>
    <w:rsid w:val="00DF4821"/>
    <w:rsid w:val="00E01FC1"/>
    <w:rsid w:val="00E02C00"/>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D78A3"/>
    <w:rsid w:val="00EE0E63"/>
    <w:rsid w:val="00EE213C"/>
    <w:rsid w:val="00EE2689"/>
    <w:rsid w:val="00EE3C0F"/>
    <w:rsid w:val="00EE444B"/>
    <w:rsid w:val="00EF0B6E"/>
    <w:rsid w:val="00EF1A9E"/>
    <w:rsid w:val="00EF2FBD"/>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ED78A3"/>
    <w:rPr>
      <w:sz w:val="18"/>
      <w:szCs w:val="18"/>
    </w:rPr>
  </w:style>
  <w:style w:type="paragraph" w:styleId="aa">
    <w:name w:val="annotation text"/>
    <w:basedOn w:val="a"/>
    <w:link w:val="Char1"/>
    <w:uiPriority w:val="99"/>
    <w:semiHidden/>
    <w:unhideWhenUsed/>
    <w:rsid w:val="00ED78A3"/>
    <w:pPr>
      <w:jc w:val="left"/>
    </w:pPr>
  </w:style>
  <w:style w:type="character" w:customStyle="1" w:styleId="Char1">
    <w:name w:val="메모 텍스트 Char"/>
    <w:basedOn w:val="a0"/>
    <w:link w:val="aa"/>
    <w:uiPriority w:val="99"/>
    <w:semiHidden/>
    <w:rsid w:val="00ED78A3"/>
  </w:style>
  <w:style w:type="paragraph" w:styleId="ab">
    <w:name w:val="annotation subject"/>
    <w:basedOn w:val="aa"/>
    <w:next w:val="aa"/>
    <w:link w:val="Char2"/>
    <w:uiPriority w:val="99"/>
    <w:semiHidden/>
    <w:unhideWhenUsed/>
    <w:rsid w:val="00ED78A3"/>
    <w:rPr>
      <w:b/>
      <w:bCs/>
    </w:rPr>
  </w:style>
  <w:style w:type="character" w:customStyle="1" w:styleId="Char2">
    <w:name w:val="메모 주제 Char"/>
    <w:basedOn w:val="Char1"/>
    <w:link w:val="ab"/>
    <w:uiPriority w:val="99"/>
    <w:semiHidden/>
    <w:rsid w:val="00ED78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29D79B-CC0B-074A-87B3-622CFC4BB179}">
  <we:reference id="WA200010725" version="1.0.0.1" store="Omex" storeType="OMEX"/>
  <we:alternateReferences>
    <we:reference id="WA200010725" version="1.0.0.1" store="WA200010725" storeType="OMEX"/>
  </we:alternateReferences>
  <we:properties>
    <we:property name="claude.fileId" value="&quot;f8aefa8f-6602-4b2a-950b-51cd9b8ac8c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Pages>
  <Words>414</Words>
  <Characters>1322</Characters>
  <Application>Microsoft Office Word</Application>
  <DocSecurity>0</DocSecurity>
  <Lines>60</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2026-08-19T08:44:00Z</dcterms:created>
  <dcterms:modified xsi:type="dcterms:W3CDTF">2026-08-19T08:44:00Z</dcterms:modified>
</cp:coreProperties>
</file>