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E5A40" w14:textId="71DCEBC6" w:rsidR="00D97E11" w:rsidRPr="001D18B2" w:rsidRDefault="0044767E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44767E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미국</w:t>
      </w:r>
      <w:r w:rsidRPr="0044767E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>-멕시코 교역액, 월간 기준 사상 최고치인 약 950억 달러 기록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3A07DFD5" w:rsidR="004B1EA2" w:rsidRPr="003A25AD" w:rsidRDefault="00AE6649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Noi Mahoney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Pr="00AE6649">
        <w:rPr>
          <w:rFonts w:ascii="Noto Sans KR" w:eastAsia="Noto Sans KR" w:hAnsi="Noto Sans KR"/>
          <w:color w:val="000000"/>
          <w:kern w:val="0"/>
          <w:sz w:val="21"/>
          <w:szCs w:val="21"/>
        </w:rPr>
        <w:t>Thursday, September 10, 2026</w:t>
      </w:r>
    </w:p>
    <w:p w14:paraId="465E0E7A" w14:textId="450EDD5B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AE66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</w:t>
        </w:r>
        <w:r w:rsidR="00AE66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n</w:t>
        </w:r>
        <w:r w:rsidR="00AE6649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ews/us-mexico-trade-smashes-monthly-record-at-nearly-95b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65DC604F">
            <wp:extent cx="5279455" cy="2965332"/>
            <wp:effectExtent l="0" t="0" r="0" b="698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455" cy="296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5DDC008A" w:rsidR="00B82BDB" w:rsidRPr="003A25AD" w:rsidRDefault="0044767E" w:rsidP="0044767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2026년 첫 7개월 동안 미국-멕시코 교역액은 총 5,885억 2,000만 달러를 기록했으며, 텍사스주 라레도(Laredo)는 7월에도 미국 최대 국제 교역 관문 지위를 유지했다.</w:t>
      </w:r>
      <w:r w:rsidR="003B5B68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Pr="0044767E">
        <w:rPr>
          <w:rFonts w:ascii="Noto Sans KR" w:eastAsia="Noto Sans KR" w:hAnsi="Noto Sans KR" w:cstheme="minorBidi"/>
          <w:kern w:val="2"/>
          <w:sz w:val="18"/>
          <w:szCs w:val="18"/>
        </w:rPr>
        <w:t>(사진: Jim Allen/FreightWaves)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EE2FD71" w:rsidR="0027051C" w:rsidRPr="0027051C" w:rsidRDefault="0044767E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1"/>
      <w:r w:rsidRPr="0044767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멕시코</w:t>
      </w:r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>, 7월에도 미국 최대 교역국 유지…양국 간 교역액 전년 대비 27.5% 급증</w:t>
      </w:r>
      <w:commentRangeEnd w:id="1"/>
      <w:r w:rsidR="00113801" w:rsidRPr="0027051C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1"/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33724E6" w14:textId="102ECA77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미국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인구조사국(U.S. Census Bureau)의 데이터를 WorldCity가 분석한 결과, 7월 미국-멕시코 교역액은 사상 최대인 948억 달러를 기록해 역대 월간 최고치를 경신했다.</w:t>
      </w:r>
    </w:p>
    <w:p w14:paraId="458F4267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62E8F3C" w14:textId="73914763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미국과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멕시코 간 양방향 교역액은 지난해 같은 달의 743억 6,000만 달러에서 27.5% 증가했다.</w:t>
      </w:r>
    </w:p>
    <w:p w14:paraId="0339CFE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BE8D7D5" w14:textId="47E79A1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멕시코는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해당 월 미국의 전체 국제 교역액 5,303억 7,000만 달러 가운데 약 18%를 차지했다. 미국의 대멕시코 수출액은 342억 4,000만 달러로 전년 동기 대비 18.1% 증가했으며, 멕시코로부터의 수입액은 33.5% 증가한 605억 5,000만 달러를 기록했다.</w:t>
      </w:r>
    </w:p>
    <w:p w14:paraId="0EACF235" w14:textId="77777777" w:rsidR="00AE6649" w:rsidRPr="0044767E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7FBFB3A" w14:textId="6EEABCB5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캐나다는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약 628억 달러의 교역액으로 미국의 2위 교역 상대국을 차지했으며, 중국은 368억 달러로 3위에 올랐다.</w:t>
      </w:r>
    </w:p>
    <w:p w14:paraId="58E1A8D3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4168ECD" w14:textId="179E528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멕시코가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교역국 순위 1위를 유지하는 가운데 미국의 전체 교역 규모도 계속 확대되고 있다. 미국은 7월 한 달 동안 5,303억 7,000만 달러 규모의 국제 교역을 기록했으며, 이 가운데 수출은 1,974억 5,000만 달러, 수입은 3,329억 2,000만 달러였다.</w:t>
      </w:r>
    </w:p>
    <w:p w14:paraId="50713ABE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2E776EC" w14:textId="239752F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2026년 상반기(1~7월) 누계 기준으로 미국의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 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세계 교역액은 3조 5,100억 달러로 전년 동기 대비 6.2% 증가했다. 연초 이후 누계 기준으로도 멕시코, 캐나다, 중국이 미국의 교역 상대국 상위 3위를 차지했으며, 그 뒤를 대만과 베트남이 이었다.</w:t>
      </w:r>
    </w:p>
    <w:p w14:paraId="24CA04CB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526970A" w14:textId="448CA2A5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/>
          <w:color w:val="000000"/>
          <w:sz w:val="22"/>
          <w:szCs w:val="22"/>
        </w:rPr>
        <w:t>7월까지 미국-멕시코 교역액은 총 5,885억 2,000만 달러로 전년 동기 대비 16.1% 증가했다. 미국의 대멕시코 수출액은 16.6% 증가한 2,298억 2,000만 달러, 멕시코로부터의 수입액은 15.8% 증가한 3,587억 1,000만 달러를 기록했다.</w:t>
      </w:r>
    </w:p>
    <w:p w14:paraId="647D5CC8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85D5221" w14:textId="6580CBDF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같은 수치는 관세와 조달처 변화로 다른 주요 교역국과의 무역 관계가 재편되는 가운데, 미국 공급망에서 멕시코의 중요성이 더욱 커지고 있음을 보여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준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6F247DEC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5FFC0F1" w14:textId="2E06576D" w:rsidR="00AE6649" w:rsidRPr="005907EA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2"/>
      <w:r w:rsidRPr="0044767E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라레도</w:t>
      </w:r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, 미국 </w:t>
      </w:r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1위</w:t>
      </w:r>
      <w:r w:rsidRPr="0044767E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교역 관문 지위 유지</w:t>
      </w:r>
      <w:commentRangeEnd w:id="2"/>
      <w:r w:rsidR="00113801" w:rsidRPr="005907EA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2"/>
      </w:r>
    </w:p>
    <w:p w14:paraId="1F99C148" w14:textId="4508C790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텍사스주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라레도</w:t>
      </w:r>
      <w:r w:rsidR="001D1521" w:rsidRPr="0044767E">
        <w:rPr>
          <w:rFonts w:ascii="Noto Sans KR" w:eastAsia="Noto Sans KR" w:hAnsi="Noto Sans KR" w:cstheme="minorBidi"/>
          <w:kern w:val="2"/>
          <w:sz w:val="18"/>
          <w:szCs w:val="18"/>
        </w:rPr>
        <w:t>(Laredo)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>는 7월 369억 5,000만 달러의 양방향 교역을 처리하며 미국에서 가장 분주한 국제 교역 관문 자리를 유지했다.</w:t>
      </w:r>
    </w:p>
    <w:p w14:paraId="6898B7ED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5D4F7F5" w14:textId="6B6943D9" w:rsidR="00AE6649" w:rsidRPr="00AE6649" w:rsidRDefault="0044767E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44767E">
        <w:rPr>
          <w:rFonts w:ascii="Noto Sans KR" w:eastAsia="Noto Sans KR" w:hAnsi="Noto Sans KR" w:hint="eastAsia"/>
          <w:color w:val="000000"/>
          <w:sz w:val="22"/>
          <w:szCs w:val="22"/>
        </w:rPr>
        <w:t>라레도를</w:t>
      </w:r>
      <w:r w:rsidRPr="0044767E">
        <w:rPr>
          <w:rFonts w:ascii="Noto Sans KR" w:eastAsia="Noto Sans KR" w:hAnsi="Noto Sans KR"/>
          <w:color w:val="000000"/>
          <w:sz w:val="22"/>
          <w:szCs w:val="22"/>
        </w:rPr>
        <w:t xml:space="preserve"> 통한 교역액은 1년 전 302억 9,000만 달러에서 약 22% 증가했다. 이 남부 텍사스 교역 관문을 통한 수출은 16.5% 증가한 124억 6,000만 달러, 수입은 25% 증가한 244억 8,000만 달러를 기록했다.</w:t>
      </w:r>
    </w:p>
    <w:p w14:paraId="16394B52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F0B500C" w14:textId="0F7071D1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/>
          <w:color w:val="000000"/>
          <w:sz w:val="22"/>
          <w:szCs w:val="22"/>
        </w:rPr>
        <w:t>7월 미국 교역 관문 순위에서 시카고 오헤어 국제공항은 360억 달러로 2위를 차지했으며, 로스앤젤레스항은 265억 달러로 3위를 기록했다.</w:t>
      </w:r>
    </w:p>
    <w:p w14:paraId="6E1DF7A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EB1AF43" w14:textId="27EA6C40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라레도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교역의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실적 대부분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은 멕시코가 차지했다. 7월 라레도를 경유한 미국-멕시코 교역액은 총 359억 달러로, 전년 동기 대비 21.9% 증가했다.</w:t>
      </w:r>
    </w:p>
    <w:p w14:paraId="519D53D0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BA52E6D" w14:textId="6E26DA90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/>
          <w:color w:val="000000"/>
          <w:sz w:val="22"/>
          <w:szCs w:val="22"/>
        </w:rPr>
        <w:t>라레도의 7월 실적은 WorldCity가 데이터를 집계하기 시작한 2013년 이후 역대 7월 가운데 가장 높은 수준이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었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2AF2D99A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1929FCB" w14:textId="16CA21F3" w:rsidR="00AE6649" w:rsidRPr="00AE6649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자동차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관련 화물은 여전히 라레도에서 출발하는 주요 화물 중 큰 비중을 차지했다. 자동차 부품은 7월 라레도의 최대 수출 품목으로, 수출액은 13억 1,000만 달러를 기록해 전년 동기 대비 19.2% 증가했다. 디젤 엔진 수출은 약 85% 급증한 4억 3,380만 달러, 자동차 엔진 수출은 21% 증가한 2억 8,470만 달러를 기록했다.</w:t>
      </w:r>
    </w:p>
    <w:p w14:paraId="31090716" w14:textId="77777777" w:rsidR="00AE6649" w:rsidRPr="00AE6649" w:rsidRDefault="00AE6649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04D1EB1" w14:textId="0AD0C4B1" w:rsidR="004C15FF" w:rsidRPr="004C15FF" w:rsidRDefault="00C03F87" w:rsidP="00AE6649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>화물시장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분석 및 데이터 플랫폼 SONAR에 따르면, 현재 라레도는 운송 공급이 빠듯한 상황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 수요일 기준 Laredo Van Outbound Tender Rejection Index는 11.18%로, 이는 화주가 해당 시장에서 트럭 운송 능력을 확보하는 데 어려움을 겪을 수 있음을 의미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한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p w14:paraId="799F15BC" w14:textId="77777777" w:rsidR="004C15FF" w:rsidRPr="004C15FF" w:rsidRDefault="004C15F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302B1F43" w14:textId="47CB5BAA" w:rsidR="004C15FF" w:rsidRPr="004C15FF" w:rsidRDefault="005A5829" w:rsidP="00A13DEF">
      <w:pPr>
        <w:pStyle w:val="paragraph"/>
        <w:shd w:val="clear" w:color="auto" w:fill="FEFFFF"/>
        <w:spacing w:before="225" w:after="225" w:line="330" w:lineRule="atLeast"/>
        <w:jc w:val="center"/>
        <w:rPr>
          <w:rFonts w:ascii="Noto Sans KR" w:eastAsia="Noto Sans KR" w:hAnsi="Noto Sans KR"/>
          <w:color w:val="000000"/>
          <w:sz w:val="22"/>
          <w:szCs w:val="22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5F8FCD8A" wp14:editId="50C4DBD0">
            <wp:extent cx="5281200" cy="2966313"/>
            <wp:effectExtent l="0" t="0" r="0" b="5715"/>
            <wp:docPr id="339938943" name="그림 33993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8943" name="그림 3399389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00" cy="296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7FDC6" w14:textId="790494A7" w:rsidR="004C15FF" w:rsidRPr="00E000F0" w:rsidRDefault="00C03F87" w:rsidP="00E000F0">
      <w:pPr>
        <w:pStyle w:val="paragraph"/>
        <w:shd w:val="clear" w:color="auto" w:fill="FEFFFF"/>
        <w:spacing w:before="225" w:after="225" w:line="330" w:lineRule="atLeast"/>
        <w:jc w:val="right"/>
        <w:rPr>
          <w:rFonts w:ascii="Noto Sans KR" w:eastAsia="Noto Sans KR" w:hAnsi="Noto Sans KR"/>
          <w:color w:val="000000"/>
          <w:sz w:val="18"/>
          <w:szCs w:val="18"/>
        </w:rPr>
      </w:pPr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라레도의</w:t>
      </w:r>
      <w:r w:rsidRPr="00E000F0">
        <w:rPr>
          <w:rFonts w:ascii="Noto Sans KR" w:eastAsia="Noto Sans KR" w:hAnsi="Noto Sans KR"/>
          <w:color w:val="000000"/>
          <w:sz w:val="18"/>
          <w:szCs w:val="18"/>
        </w:rPr>
        <w:t xml:space="preserve"> SONAR </w:t>
      </w:r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밴</w:t>
      </w:r>
      <w:r w:rsidRPr="00E000F0">
        <w:rPr>
          <w:rFonts w:ascii="Noto Sans KR" w:eastAsia="Noto Sans KR" w:hAnsi="Noto Sans KR"/>
          <w:color w:val="000000"/>
          <w:sz w:val="18"/>
          <w:szCs w:val="18"/>
        </w:rPr>
        <w:t xml:space="preserve"> 화물 거절지수(STRIV.LRD)는 현재 11.18%를 기록하고 있다. 이는 제한된 운송 공급으로 인해 운송사들이 협상에서 상대적으로 우위를 점하고 있음을 보여</w:t>
      </w:r>
      <w:r w:rsidRPr="00E000F0">
        <w:rPr>
          <w:rFonts w:ascii="Noto Sans KR" w:eastAsia="Noto Sans KR" w:hAnsi="Noto Sans KR" w:hint="eastAsia"/>
          <w:color w:val="000000"/>
          <w:sz w:val="18"/>
          <w:szCs w:val="18"/>
        </w:rPr>
        <w:t>준</w:t>
      </w:r>
      <w:r w:rsidRPr="00E000F0">
        <w:rPr>
          <w:rFonts w:ascii="Noto Sans KR" w:eastAsia="Noto Sans KR" w:hAnsi="Noto Sans KR"/>
          <w:color w:val="000000"/>
          <w:sz w:val="18"/>
          <w:szCs w:val="18"/>
        </w:rPr>
        <w:t>다.</w:t>
      </w:r>
    </w:p>
    <w:p w14:paraId="724ECC11" w14:textId="77777777" w:rsidR="00A13DEF" w:rsidRPr="004C15FF" w:rsidRDefault="00A13DEF" w:rsidP="004C15FF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37CE6FAE" w:rsidR="00FF6016" w:rsidRPr="00C03F87" w:rsidRDefault="00C03F87" w:rsidP="00C03F8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commentRangeStart w:id="3"/>
      <w:r w:rsidRPr="00C03F87"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왜</w:t>
      </w:r>
      <w:r w:rsidRPr="00C03F87">
        <w:rPr>
          <w:rFonts w:ascii="Noto Sans KR" w:eastAsia="Noto Sans KR" w:hAnsi="Noto Sans KR"/>
          <w:b/>
          <w:bCs/>
          <w:color w:val="000000"/>
          <w:sz w:val="22"/>
          <w:szCs w:val="22"/>
        </w:rPr>
        <w:t xml:space="preserve"> 중요한가</w:t>
      </w:r>
      <w:r>
        <w:rPr>
          <w:rFonts w:ascii="Noto Sans KR" w:eastAsia="Noto Sans KR" w:hAnsi="Noto Sans KR" w:hint="eastAsia"/>
          <w:b/>
          <w:bCs/>
          <w:color w:val="000000"/>
          <w:sz w:val="22"/>
          <w:szCs w:val="22"/>
        </w:rPr>
        <w:t>:</w:t>
      </w:r>
      <w:commentRangeEnd w:id="3"/>
      <w:r w:rsidR="00113801" w:rsidRPr="00C03F87">
        <w:rPr>
          <w:rStyle w:val="aa"/>
          <w:rFonts w:ascii="Noto Sans KR" w:eastAsia="Noto Sans KR" w:hAnsi="Noto Sans KR" w:hint="eastAsia"/>
          <w:color w:val="000000"/>
          <w:sz w:val="22"/>
          <w:szCs w:val="22"/>
        </w:rPr>
        <w:commentReference w:id="3"/>
      </w:r>
      <w:r w:rsidRPr="00C03F87">
        <w:rPr>
          <w:rFonts w:ascii="Noto Sans KR" w:eastAsia="Noto Sans KR" w:hAnsi="Noto Sans KR" w:hint="eastAsia"/>
          <w:color w:val="000000"/>
          <w:sz w:val="22"/>
          <w:szCs w:val="22"/>
        </w:rPr>
        <w:t xml:space="preserve"> 월간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교역액이 약 950억 달러에 달했다는 것은 미국 제조업과 공급망에서 멕시코의 비중이 갈수록 커지고 있음을 보여</w:t>
      </w:r>
      <w:r w:rsidR="00930616">
        <w:rPr>
          <w:rFonts w:ascii="Noto Sans KR" w:eastAsia="Noto Sans KR" w:hAnsi="Noto Sans KR" w:hint="eastAsia"/>
          <w:color w:val="000000"/>
          <w:sz w:val="22"/>
          <w:szCs w:val="22"/>
        </w:rPr>
        <w:t>주는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동시에</w:t>
      </w:r>
      <w:r w:rsidR="00930616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 xml:space="preserve"> 라레도가 7월 사상 최대 실적을 기록한 것은 이 지역이 국경 간 화물 운송의 핵심 관문으로서 갖는 역할을 다시 한번 보여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준</w:t>
      </w:r>
      <w:r w:rsidRPr="00C03F87">
        <w:rPr>
          <w:rFonts w:ascii="Noto Sans KR" w:eastAsia="Noto Sans KR" w:hAnsi="Noto Sans KR"/>
          <w:color w:val="000000"/>
          <w:sz w:val="22"/>
          <w:szCs w:val="22"/>
        </w:rPr>
        <w:t>다.</w:t>
      </w:r>
    </w:p>
    <w:sectPr w:rsidR="00FF6016" w:rsidRPr="00C03F8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Yoojin Shin" w:date="2026-09-14T17:08:00Z" w:initials="YS">
    <w:p w14:paraId="63A7D092" w14:textId="55EA36C1" w:rsidR="00113801" w:rsidRDefault="0011380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타이틀</w:t>
      </w:r>
      <w:r>
        <w:t xml:space="preserve"> 처리</w:t>
      </w:r>
    </w:p>
  </w:comment>
  <w:comment w:id="2" w:author="Yoojin Shin" w:date="2026-09-14T17:08:00Z" w:initials="YS">
    <w:p w14:paraId="1543629B" w14:textId="7D532BB6" w:rsidR="00113801" w:rsidRDefault="0011380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섹션</w:t>
      </w:r>
      <w:r>
        <w:t xml:space="preserve"> 타이틀 처리</w:t>
      </w:r>
    </w:p>
  </w:comment>
  <w:comment w:id="3" w:author="Yoojin Shin" w:date="2026-09-14T17:08:00Z" w:initials="YS">
    <w:p w14:paraId="663DD072" w14:textId="515C7C12" w:rsidR="00113801" w:rsidRDefault="00113801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볼드</w:t>
      </w:r>
      <w:r>
        <w:t xml:space="preserve">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3A7D092" w15:done="0"/>
  <w15:commentEx w15:paraId="1543629B" w15:done="0"/>
  <w15:commentEx w15:paraId="663DD07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64406DA" w16cex:dateUtc="2026-09-14T08:08:00Z"/>
  <w16cex:commentExtensible w16cex:durableId="42F7792F" w16cex:dateUtc="2026-09-14T08:08:00Z"/>
  <w16cex:commentExtensible w16cex:durableId="04DFF55C" w16cex:dateUtc="2026-09-14T0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3A7D092" w16cid:durableId="164406DA"/>
  <w16cid:commentId w16cid:paraId="1543629B" w16cid:durableId="42F7792F"/>
  <w16cid:commentId w16cid:paraId="663DD072" w16cid:durableId="04DFF5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2599A6" w14:textId="77777777" w:rsidR="0023029E" w:rsidRDefault="0023029E" w:rsidP="0053450B">
      <w:pPr>
        <w:spacing w:after="0" w:line="240" w:lineRule="auto"/>
      </w:pPr>
      <w:r>
        <w:separator/>
      </w:r>
    </w:p>
  </w:endnote>
  <w:endnote w:type="continuationSeparator" w:id="0">
    <w:p w14:paraId="0A94DC54" w14:textId="77777777" w:rsidR="0023029E" w:rsidRDefault="0023029E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맑은 고딕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4FC131" w14:textId="77777777" w:rsidR="00113801" w:rsidRDefault="0011380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F5ACE" w14:textId="77777777" w:rsidR="00113801" w:rsidRDefault="00113801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C6DA9" w14:textId="77777777" w:rsidR="00113801" w:rsidRDefault="0011380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FE7D87" w14:textId="77777777" w:rsidR="0023029E" w:rsidRDefault="0023029E" w:rsidP="0053450B">
      <w:pPr>
        <w:spacing w:after="0" w:line="240" w:lineRule="auto"/>
      </w:pPr>
      <w:r>
        <w:separator/>
      </w:r>
    </w:p>
  </w:footnote>
  <w:footnote w:type="continuationSeparator" w:id="0">
    <w:p w14:paraId="66F7C3D6" w14:textId="77777777" w:rsidR="0023029E" w:rsidRDefault="0023029E" w:rsidP="0053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36E643" w14:textId="77777777" w:rsidR="00113801" w:rsidRDefault="0011380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4382D" w14:textId="77777777" w:rsidR="00113801" w:rsidRDefault="0011380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8D7355" w14:textId="77777777" w:rsidR="00113801" w:rsidRDefault="0011380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80ED2"/>
    <w:multiLevelType w:val="hybridMultilevel"/>
    <w:tmpl w:val="951CE41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26234294">
    <w:abstractNumId w:val="12"/>
  </w:num>
  <w:num w:numId="2" w16cid:durableId="1969043265">
    <w:abstractNumId w:val="14"/>
  </w:num>
  <w:num w:numId="3" w16cid:durableId="1054426148">
    <w:abstractNumId w:val="15"/>
  </w:num>
  <w:num w:numId="4" w16cid:durableId="738097504">
    <w:abstractNumId w:val="4"/>
  </w:num>
  <w:num w:numId="5" w16cid:durableId="648634354">
    <w:abstractNumId w:val="2"/>
  </w:num>
  <w:num w:numId="6" w16cid:durableId="1288076019">
    <w:abstractNumId w:val="7"/>
  </w:num>
  <w:num w:numId="7" w16cid:durableId="2024280524">
    <w:abstractNumId w:val="13"/>
  </w:num>
  <w:num w:numId="8" w16cid:durableId="790823087">
    <w:abstractNumId w:val="9"/>
  </w:num>
  <w:num w:numId="9" w16cid:durableId="1318142980">
    <w:abstractNumId w:val="6"/>
  </w:num>
  <w:num w:numId="10" w16cid:durableId="1025205816">
    <w:abstractNumId w:val="8"/>
  </w:num>
  <w:num w:numId="11" w16cid:durableId="376902225">
    <w:abstractNumId w:val="11"/>
  </w:num>
  <w:num w:numId="12" w16cid:durableId="1034767589">
    <w:abstractNumId w:val="3"/>
  </w:num>
  <w:num w:numId="13" w16cid:durableId="2145075032">
    <w:abstractNumId w:val="10"/>
  </w:num>
  <w:num w:numId="14" w16cid:durableId="1918174090">
    <w:abstractNumId w:val="16"/>
  </w:num>
  <w:num w:numId="15" w16cid:durableId="1827743018">
    <w:abstractNumId w:val="17"/>
  </w:num>
  <w:num w:numId="16" w16cid:durableId="926502537">
    <w:abstractNumId w:val="5"/>
  </w:num>
  <w:num w:numId="17" w16cid:durableId="1345013057">
    <w:abstractNumId w:val="1"/>
  </w:num>
  <w:num w:numId="18" w16cid:durableId="650673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C7495"/>
    <w:rsid w:val="000C7911"/>
    <w:rsid w:val="000D1045"/>
    <w:rsid w:val="000D2CAD"/>
    <w:rsid w:val="000D521F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13801"/>
    <w:rsid w:val="001252C6"/>
    <w:rsid w:val="001255C8"/>
    <w:rsid w:val="00125B48"/>
    <w:rsid w:val="00131B7A"/>
    <w:rsid w:val="0014202D"/>
    <w:rsid w:val="001515FE"/>
    <w:rsid w:val="00152017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305"/>
    <w:rsid w:val="001C15F3"/>
    <w:rsid w:val="001C1C0D"/>
    <w:rsid w:val="001C5537"/>
    <w:rsid w:val="001C7956"/>
    <w:rsid w:val="001D1521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3029E"/>
    <w:rsid w:val="00232185"/>
    <w:rsid w:val="00240046"/>
    <w:rsid w:val="00242578"/>
    <w:rsid w:val="00243DC6"/>
    <w:rsid w:val="002471D1"/>
    <w:rsid w:val="0025450F"/>
    <w:rsid w:val="0027051C"/>
    <w:rsid w:val="00270DF3"/>
    <w:rsid w:val="00277C42"/>
    <w:rsid w:val="00291BF8"/>
    <w:rsid w:val="002B22EB"/>
    <w:rsid w:val="002B4DB6"/>
    <w:rsid w:val="002C7F19"/>
    <w:rsid w:val="002D06E1"/>
    <w:rsid w:val="002D0EF3"/>
    <w:rsid w:val="002D41D3"/>
    <w:rsid w:val="002E653E"/>
    <w:rsid w:val="002E6C6B"/>
    <w:rsid w:val="00305418"/>
    <w:rsid w:val="0031213A"/>
    <w:rsid w:val="0031383B"/>
    <w:rsid w:val="00315FA7"/>
    <w:rsid w:val="00316084"/>
    <w:rsid w:val="00316987"/>
    <w:rsid w:val="003237AE"/>
    <w:rsid w:val="00330887"/>
    <w:rsid w:val="003312B6"/>
    <w:rsid w:val="00331499"/>
    <w:rsid w:val="0033301F"/>
    <w:rsid w:val="0034005B"/>
    <w:rsid w:val="003403B3"/>
    <w:rsid w:val="00350A8B"/>
    <w:rsid w:val="003574B6"/>
    <w:rsid w:val="00363937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B5B68"/>
    <w:rsid w:val="003C3838"/>
    <w:rsid w:val="003C3C63"/>
    <w:rsid w:val="003C5DA8"/>
    <w:rsid w:val="003C6FE1"/>
    <w:rsid w:val="003D07F0"/>
    <w:rsid w:val="003D2571"/>
    <w:rsid w:val="003D2F15"/>
    <w:rsid w:val="003E176C"/>
    <w:rsid w:val="003E25A3"/>
    <w:rsid w:val="003E304C"/>
    <w:rsid w:val="003F1A88"/>
    <w:rsid w:val="003F7B59"/>
    <w:rsid w:val="00402F06"/>
    <w:rsid w:val="0040794E"/>
    <w:rsid w:val="00420989"/>
    <w:rsid w:val="00432140"/>
    <w:rsid w:val="0043524E"/>
    <w:rsid w:val="00445107"/>
    <w:rsid w:val="0044767E"/>
    <w:rsid w:val="00450877"/>
    <w:rsid w:val="00450A03"/>
    <w:rsid w:val="00452147"/>
    <w:rsid w:val="004609F3"/>
    <w:rsid w:val="00463B8E"/>
    <w:rsid w:val="00465D8F"/>
    <w:rsid w:val="00467A7D"/>
    <w:rsid w:val="004756CE"/>
    <w:rsid w:val="004776FA"/>
    <w:rsid w:val="00480CA2"/>
    <w:rsid w:val="0048778F"/>
    <w:rsid w:val="00493CBC"/>
    <w:rsid w:val="00495AED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15FF"/>
    <w:rsid w:val="004C2756"/>
    <w:rsid w:val="004C5B72"/>
    <w:rsid w:val="004D1B0F"/>
    <w:rsid w:val="004D2510"/>
    <w:rsid w:val="004D31FB"/>
    <w:rsid w:val="004D4D37"/>
    <w:rsid w:val="004E34D3"/>
    <w:rsid w:val="004E6524"/>
    <w:rsid w:val="004F090C"/>
    <w:rsid w:val="004F228C"/>
    <w:rsid w:val="004F71A7"/>
    <w:rsid w:val="005019C1"/>
    <w:rsid w:val="005055EE"/>
    <w:rsid w:val="0051276E"/>
    <w:rsid w:val="00515562"/>
    <w:rsid w:val="0052511E"/>
    <w:rsid w:val="00526655"/>
    <w:rsid w:val="00531052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07EA"/>
    <w:rsid w:val="005946D3"/>
    <w:rsid w:val="00596B11"/>
    <w:rsid w:val="00596D99"/>
    <w:rsid w:val="00597984"/>
    <w:rsid w:val="005A5829"/>
    <w:rsid w:val="005B57D4"/>
    <w:rsid w:val="005C67B9"/>
    <w:rsid w:val="005D295F"/>
    <w:rsid w:val="005D2B7A"/>
    <w:rsid w:val="005D7C5B"/>
    <w:rsid w:val="005D7FC7"/>
    <w:rsid w:val="005E446E"/>
    <w:rsid w:val="005E7B32"/>
    <w:rsid w:val="005E7F60"/>
    <w:rsid w:val="005F226C"/>
    <w:rsid w:val="00601FE5"/>
    <w:rsid w:val="00603CB4"/>
    <w:rsid w:val="00606571"/>
    <w:rsid w:val="00606689"/>
    <w:rsid w:val="006105C2"/>
    <w:rsid w:val="00615388"/>
    <w:rsid w:val="00620D9C"/>
    <w:rsid w:val="00622457"/>
    <w:rsid w:val="0062282F"/>
    <w:rsid w:val="00626168"/>
    <w:rsid w:val="006355D9"/>
    <w:rsid w:val="006449D8"/>
    <w:rsid w:val="0065057B"/>
    <w:rsid w:val="00651C57"/>
    <w:rsid w:val="00652527"/>
    <w:rsid w:val="006527CC"/>
    <w:rsid w:val="00653051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A05BC"/>
    <w:rsid w:val="006A0CAE"/>
    <w:rsid w:val="006B2EFE"/>
    <w:rsid w:val="006B38D1"/>
    <w:rsid w:val="006B40A5"/>
    <w:rsid w:val="006C3D70"/>
    <w:rsid w:val="006D6C13"/>
    <w:rsid w:val="006E26FC"/>
    <w:rsid w:val="006E6385"/>
    <w:rsid w:val="006F0F63"/>
    <w:rsid w:val="00703680"/>
    <w:rsid w:val="0070715D"/>
    <w:rsid w:val="00711D05"/>
    <w:rsid w:val="00733CA3"/>
    <w:rsid w:val="00734403"/>
    <w:rsid w:val="00737980"/>
    <w:rsid w:val="0074021C"/>
    <w:rsid w:val="00751904"/>
    <w:rsid w:val="00752EF8"/>
    <w:rsid w:val="00760264"/>
    <w:rsid w:val="00762ECB"/>
    <w:rsid w:val="00763BFD"/>
    <w:rsid w:val="0077144D"/>
    <w:rsid w:val="0077544E"/>
    <w:rsid w:val="00777451"/>
    <w:rsid w:val="00786D0A"/>
    <w:rsid w:val="007876E3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21E70"/>
    <w:rsid w:val="008228A2"/>
    <w:rsid w:val="00827FDE"/>
    <w:rsid w:val="00832312"/>
    <w:rsid w:val="00834AB5"/>
    <w:rsid w:val="00835B43"/>
    <w:rsid w:val="00835D32"/>
    <w:rsid w:val="00840960"/>
    <w:rsid w:val="00843E85"/>
    <w:rsid w:val="00844EC2"/>
    <w:rsid w:val="0085585C"/>
    <w:rsid w:val="00856A32"/>
    <w:rsid w:val="008671D4"/>
    <w:rsid w:val="00873F6A"/>
    <w:rsid w:val="00874C66"/>
    <w:rsid w:val="00877C27"/>
    <w:rsid w:val="008809D2"/>
    <w:rsid w:val="00880C55"/>
    <w:rsid w:val="00881813"/>
    <w:rsid w:val="00893D07"/>
    <w:rsid w:val="00894CC8"/>
    <w:rsid w:val="008A11FE"/>
    <w:rsid w:val="008A5759"/>
    <w:rsid w:val="008B126A"/>
    <w:rsid w:val="008B498A"/>
    <w:rsid w:val="008B74D8"/>
    <w:rsid w:val="008C3B10"/>
    <w:rsid w:val="008C400E"/>
    <w:rsid w:val="008C6FE9"/>
    <w:rsid w:val="008D2DA1"/>
    <w:rsid w:val="008E6249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0616"/>
    <w:rsid w:val="0093182A"/>
    <w:rsid w:val="0093335A"/>
    <w:rsid w:val="00936654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3170"/>
    <w:rsid w:val="0098467C"/>
    <w:rsid w:val="00986A13"/>
    <w:rsid w:val="009944C0"/>
    <w:rsid w:val="00994D29"/>
    <w:rsid w:val="009A18E1"/>
    <w:rsid w:val="009A535D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E52B8"/>
    <w:rsid w:val="009F1BDA"/>
    <w:rsid w:val="009F39C4"/>
    <w:rsid w:val="009F7995"/>
    <w:rsid w:val="00A0140E"/>
    <w:rsid w:val="00A026EA"/>
    <w:rsid w:val="00A10061"/>
    <w:rsid w:val="00A108CF"/>
    <w:rsid w:val="00A13DEF"/>
    <w:rsid w:val="00A267E8"/>
    <w:rsid w:val="00A35C9E"/>
    <w:rsid w:val="00A405CC"/>
    <w:rsid w:val="00A47A5C"/>
    <w:rsid w:val="00A53C6C"/>
    <w:rsid w:val="00A56AE4"/>
    <w:rsid w:val="00A63315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4653"/>
    <w:rsid w:val="00AC51B2"/>
    <w:rsid w:val="00AC5566"/>
    <w:rsid w:val="00AE6649"/>
    <w:rsid w:val="00AF2B98"/>
    <w:rsid w:val="00AF64C8"/>
    <w:rsid w:val="00B06B64"/>
    <w:rsid w:val="00B14CC2"/>
    <w:rsid w:val="00B16703"/>
    <w:rsid w:val="00B17957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90F45"/>
    <w:rsid w:val="00B95FC2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21E7"/>
    <w:rsid w:val="00BE4BBE"/>
    <w:rsid w:val="00BE50C4"/>
    <w:rsid w:val="00BE656B"/>
    <w:rsid w:val="00BF13CA"/>
    <w:rsid w:val="00BF4D4E"/>
    <w:rsid w:val="00BF4D8D"/>
    <w:rsid w:val="00C0008F"/>
    <w:rsid w:val="00C02162"/>
    <w:rsid w:val="00C036C3"/>
    <w:rsid w:val="00C03F87"/>
    <w:rsid w:val="00C07930"/>
    <w:rsid w:val="00C07C3B"/>
    <w:rsid w:val="00C14F0E"/>
    <w:rsid w:val="00C15EE0"/>
    <w:rsid w:val="00C22423"/>
    <w:rsid w:val="00C23925"/>
    <w:rsid w:val="00C239C8"/>
    <w:rsid w:val="00C26638"/>
    <w:rsid w:val="00C3335B"/>
    <w:rsid w:val="00C34967"/>
    <w:rsid w:val="00C36CC8"/>
    <w:rsid w:val="00C56835"/>
    <w:rsid w:val="00C63951"/>
    <w:rsid w:val="00C83F06"/>
    <w:rsid w:val="00C84E60"/>
    <w:rsid w:val="00C91813"/>
    <w:rsid w:val="00C94EA2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112B6"/>
    <w:rsid w:val="00D119B6"/>
    <w:rsid w:val="00D21265"/>
    <w:rsid w:val="00D30B1E"/>
    <w:rsid w:val="00D335C0"/>
    <w:rsid w:val="00D458A0"/>
    <w:rsid w:val="00D50445"/>
    <w:rsid w:val="00D705F5"/>
    <w:rsid w:val="00D81304"/>
    <w:rsid w:val="00D85DDF"/>
    <w:rsid w:val="00D904C6"/>
    <w:rsid w:val="00D9239A"/>
    <w:rsid w:val="00D97E11"/>
    <w:rsid w:val="00DA04B6"/>
    <w:rsid w:val="00DA39C0"/>
    <w:rsid w:val="00DA65A3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52A4"/>
    <w:rsid w:val="00DF1091"/>
    <w:rsid w:val="00DF6D2E"/>
    <w:rsid w:val="00E000F0"/>
    <w:rsid w:val="00E02BD5"/>
    <w:rsid w:val="00E06CC8"/>
    <w:rsid w:val="00E07C63"/>
    <w:rsid w:val="00E11ECB"/>
    <w:rsid w:val="00E1329C"/>
    <w:rsid w:val="00E13BC0"/>
    <w:rsid w:val="00E1582B"/>
    <w:rsid w:val="00E223CD"/>
    <w:rsid w:val="00E27B44"/>
    <w:rsid w:val="00E32DDB"/>
    <w:rsid w:val="00E33C63"/>
    <w:rsid w:val="00E4353F"/>
    <w:rsid w:val="00E43F09"/>
    <w:rsid w:val="00E450A8"/>
    <w:rsid w:val="00E453B0"/>
    <w:rsid w:val="00E518CE"/>
    <w:rsid w:val="00E713E5"/>
    <w:rsid w:val="00E74FF6"/>
    <w:rsid w:val="00E82749"/>
    <w:rsid w:val="00E84702"/>
    <w:rsid w:val="00E85741"/>
    <w:rsid w:val="00E90B38"/>
    <w:rsid w:val="00E9163A"/>
    <w:rsid w:val="00E97A2E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DA9"/>
    <w:rsid w:val="00EF1140"/>
    <w:rsid w:val="00EF4520"/>
    <w:rsid w:val="00EF5442"/>
    <w:rsid w:val="00F01049"/>
    <w:rsid w:val="00F0174E"/>
    <w:rsid w:val="00F0466B"/>
    <w:rsid w:val="00F07DA8"/>
    <w:rsid w:val="00F229EF"/>
    <w:rsid w:val="00F27743"/>
    <w:rsid w:val="00F302A2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CF17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us-mexico-trade-smashes-monthly-record-at-nearly-95b" TargetMode="External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2.jp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E0A902-2B36-C74F-AA1D-E6E3CEF9B739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67449b4-68ec-43d8-888d-d9b64dd9fda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4C868-C6A6-4E25-A128-8EB2D111E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2094</Characters>
  <Application>Microsoft Office Word</Application>
  <DocSecurity>0</DocSecurity>
  <Lines>87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2026-09-14T08:29:00Z</dcterms:created>
  <dcterms:modified xsi:type="dcterms:W3CDTF">2026-09-14T08:29:00Z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E471B984834CD44402FCD444BCABAA491790590C8F24488DA68C9BEBC612B8315641BBE3DF4B9E72612A9CC5021787852DB3AED8E84F72593E13EBFAD0D06854</vt:lpwstr>
  </property>
</Properties>
</file>