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22D1" w14:textId="77777777" w:rsidR="00262D15" w:rsidRDefault="00262D15">
      <w:pPr>
        <w:rPr>
          <w:rFonts w:ascii="微软雅黑" w:eastAsia="微软雅黑" w:hAnsi="微软雅黑" w:hint="eastAsia"/>
          <w:sz w:val="32"/>
          <w:szCs w:val="32"/>
        </w:rPr>
      </w:pPr>
    </w:p>
    <w:p w14:paraId="284C4750" w14:textId="77777777" w:rsidR="00262D15" w:rsidRDefault="00000000">
      <w:pPr>
        <w:jc w:val="center"/>
        <w:rPr>
          <w:rFonts w:ascii="微软雅黑" w:eastAsia="微软雅黑" w:hAnsi="微软雅黑" w:hint="eastAsia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广东东软学院</w:t>
      </w:r>
    </w:p>
    <w:p w14:paraId="7FD352A1" w14:textId="77777777" w:rsidR="00262D15" w:rsidRDefault="00000000">
      <w:pPr>
        <w:jc w:val="center"/>
        <w:rPr>
          <w:rFonts w:ascii="微软雅黑" w:eastAsia="微软雅黑" w:hAnsi="微软雅黑" w:hint="eastAsia"/>
          <w:sz w:val="56"/>
          <w:szCs w:val="56"/>
        </w:rPr>
      </w:pPr>
      <w:r>
        <w:rPr>
          <w:rFonts w:ascii="微软雅黑" w:eastAsia="微软雅黑" w:hAnsi="微软雅黑" w:hint="eastAsia"/>
          <w:sz w:val="56"/>
          <w:szCs w:val="56"/>
        </w:rPr>
        <w:t>学生实验报告</w:t>
      </w:r>
    </w:p>
    <w:p w14:paraId="7AE7EEB4" w14:textId="77777777" w:rsidR="00262D15" w:rsidRDefault="00262D15">
      <w:pPr>
        <w:ind w:firstLineChars="200" w:firstLine="1044"/>
        <w:rPr>
          <w:rFonts w:asciiTheme="minorEastAsia" w:hAnsiTheme="minorEastAsia" w:hint="eastAsia"/>
          <w:b/>
          <w:sz w:val="52"/>
          <w:szCs w:val="52"/>
        </w:rPr>
      </w:pPr>
    </w:p>
    <w:p w14:paraId="2E5EBCC5" w14:textId="77777777" w:rsidR="00262D15" w:rsidRDefault="00000000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实验课程名称：机器学习</w:t>
      </w:r>
    </w:p>
    <w:p w14:paraId="7AFB2C72" w14:textId="77777777" w:rsidR="00262D15" w:rsidRDefault="00000000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实验项目名称：机器学习综合实验</w:t>
      </w:r>
    </w:p>
    <w:p w14:paraId="58D623DC" w14:textId="77777777" w:rsidR="00262D15" w:rsidRDefault="00000000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实验类型：设计性</w:t>
      </w:r>
    </w:p>
    <w:p w14:paraId="680F4F50" w14:textId="77777777" w:rsidR="00262D15" w:rsidRDefault="00000000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指导教师：李卓茜</w:t>
      </w:r>
    </w:p>
    <w:p w14:paraId="5495D9D5" w14:textId="77777777" w:rsidR="00262D15" w:rsidRDefault="00262D15">
      <w:pPr>
        <w:snapToGrid w:val="0"/>
        <w:spacing w:line="360" w:lineRule="auto"/>
        <w:rPr>
          <w:rFonts w:asciiTheme="minorEastAsia" w:hAnsiTheme="minorEastAsia" w:hint="eastAsia"/>
          <w:b/>
          <w:sz w:val="30"/>
          <w:szCs w:val="30"/>
        </w:rPr>
      </w:pPr>
    </w:p>
    <w:p w14:paraId="2BF21917" w14:textId="6451106B" w:rsidR="00262D15" w:rsidRDefault="00000000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30"/>
          <w:szCs w:val="30"/>
        </w:rPr>
        <w:t xml:space="preserve">实验日期： </w:t>
      </w:r>
      <w:r w:rsidR="009B4F2D">
        <w:rPr>
          <w:rFonts w:asciiTheme="minorEastAsia" w:hAnsiTheme="minorEastAsia" w:hint="eastAsia"/>
          <w:b/>
          <w:sz w:val="30"/>
          <w:szCs w:val="30"/>
        </w:rPr>
        <w:t>2026</w:t>
      </w:r>
      <w:r>
        <w:rPr>
          <w:rFonts w:asciiTheme="minorEastAsia" w:hAnsiTheme="minorEastAsia" w:hint="eastAsia"/>
          <w:b/>
          <w:sz w:val="30"/>
          <w:szCs w:val="30"/>
        </w:rPr>
        <w:t xml:space="preserve"> 年 </w:t>
      </w:r>
      <w:r w:rsidR="009B4F2D">
        <w:rPr>
          <w:rFonts w:asciiTheme="minorEastAsia" w:hAnsiTheme="minorEastAsia" w:hint="eastAsia"/>
          <w:b/>
          <w:sz w:val="30"/>
          <w:szCs w:val="30"/>
        </w:rPr>
        <w:t>6</w:t>
      </w:r>
      <w:r>
        <w:rPr>
          <w:rFonts w:asciiTheme="minorEastAsia" w:hAnsiTheme="minorEastAsia" w:hint="eastAsia"/>
          <w:b/>
          <w:sz w:val="30"/>
          <w:szCs w:val="30"/>
        </w:rPr>
        <w:t xml:space="preserve"> 月 </w:t>
      </w:r>
      <w:r w:rsidR="009B4F2D">
        <w:rPr>
          <w:rFonts w:asciiTheme="minorEastAsia" w:hAnsiTheme="minorEastAsia" w:hint="eastAsia"/>
          <w:b/>
          <w:sz w:val="30"/>
          <w:szCs w:val="30"/>
        </w:rPr>
        <w:t>9</w:t>
      </w:r>
      <w:r>
        <w:rPr>
          <w:rFonts w:asciiTheme="minorEastAsia" w:hAnsiTheme="minorEastAsia" w:hint="eastAsia"/>
          <w:b/>
          <w:sz w:val="30"/>
          <w:szCs w:val="30"/>
        </w:rPr>
        <w:t xml:space="preserve"> 日</w:t>
      </w:r>
    </w:p>
    <w:tbl>
      <w:tblPr>
        <w:tblStyle w:val="aa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789"/>
      </w:tblGrid>
      <w:tr w:rsidR="00262D15" w14:paraId="01728772" w14:textId="77777777">
        <w:trPr>
          <w:trHeight w:val="637"/>
        </w:trPr>
        <w:tc>
          <w:tcPr>
            <w:tcW w:w="213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4730B4F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60B2397" w14:textId="166AD258" w:rsidR="00262D15" w:rsidRDefault="009B4F2D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吴永昶</w:t>
            </w:r>
          </w:p>
        </w:tc>
        <w:tc>
          <w:tcPr>
            <w:tcW w:w="21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329F3C4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2CAE6907" w14:textId="04A83687" w:rsidR="00262D15" w:rsidRDefault="009B4F2D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24217020127</w:t>
            </w:r>
          </w:p>
        </w:tc>
      </w:tr>
      <w:tr w:rsidR="00262D15" w14:paraId="2DBBF899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331FE3C2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vAlign w:val="center"/>
          </w:tcPr>
          <w:p w14:paraId="69AFD8FB" w14:textId="268AC20A" w:rsidR="00262D15" w:rsidRDefault="009B4F2D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24人工1班</w:t>
            </w:r>
          </w:p>
        </w:tc>
        <w:tc>
          <w:tcPr>
            <w:tcW w:w="2131" w:type="dxa"/>
            <w:tcBorders>
              <w:left w:val="double" w:sz="4" w:space="0" w:color="auto"/>
            </w:tcBorders>
            <w:vAlign w:val="center"/>
          </w:tcPr>
          <w:p w14:paraId="14A6883A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sz="4" w:space="0" w:color="auto"/>
            </w:tcBorders>
            <w:vAlign w:val="center"/>
          </w:tcPr>
          <w:p w14:paraId="1B792702" w14:textId="4289DAE5" w:rsidR="00262D15" w:rsidRDefault="009B4F2D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人工智能</w:t>
            </w:r>
          </w:p>
        </w:tc>
      </w:tr>
      <w:tr w:rsidR="00262D15" w14:paraId="4E678A49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3B051338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实验组</w:t>
            </w:r>
          </w:p>
          <w:p w14:paraId="330BC801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151D8BF1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无</w:t>
            </w:r>
          </w:p>
        </w:tc>
      </w:tr>
      <w:tr w:rsidR="00262D15" w14:paraId="067830C4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641BACF0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72EC72F3" w14:textId="67EB6E9D" w:rsidR="00262D15" w:rsidRDefault="009B4F2D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A119C</w:t>
            </w:r>
          </w:p>
        </w:tc>
      </w:tr>
      <w:tr w:rsidR="00262D15" w14:paraId="4430E54C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E8A3181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实验成绩</w:t>
            </w:r>
          </w:p>
          <w:p w14:paraId="71C956D0" w14:textId="77777777" w:rsidR="00262D15" w:rsidRDefault="0000000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（教师签名）</w:t>
            </w:r>
          </w:p>
        </w:tc>
        <w:tc>
          <w:tcPr>
            <w:tcW w:w="7050" w:type="dxa"/>
            <w:gridSpan w:val="3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6FF2D54" w14:textId="77777777" w:rsidR="00262D15" w:rsidRDefault="00262D15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</w:tr>
    </w:tbl>
    <w:p w14:paraId="09A99D38" w14:textId="77777777" w:rsidR="00262D15" w:rsidRDefault="00262D15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4E14EECD" w14:textId="77777777" w:rsidR="00262D15" w:rsidRDefault="00262D15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7727D85B" w14:textId="77777777" w:rsidR="00262D15" w:rsidRDefault="00262D15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FFAD233" w14:textId="77777777" w:rsidR="00262D15" w:rsidRDefault="00262D15"/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262D15" w14:paraId="45A0548A" w14:textId="77777777">
        <w:trPr>
          <w:trHeight w:val="1266"/>
        </w:trPr>
        <w:tc>
          <w:tcPr>
            <w:tcW w:w="8856" w:type="dxa"/>
          </w:tcPr>
          <w:p w14:paraId="6703825A" w14:textId="77777777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lastRenderedPageBreak/>
              <w:br w:type="page"/>
            </w:r>
            <w:bookmarkStart w:id="0" w:name="OLE_LINK1"/>
            <w:bookmarkStart w:id="1" w:name="OLE_LINK2"/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0DED7ADB" w14:textId="77777777" w:rsidR="00262D15" w:rsidRPr="009B4F2D" w:rsidRDefault="00000000" w:rsidP="009B4F2D">
            <w:pPr>
              <w:pStyle w:val="ac"/>
              <w:spacing w:line="400" w:lineRule="exact"/>
              <w:ind w:firstLine="482"/>
              <w:rPr>
                <w:rFonts w:asciiTheme="minorEastAsia" w:hAnsiTheme="minorEastAsia" w:cs="黑体" w:hint="eastAsia"/>
                <w:b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b/>
                <w:bCs/>
                <w:sz w:val="24"/>
                <w:szCs w:val="24"/>
              </w:rPr>
              <w:t>一、实验目的</w:t>
            </w:r>
          </w:p>
          <w:p w14:paraId="632BF521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1、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理解并实践智能工作流的构建方法：掌握使用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可视化编排工作流的基本操作，熟悉输入、输出、组件连接等核心概念。</w:t>
            </w:r>
          </w:p>
          <w:p w14:paraId="416C2EB2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2、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融合检索增强生成（RAG）与机器学习算法：能够将向量检索、知识库问答等 RAG 技术与经典机器学习算法（如分类、回归、聚类或推荐等）相结合，解决一个有实际意义的任务。</w:t>
            </w:r>
          </w:p>
          <w:p w14:paraId="5682BF68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3、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掌握大语言模型（LLM）的调用与提示工程：学会在工作流中调用 LLM 节点，设计合适的提示词（Prompt）以完成自然语言理解、生成或决策功能。</w:t>
            </w:r>
          </w:p>
          <w:p w14:paraId="2ADA59BA" w14:textId="77777777" w:rsidR="00262D15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4、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提升综合设计与问题解决能力：围绕自选主题（如智能客服、论文摘要与分类、代码辅助生成、简历筛选等），独立完成从数据准备到工作流端到端调试的全过程，培养工程化思维。</w:t>
            </w:r>
          </w:p>
          <w:p w14:paraId="7AB6586E" w14:textId="77777777" w:rsidR="009B4F2D" w:rsidRPr="009B4F2D" w:rsidRDefault="009B4F2D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03AD1A0" w14:textId="77777777" w:rsidR="00262D15" w:rsidRPr="009B4F2D" w:rsidRDefault="00000000" w:rsidP="009B4F2D">
            <w:pPr>
              <w:pStyle w:val="ac"/>
              <w:spacing w:line="400" w:lineRule="exact"/>
              <w:ind w:firstLine="482"/>
              <w:rPr>
                <w:rFonts w:asciiTheme="minorEastAsia" w:hAnsiTheme="minorEastAsia" w:cs="黑体" w:hint="eastAsia"/>
                <w:b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 w:cs="黑体"/>
                <w:b/>
                <w:bCs/>
                <w:sz w:val="24"/>
                <w:szCs w:val="24"/>
              </w:rPr>
              <w:t>二、实验要求</w:t>
            </w:r>
          </w:p>
          <w:p w14:paraId="26FF009C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 xml:space="preserve">实现平台：使用 </w:t>
            </w:r>
            <w:proofErr w:type="spell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 xml:space="preserve"> 工作</w:t>
            </w:r>
            <w:proofErr w:type="gram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流需可</w:t>
            </w:r>
            <w:proofErr w:type="gram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运行、可复现，注意：</w:t>
            </w:r>
            <w:proofErr w:type="spellStart"/>
            <w:r w:rsidRPr="009B4F2D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版本需不高于1.14.2</w:t>
            </w: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  <w:p w14:paraId="71B9E5A9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/>
                <w:sz w:val="24"/>
                <w:szCs w:val="24"/>
              </w:rPr>
              <w:t>1. 基本功能要求</w:t>
            </w:r>
          </w:p>
          <w:p w14:paraId="6B6984F1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工作</w:t>
            </w:r>
            <w:proofErr w:type="gram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流必须</w:t>
            </w:r>
            <w:proofErr w:type="gram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同时包含以下四个核心组件，且能协同完成一个完整任务：</w:t>
            </w:r>
          </w:p>
          <w:p w14:paraId="47112F74" w14:textId="77777777" w:rsidR="00262D15" w:rsidRPr="009B4F2D" w:rsidRDefault="00000000" w:rsidP="009B4F2D">
            <w:pPr>
              <w:pStyle w:val="ac"/>
              <w:numPr>
                <w:ilvl w:val="0"/>
                <w:numId w:val="1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RAG 组件：至少包含一个知识库（可自行上传 txt、pdf、md 等文档），并配置检索节点，实现基于向量相似度的片段召回。</w:t>
            </w:r>
          </w:p>
          <w:p w14:paraId="014E274F" w14:textId="77777777" w:rsidR="00262D15" w:rsidRPr="009B4F2D" w:rsidRDefault="00000000" w:rsidP="009B4F2D">
            <w:pPr>
              <w:pStyle w:val="ac"/>
              <w:numPr>
                <w:ilvl w:val="0"/>
                <w:numId w:val="1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 xml:space="preserve">机器学习算法组件：使用 </w:t>
            </w:r>
            <w:proofErr w:type="spell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 xml:space="preserve"> 的“代码节点”或“模板节点”实现一个经典的机器学习算法（例如 K</w:t>
            </w: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noBreakHyphen/>
              <w:t>Means、朴素贝叶斯、线性回归、决策树等）。算法需对 RAG 召回的结果或用户输入的数据进行预测/分析，并输出结果。</w:t>
            </w:r>
          </w:p>
          <w:p w14:paraId="2AA14D03" w14:textId="77777777" w:rsidR="00262D15" w:rsidRPr="009B4F2D" w:rsidRDefault="00000000" w:rsidP="009B4F2D">
            <w:pPr>
              <w:pStyle w:val="ac"/>
              <w:numPr>
                <w:ilvl w:val="0"/>
                <w:numId w:val="1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LLM 调用组件：调用任意 LLM（如 GPT、Claude、</w:t>
            </w:r>
            <w:proofErr w:type="gram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通义千问等</w:t>
            </w:r>
            <w:proofErr w:type="gram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）完成自然语言生成任务，例如：解释算法输出、生成总结、给出建议或与用户进行交互。</w:t>
            </w:r>
          </w:p>
          <w:p w14:paraId="1C1B9F4D" w14:textId="77777777" w:rsidR="00262D15" w:rsidRPr="009B4F2D" w:rsidRDefault="00000000" w:rsidP="009B4F2D">
            <w:pPr>
              <w:pStyle w:val="ac"/>
              <w:numPr>
                <w:ilvl w:val="0"/>
                <w:numId w:val="1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明确的输入与输出：</w:t>
            </w:r>
            <w:proofErr w:type="gramStart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工作流应设置</w:t>
            </w:r>
            <w:proofErr w:type="gram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至少一个用户输入变量（例如问题、文本、数值）和最终输出结果（展示 RAG 召回内容、算法结果和 LLM 回答）。</w:t>
            </w:r>
          </w:p>
          <w:p w14:paraId="2E56EBAB" w14:textId="77777777" w:rsidR="00262D15" w:rsidRPr="009B4F2D" w:rsidRDefault="00262D15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DC74F6F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 w:cs="黑体"/>
                <w:b/>
                <w:bCs/>
                <w:sz w:val="24"/>
                <w:szCs w:val="24"/>
              </w:rPr>
              <w:t>2. 自选主题与创新性</w:t>
            </w:r>
          </w:p>
          <w:p w14:paraId="16429E0F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主题需贴合实际问题，例如：</w:t>
            </w:r>
          </w:p>
          <w:p w14:paraId="0B181E53" w14:textId="77777777" w:rsidR="00262D15" w:rsidRPr="009B4F2D" w:rsidRDefault="00000000" w:rsidP="009B4F2D">
            <w:pPr>
              <w:pStyle w:val="ac"/>
              <w:numPr>
                <w:ilvl w:val="0"/>
                <w:numId w:val="2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新闻热点分类与总结：RAG 检索相关新闻 → 朴素贝叶斯分类 → LLM 生成摘要</w:t>
            </w:r>
          </w:p>
          <w:p w14:paraId="71CC7D61" w14:textId="77777777" w:rsidR="00262D15" w:rsidRPr="009B4F2D" w:rsidRDefault="00000000" w:rsidP="009B4F2D">
            <w:pPr>
              <w:pStyle w:val="ac"/>
              <w:numPr>
                <w:ilvl w:val="0"/>
                <w:numId w:val="2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电影推荐与评价生成：RAG 检索用户偏好 → K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noBreakHyphen/>
              <w:t>Means 聚类相似用户 → LLM 生成推荐理由</w:t>
            </w:r>
          </w:p>
          <w:p w14:paraId="7EEACDAE" w14:textId="77777777" w:rsidR="00262D15" w:rsidRPr="009B4F2D" w:rsidRDefault="00000000" w:rsidP="009B4F2D">
            <w:pPr>
              <w:pStyle w:val="ac"/>
              <w:numPr>
                <w:ilvl w:val="0"/>
                <w:numId w:val="2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论文检索与影响力预测：RAG 检索相似论文 → 线性回归预测引用数 → LLM 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lastRenderedPageBreak/>
              <w:t>解释预测结果</w:t>
            </w:r>
          </w:p>
          <w:p w14:paraId="289A7D36" w14:textId="77777777" w:rsidR="00262D15" w:rsidRPr="009B4F2D" w:rsidRDefault="00000000" w:rsidP="009B4F2D">
            <w:pPr>
              <w:pStyle w:val="ac"/>
              <w:numPr>
                <w:ilvl w:val="0"/>
                <w:numId w:val="2"/>
              </w:numPr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鼓励结合机器学习课程中学过的算法（分类、回归、聚类、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降维等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）。</w:t>
            </w:r>
          </w:p>
          <w:p w14:paraId="19E0BFDE" w14:textId="77777777" w:rsidR="00262D15" w:rsidRPr="009B4F2D" w:rsidRDefault="00262D15" w:rsidP="009B4F2D">
            <w:pPr>
              <w:pStyle w:val="ac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65B9888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黑体" w:hint="eastAsia"/>
                <w:b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 w:cs="黑体"/>
                <w:b/>
                <w:bCs/>
                <w:sz w:val="24"/>
                <w:szCs w:val="24"/>
              </w:rPr>
              <w:t>3. 实现与提交要求</w:t>
            </w:r>
          </w:p>
          <w:p w14:paraId="10E3322F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1、实验报告。</w:t>
            </w:r>
          </w:p>
          <w:p w14:paraId="770DA450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2、</w:t>
            </w:r>
            <w:r w:rsidRPr="009B4F2D">
              <w:rPr>
                <w:rFonts w:asciiTheme="minorEastAsia" w:hAnsiTheme="minorEastAsia" w:cs="Segoe UI"/>
                <w:b/>
                <w:bCs/>
                <w:color w:val="0F1115"/>
                <w:sz w:val="24"/>
                <w:szCs w:val="24"/>
                <w:shd w:val="clear" w:color="auto" w:fill="FFFFFF"/>
              </w:rPr>
              <w:t>工作流导出文件（YAML/DSL）</w:t>
            </w:r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 xml:space="preserve">：从 </w:t>
            </w:r>
            <w:proofErr w:type="spellStart"/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>Dify</w:t>
            </w:r>
            <w:proofErr w:type="spellEnd"/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 xml:space="preserve"> 导出工作流配置文件，供教师</w:t>
            </w:r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复现评分</w:t>
            </w:r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>。</w:t>
            </w:r>
          </w:p>
          <w:p w14:paraId="3EDE475B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Segoe UI"/>
                <w:b/>
                <w:bCs/>
                <w:color w:val="0F1115"/>
                <w:sz w:val="24"/>
                <w:szCs w:val="24"/>
                <w:shd w:val="clear" w:color="auto" w:fill="FFFFFF"/>
              </w:rPr>
            </w:pPr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3、</w:t>
            </w:r>
            <w:r w:rsidRPr="009B4F2D">
              <w:rPr>
                <w:rFonts w:asciiTheme="minorEastAsia" w:hAnsiTheme="minorEastAsia" w:cs="Segoe UI" w:hint="eastAsia"/>
                <w:b/>
                <w:bCs/>
                <w:color w:val="0F1115"/>
                <w:sz w:val="24"/>
                <w:szCs w:val="24"/>
                <w:shd w:val="clear" w:color="auto" w:fill="FFFFFF"/>
              </w:rPr>
              <w:t>导出的工作流命名：工作</w:t>
            </w:r>
            <w:proofErr w:type="gramStart"/>
            <w:r w:rsidRPr="009B4F2D">
              <w:rPr>
                <w:rFonts w:asciiTheme="minorEastAsia" w:hAnsiTheme="minorEastAsia" w:cs="Segoe UI" w:hint="eastAsia"/>
                <w:b/>
                <w:bCs/>
                <w:color w:val="0F1115"/>
                <w:sz w:val="24"/>
                <w:szCs w:val="24"/>
                <w:shd w:val="clear" w:color="auto" w:fill="FFFFFF"/>
              </w:rPr>
              <w:t>流项目</w:t>
            </w:r>
            <w:proofErr w:type="gramEnd"/>
            <w:r w:rsidRPr="009B4F2D">
              <w:rPr>
                <w:rFonts w:asciiTheme="minorEastAsia" w:hAnsiTheme="minorEastAsia" w:cs="Segoe UI" w:hint="eastAsia"/>
                <w:b/>
                <w:bCs/>
                <w:color w:val="0F1115"/>
                <w:sz w:val="24"/>
                <w:szCs w:val="24"/>
                <w:shd w:val="clear" w:color="auto" w:fill="FFFFFF"/>
              </w:rPr>
              <w:t>名称+简单描述+姓名+学号。</w:t>
            </w:r>
          </w:p>
          <w:p w14:paraId="18A0FBE5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</w:pPr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4、如果你用的</w:t>
            </w:r>
            <w:proofErr w:type="spellStart"/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dify</w:t>
            </w:r>
            <w:proofErr w:type="spellEnd"/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版本高于1.14.2，点击右上角发布-&gt;运行-&gt;复制网址，如：</w:t>
            </w:r>
          </w:p>
          <w:p w14:paraId="10C3BA99" w14:textId="77777777" w:rsidR="00262D15" w:rsidRPr="009B4F2D" w:rsidRDefault="00000000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</w:pPr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>http://</w:t>
            </w:r>
            <w:r w:rsidRPr="009B4F2D">
              <w:rPr>
                <w:rFonts w:asciiTheme="minorEastAsia" w:hAnsiTheme="minorEastAsia" w:cs="Segoe UI" w:hint="eastAsia"/>
                <w:color w:val="0F1115"/>
                <w:sz w:val="24"/>
                <w:szCs w:val="24"/>
                <w:shd w:val="clear" w:color="auto" w:fill="FFFFFF"/>
              </w:rPr>
              <w:t>（改成你的ipv4地址如192.168.X.X）</w:t>
            </w:r>
            <w:r w:rsidRPr="009B4F2D">
              <w:rPr>
                <w:rFonts w:asciiTheme="minorEastAsia" w:hAnsiTheme="minorEastAsia" w:cs="Segoe UI"/>
                <w:color w:val="0F1115"/>
                <w:sz w:val="24"/>
                <w:szCs w:val="24"/>
                <w:shd w:val="clear" w:color="auto" w:fill="FFFFFF"/>
              </w:rPr>
              <w:t>/workflow/nwn5QrR4VCWx6462</w:t>
            </w:r>
          </w:p>
          <w:p w14:paraId="2CBCDE03" w14:textId="77777777" w:rsidR="00262D15" w:rsidRPr="009B4F2D" w:rsidRDefault="00262D15" w:rsidP="009B4F2D">
            <w:pPr>
              <w:pStyle w:val="ac"/>
              <w:spacing w:line="400" w:lineRule="exact"/>
              <w:ind w:firstLineChars="0" w:firstLine="0"/>
              <w:rPr>
                <w:rFonts w:asciiTheme="minorEastAsia" w:hAnsiTheme="minorEastAsia" w:cs="Segoe UI"/>
                <w:b/>
                <w:bCs/>
                <w:color w:val="0F1115"/>
                <w:sz w:val="24"/>
                <w:szCs w:val="24"/>
                <w:shd w:val="clear" w:color="auto" w:fill="FFFFFF"/>
              </w:rPr>
            </w:pPr>
          </w:p>
          <w:p w14:paraId="04829179" w14:textId="77777777" w:rsidR="00262D15" w:rsidRPr="009B4F2D" w:rsidRDefault="00000000" w:rsidP="009B4F2D">
            <w:pPr>
              <w:pStyle w:val="ac"/>
              <w:numPr>
                <w:ilvl w:val="0"/>
                <w:numId w:val="3"/>
              </w:numPr>
              <w:spacing w:line="400" w:lineRule="exact"/>
              <w:ind w:firstLineChars="0" w:firstLine="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加分点</w:t>
            </w:r>
          </w:p>
          <w:p w14:paraId="310445E9" w14:textId="77777777" w:rsidR="00262D15" w:rsidRPr="009B4F2D" w:rsidRDefault="00000000" w:rsidP="009B4F2D">
            <w:pPr>
              <w:pStyle w:val="ac"/>
              <w:numPr>
                <w:ilvl w:val="0"/>
                <w:numId w:val="4"/>
              </w:numPr>
              <w:spacing w:line="400" w:lineRule="exact"/>
              <w:ind w:firstLine="48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自定义工具</w:t>
            </w:r>
          </w:p>
          <w:p w14:paraId="18EDBE28" w14:textId="77777777" w:rsidR="00262D15" w:rsidRPr="009B4F2D" w:rsidRDefault="00000000" w:rsidP="009B4F2D">
            <w:pPr>
              <w:pStyle w:val="ac"/>
              <w:numPr>
                <w:ilvl w:val="0"/>
                <w:numId w:val="4"/>
              </w:numPr>
              <w:spacing w:line="400" w:lineRule="exact"/>
              <w:ind w:firstLine="48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数据库</w:t>
            </w:r>
          </w:p>
          <w:p w14:paraId="3EF01F0C" w14:textId="77777777" w:rsidR="00262D15" w:rsidRPr="009B4F2D" w:rsidRDefault="00000000" w:rsidP="009B4F2D">
            <w:pPr>
              <w:pStyle w:val="ac"/>
              <w:numPr>
                <w:ilvl w:val="0"/>
                <w:numId w:val="4"/>
              </w:numPr>
              <w:spacing w:line="400" w:lineRule="exact"/>
              <w:ind w:firstLine="48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知识图谱</w:t>
            </w:r>
          </w:p>
          <w:p w14:paraId="71F00234" w14:textId="77777777" w:rsidR="00262D15" w:rsidRPr="009B4F2D" w:rsidRDefault="00000000" w:rsidP="009B4F2D">
            <w:pPr>
              <w:pStyle w:val="ac"/>
              <w:numPr>
                <w:ilvl w:val="0"/>
                <w:numId w:val="4"/>
              </w:numPr>
              <w:spacing w:line="400" w:lineRule="exact"/>
              <w:ind w:firstLine="48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API嵌入网页</w:t>
            </w:r>
          </w:p>
          <w:p w14:paraId="7CFC6FCC" w14:textId="77777777" w:rsidR="00262D15" w:rsidRPr="009B4F2D" w:rsidRDefault="00000000" w:rsidP="009B4F2D">
            <w:pPr>
              <w:pStyle w:val="ac"/>
              <w:numPr>
                <w:ilvl w:val="0"/>
                <w:numId w:val="4"/>
              </w:numPr>
              <w:spacing w:line="400" w:lineRule="exact"/>
              <w:ind w:firstLine="480"/>
              <w:rPr>
                <w:rFonts w:asciiTheme="minorEastAsia" w:hAnsiTheme="minorEastAsia" w:cs="黑体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cs="黑体" w:hint="eastAsia"/>
                <w:sz w:val="24"/>
                <w:szCs w:val="24"/>
              </w:rPr>
              <w:t>...</w:t>
            </w:r>
          </w:p>
          <w:p w14:paraId="64C8AC22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 w:cs="黑体" w:hint="eastAsia"/>
                <w:sz w:val="24"/>
                <w:szCs w:val="24"/>
              </w:rPr>
            </w:pPr>
          </w:p>
          <w:p w14:paraId="5AB37269" w14:textId="77777777" w:rsidR="00262D15" w:rsidRPr="009B4F2D" w:rsidRDefault="00262D15" w:rsidP="009B4F2D">
            <w:pPr>
              <w:widowControl/>
              <w:spacing w:line="400" w:lineRule="exact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262D15" w14:paraId="39548433" w14:textId="77777777">
        <w:trPr>
          <w:trHeight w:val="1308"/>
        </w:trPr>
        <w:tc>
          <w:tcPr>
            <w:tcW w:w="8856" w:type="dxa"/>
          </w:tcPr>
          <w:p w14:paraId="510D384F" w14:textId="77777777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lastRenderedPageBreak/>
              <w:t>实验原理与内容</w:t>
            </w:r>
          </w:p>
          <w:p w14:paraId="05B6013F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一、实验主题</w:t>
            </w:r>
          </w:p>
          <w:p w14:paraId="325A9452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本实验基于提供的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流文件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ml_learning_diagnosis_assistant_upgraded_0_6_0.yml，设计并实现“机器学习知识点问答与学习诊断助手_升级版_多RAG_朴素贝叶斯诊断_0_6_0”。该工作流面向机器学习课程学习场景，既能回答知识点问题，也能在学生给出自我理解后进行掌握度诊断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错因分析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和个性化学习建议生成。</w:t>
            </w:r>
          </w:p>
          <w:p w14:paraId="57F8DDBD" w14:textId="77777777" w:rsid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工作流的核心思想是：先把用户输入清洗为可检索、可分类、可评分的文本，再并行调用课程知识库、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和项目图谱上下文形成证据，随后用朴素贝叶斯定位知识点，用规则评分评估学生掌握程度，最后由 LLM 在证据约束下生成标准解释和诊断反馈，并以 JSON 形式回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写项目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系统。</w:t>
            </w:r>
          </w:p>
          <w:p w14:paraId="102A122E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15F6E3C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二、总体流程</w:t>
            </w:r>
          </w:p>
          <w:p w14:paraId="4514ADB7" w14:textId="77777777" w:rsidR="009B4F2D" w:rsidRPr="009B4F2D" w:rsidRDefault="009B4F2D" w:rsidP="009B4F2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18C11B1" wp14:editId="658F7443">
                  <wp:extent cx="5852160" cy="31861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l_learning_diagnosis_workflow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18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92EFB" w14:textId="77777777" w:rsidR="009B4F2D" w:rsidRPr="009B4F2D" w:rsidRDefault="009B4F2D" w:rsidP="009B4F2D">
            <w:pPr>
              <w:spacing w:line="400" w:lineRule="exac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图 1  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流总体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结构图</w:t>
            </w:r>
          </w:p>
          <w:p w14:paraId="096C2EE6" w14:textId="77777777" w:rsid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工作流共包含 13 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个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主要节点：开始、输入清洗与任务识别、课程知识库检索、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库检索、项目知识图谱数据库、RAG 片段去重与证据整理、朴素贝叶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斯知识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点分类、掌握度评分、LLM 标准解释、问答或诊断条件分支、LLM 诊断反馈、结构化 JSON 输出、项目数据库同步和结束节点。节点之间形成“输入处理—多源检索—算法判断—生成解释—结构化回流”的流水线。</w:t>
            </w:r>
          </w:p>
          <w:p w14:paraId="0ADA5D2B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64FED9F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三、RAG 检索原理与知识库设计</w:t>
            </w:r>
          </w:p>
          <w:p w14:paraId="135BABDB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RAG 组件用于解决大模型回答容易脱离课程材料的问题。工作流将用户问题和学生回答先构造成两个查询：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rag_query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面向课程知识库，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misconception_query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面向错因知识库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。课程知识库检索节点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top_k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=5、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score_threshold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=0.35，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库检索节点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top_k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=5、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score_threshold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=0.30，检索模式均为 multiple。</w:t>
            </w:r>
          </w:p>
          <w:p w14:paraId="3EDCA1C9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课程知识库建议绑定 ml_keypoints.md 和 ml_quiz_bank.md，内容包括机器学习基础、KNN、线性回归、逻辑回归、SVM、决策树、集成学习、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、PCA、朴素贝叶斯、神经网络等知识点摘要、标准答案和评分点。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绑定 ml_misconceptions.md，内容包括概念混淆、任务类型错误、公式目标缺失、算法流程缺失、评价指标误用、泛化意识不足、数据预处理缺失等常见错因。</w:t>
            </w:r>
          </w:p>
          <w:p w14:paraId="313782D3" w14:textId="77777777" w:rsid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证据整理节点把课程 RAG、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RAG 和项目知识图谱上下文合并，去除重复片段，保留前 3 到 5 条高价值证据，并输出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evidence_summary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citation_items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。这样可以减少 LLM 重复引用、无依据扩写和跨来源冲突。</w:t>
            </w:r>
          </w:p>
          <w:p w14:paraId="6A3CC89E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9A29439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lastRenderedPageBreak/>
              <w:t>四、朴素贝叶</w:t>
            </w:r>
            <w:proofErr w:type="gramStart"/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斯知识</w:t>
            </w:r>
            <w:proofErr w:type="gramEnd"/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点分类原理</w:t>
            </w:r>
          </w:p>
          <w:p w14:paraId="2D1D11B2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工作流在“朴素贝叶斯知识点分类_代码节点”中实现多项式朴素贝叶斯与关键词特征结合的分类器。节点读取清洗后的问题、学生回答和 RAG 证据，把每个机器学习知识点视为一个类别，例如 KNN、线性回归、逻辑回归、支持向量机、决策树、集成学习、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聚类、PCA 降维、朴素贝叶斯、神经网络等。</w:t>
            </w:r>
          </w:p>
          <w:p w14:paraId="4F3C9BFA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算法假设在给定知识点类别 c 后，文本中的关键词特征近似条件独立。对输入文本 d，分类器计算后验概率 P(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c|d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)，实际实现时使用对数形式避免连乘下溢：</w:t>
            </w:r>
          </w:p>
          <w:p w14:paraId="63389624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log P(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c|d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) = log P(c) + Σ log P(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w_i|c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)。其中 P(c) 表示知识点先验，P(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w_i|c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) 表示词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w_i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在类别 c 下出现的条件概率；代码通过课程关键词表、RAG 证据和学生回答中的命中情况构造特征，并使用平滑思想避免未见词概率为 0。</w:t>
            </w:r>
          </w:p>
          <w:p w14:paraId="0CE4D87F" w14:textId="77777777" w:rsid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分类节点输出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topic_label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topic_probability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top_topic_candidates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。其作用不是替代 LLM，而是为后续标准解释、掌握度评分和个性化诊断提供可解释的机器学习算法判断。</w:t>
            </w:r>
          </w:p>
          <w:p w14:paraId="6A4C4934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2522574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五、掌握度评分</w:t>
            </w:r>
            <w:proofErr w:type="gramStart"/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与错因诊断</w:t>
            </w:r>
            <w:proofErr w:type="gramEnd"/>
          </w:p>
          <w:p w14:paraId="64739826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掌握度评分节点根据学生回答长度、关键词覆盖率、公式或目标函数、算法流程、适用场景、评价指标、数据预处理等维度进行综合评分。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若学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生未提供自我理解，工作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流不会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强行扣分，而是进入知识问答模式；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若项目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学习画像中已有历史掌握度，则可读取项目画像作为参考。</w:t>
            </w:r>
          </w:p>
          <w:p w14:paraId="41A0CECF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评分逻辑以 28 分为基础，回答内容越完整、关键词覆盖越高、维度越齐全，得分越高；若出现典型错误则扣分并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生成错因标签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。例如把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说成有标签分类会触发“概念混淆”和“任务类型错误”；把逻辑回归说成连续值回归且未说明分类概率，会触发“任务类型错误”；缺少公式或目标函数会触发“公式目标缺失”。</w:t>
            </w:r>
          </w:p>
          <w:p w14:paraId="512AAF58" w14:textId="77777777" w:rsid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评分节点最终输出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mastery_score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mastery_level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error_tags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missing_points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positive_points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project_sync_suggestion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。该结果会被 LLM 诊断节点引用，保证自然语言反馈与算法评分一致。</w:t>
            </w:r>
          </w:p>
          <w:p w14:paraId="4193F38E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D959C22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六、LLM 生成与结构化回流</w:t>
            </w:r>
          </w:p>
          <w:p w14:paraId="1F93A40A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流设置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两个 LLM 节点，均使用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Ollama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提供的 qwen2.5:7b，temperature=0.25。低温度有利于保持解释稳定，减少无依据发挥。LLM 标准解释节点只生成标准答案、教学参考或任务结果，不评价学生掌握度；LLM 诊断反馈节点则结合学生回答、RAG 证据、朴素贝叶斯分类和掌握度评分，输出已掌握部分、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错因分析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、个性化建议、追问题和参考答案摘要。</w:t>
            </w:r>
          </w:p>
          <w:p w14:paraId="7E08C575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lastRenderedPageBreak/>
              <w:t xml:space="preserve">结构化 JSON 节点把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topic_label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topic_probability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top_topic_candidates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mastery_score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mastery_level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error_tags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missing_points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rag_evidence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standard_answer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diagnosis_feedback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next_questions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统一封装，同时构造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callback_payload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。HTTP 回调节点把结果 POST 到 http://host.docker.internal:5107/api/integrations/dify/diagnosis-callback，用于同步项目数据库中的会话、错题记录或学习画像。</w:t>
            </w:r>
          </w:p>
          <w:p w14:paraId="4E03DD3A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14:paraId="59962210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 w:hint="eastAsia"/>
                <w:b/>
                <w:sz w:val="24"/>
                <w:szCs w:val="24"/>
              </w:rPr>
            </w:pPr>
          </w:p>
        </w:tc>
      </w:tr>
      <w:tr w:rsidR="00262D15" w14:paraId="599E4DFF" w14:textId="77777777">
        <w:tc>
          <w:tcPr>
            <w:tcW w:w="8856" w:type="dxa"/>
          </w:tcPr>
          <w:p w14:paraId="298D182C" w14:textId="36BD9DB9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lastRenderedPageBreak/>
              <w:t>实验设备与软件环境</w:t>
            </w:r>
          </w:p>
          <w:p w14:paraId="15BE3432" w14:textId="0A8AC7F6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实验平台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：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 xml:space="preserve"> Workflow，可导入 YAML/DSL 文件复现实验；按实验要求建议使用不高于 1.14.2 的版本。</w:t>
            </w:r>
          </w:p>
          <w:p w14:paraId="2779E674" w14:textId="1D175F5C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知识库文件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：</w:t>
            </w: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ml_keypoints.md、ml_quiz_bank.md、ml_misconceptions.md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。</w:t>
            </w:r>
          </w:p>
          <w:p w14:paraId="5F2284A7" w14:textId="5C26382D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LLM 模型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：</w:t>
            </w: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 xml:space="preserve">qwen2.5:7b，provider 为 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langgenius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/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ollama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/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ollama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，chat 模式，temperature=0.25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。</w:t>
            </w:r>
          </w:p>
          <w:p w14:paraId="37971F82" w14:textId="2BC1D99D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算法环境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：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 xml:space="preserve"> Python3 代码节点，实现输入清洗、证据整理、朴素贝叶斯分类、掌握度评分和 JSON 封装。</w:t>
            </w:r>
          </w:p>
          <w:p w14:paraId="6519E96B" w14:textId="18542A98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项目接口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：</w:t>
            </w: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host.docker.internal:5107 后端接口，诊断结果通过 HTTP 回调写入项目系统。</w:t>
            </w:r>
          </w:p>
          <w:p w14:paraId="714D5DE8" w14:textId="47566584" w:rsidR="009B4F2D" w:rsidRPr="009B4F2D" w:rsidRDefault="009B4F2D" w:rsidP="009B4F2D">
            <w:pPr>
              <w:pStyle w:val="ac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实验机器</w:t>
            </w:r>
            <w:r w:rsidRPr="009B4F2D">
              <w:rPr>
                <w:rFonts w:asciiTheme="minorEastAsia" w:hAnsiTheme="minorEastAsia" w:hint="eastAsia"/>
                <w:bCs/>
                <w:sz w:val="24"/>
                <w:szCs w:val="24"/>
              </w:rPr>
              <w:t>；</w:t>
            </w:r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 xml:space="preserve">Windows 环境，浏览器访问 </w:t>
            </w:r>
            <w:proofErr w:type="spellStart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bCs/>
                <w:sz w:val="24"/>
                <w:szCs w:val="24"/>
              </w:rPr>
              <w:t xml:space="preserve"> 控制台并导入工作流配置。</w:t>
            </w:r>
          </w:p>
          <w:p w14:paraId="38D29DE3" w14:textId="77777777" w:rsidR="00262D15" w:rsidRPr="009B4F2D" w:rsidRDefault="00262D15" w:rsidP="009B4F2D">
            <w:pPr>
              <w:pStyle w:val="ac"/>
              <w:spacing w:line="400" w:lineRule="exact"/>
              <w:ind w:firstLine="480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</w:p>
          <w:p w14:paraId="4455407B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</w:p>
        </w:tc>
      </w:tr>
      <w:tr w:rsidR="00262D15" w14:paraId="182E15C1" w14:textId="77777777">
        <w:tc>
          <w:tcPr>
            <w:tcW w:w="8856" w:type="dxa"/>
          </w:tcPr>
          <w:p w14:paraId="0B90E85F" w14:textId="77777777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t>实验过程与结果（可贴图）</w:t>
            </w:r>
          </w:p>
          <w:p w14:paraId="3D1FDAE1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一、知识库准备</w:t>
            </w:r>
          </w:p>
          <w:p w14:paraId="0A1CD0EB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1. 新建“机器学习课程知识库”，上传 ml_keypoints.md 和 ml_quiz_bank.md，分段长度建议 400-600 tokens，重叠 50-100 tokens。</w:t>
            </w:r>
          </w:p>
          <w:p w14:paraId="0E877F6C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2. 新建“机器学习错因与评分标准知识库”，上传 ml_misconceptions.md，用于检索易错点、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错因标签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和评分依据。</w:t>
            </w:r>
          </w:p>
          <w:p w14:paraId="7F30009D" w14:textId="77777777" w:rsid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3. 导入工作流 YAML 后，在“课程知识库检索_RAG”节点手动绑定课程知识库，在“错因知识库检索_RAG”节点手动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绑定错因知识库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。</w:t>
            </w:r>
          </w:p>
          <w:p w14:paraId="3541D633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F947195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二、工作流配置过程</w:t>
            </w:r>
          </w:p>
          <w:p w14:paraId="2CD6465C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1. 开始节点设置机器学习问题 question、学生自我理解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student_answer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、学习目标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target_level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、诊断深度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diagnosis_depth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，以及学生 ID、班级 ID、会话 ID、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lastRenderedPageBreak/>
              <w:t>请求 ID、课程章节、项目知识图谱上下文、项目 RAG 上下文、项目学生画像等可选变量。</w:t>
            </w:r>
          </w:p>
          <w:p w14:paraId="3355FA2F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2. 输入清洗节点统一去除多余空白、限制文本长度、识别知识问答模式或学习诊断模式，并抽取候选关键词，生成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rag_query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与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misconception_query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</w:t>
            </w:r>
          </w:p>
          <w:p w14:paraId="046BB0D9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3. 并行执行课程知识库 RAG、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RAG 和项目知识图谱数据库节点，获得课程依据、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错因依据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和项目上下文证据。</w:t>
            </w:r>
          </w:p>
          <w:p w14:paraId="326C2B28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4. 证据整理节点对多源片段进行去重、截断和摘要，输出给朴素贝叶斯、掌握度评分和 LLM。</w:t>
            </w:r>
          </w:p>
          <w:p w14:paraId="7AC06B74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5. 朴素贝叶斯节点</w:t>
            </w:r>
          </w:p>
          <w:p w14:paraId="42E73DBF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对知识点进行分类，掌握度评分节点根据学生回答和分类结果生成分数、等级、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错因标签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和缺失点。</w:t>
            </w:r>
          </w:p>
          <w:p w14:paraId="3C38A4EC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6. LLM 标准解释节点生成不含学生评价的标准解释；条件分支根据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student_answer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是否为空区分问答模式和诊断模式；LLM 诊断反馈节点生成最终诊断建议。</w:t>
            </w:r>
          </w:p>
          <w:p w14:paraId="641BD816" w14:textId="77777777" w:rsid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7. JSON 输出节点封装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final_answer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structured_json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callback_payload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；HTTP 节点把诊断结果回写项目数据库；结束节点暴露关键输出供前端或教师评分查看。</w:t>
            </w:r>
          </w:p>
          <w:p w14:paraId="0F57B1B3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B3DA27B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三、核心节点配置结果</w:t>
            </w:r>
          </w:p>
          <w:tbl>
            <w:tblPr>
              <w:tblStyle w:val="a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68"/>
              <w:gridCol w:w="3005"/>
              <w:gridCol w:w="3912"/>
            </w:tblGrid>
            <w:tr w:rsidR="009B4F2D" w:rsidRPr="009B4F2D" w14:paraId="60370578" w14:textId="77777777">
              <w:trPr>
                <w:jc w:val="center"/>
              </w:trPr>
              <w:tc>
                <w:tcPr>
                  <w:tcW w:w="2268" w:type="dxa"/>
                  <w:shd w:val="clear" w:color="auto" w:fill="D9EAF7"/>
                  <w:vAlign w:val="center"/>
                </w:tcPr>
                <w:p w14:paraId="268EFE09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节点</w:t>
                  </w:r>
                </w:p>
              </w:tc>
              <w:tc>
                <w:tcPr>
                  <w:tcW w:w="3005" w:type="dxa"/>
                  <w:shd w:val="clear" w:color="auto" w:fill="D9EAF7"/>
                  <w:vAlign w:val="center"/>
                </w:tcPr>
                <w:p w14:paraId="56B45F55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输入</w:t>
                  </w:r>
                </w:p>
              </w:tc>
              <w:tc>
                <w:tcPr>
                  <w:tcW w:w="3912" w:type="dxa"/>
                  <w:shd w:val="clear" w:color="auto" w:fill="D9EAF7"/>
                  <w:vAlign w:val="center"/>
                </w:tcPr>
                <w:p w14:paraId="60BA2555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输出/作用</w:t>
                  </w:r>
                </w:p>
              </w:tc>
            </w:tr>
            <w:tr w:rsidR="009B4F2D" w:rsidRPr="009B4F2D" w14:paraId="1D836700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39D9B365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输入清洗与任务识别</w:t>
                  </w:r>
                </w:p>
              </w:tc>
              <w:tc>
                <w:tcPr>
                  <w:tcW w:w="3005" w:type="dxa"/>
                  <w:vAlign w:val="center"/>
                </w:tcPr>
                <w:p w14:paraId="6FC40B9F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question、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student_answer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target_level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diagnosis_depth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assistant_task</w:t>
                  </w:r>
                  <w:proofErr w:type="spellEnd"/>
                </w:p>
              </w:tc>
              <w:tc>
                <w:tcPr>
                  <w:tcW w:w="3912" w:type="dxa"/>
                  <w:vAlign w:val="center"/>
                </w:tcPr>
                <w:p w14:paraId="4EFEBC1C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question_clean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diagnosis_mode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candidate_keywords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rag_query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misconception_query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。</w:t>
                  </w:r>
                </w:p>
              </w:tc>
            </w:tr>
            <w:tr w:rsidR="009B4F2D" w:rsidRPr="009B4F2D" w14:paraId="08809FF3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551322E5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课程知识库检索_RAG</w:t>
                  </w:r>
                </w:p>
              </w:tc>
              <w:tc>
                <w:tcPr>
                  <w:tcW w:w="3005" w:type="dxa"/>
                  <w:vAlign w:val="center"/>
                </w:tcPr>
                <w:p w14:paraId="5A2E985C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rag_query</w:t>
                  </w:r>
                  <w:proofErr w:type="spellEnd"/>
                </w:p>
              </w:tc>
              <w:tc>
                <w:tcPr>
                  <w:tcW w:w="3912" w:type="dxa"/>
                  <w:vAlign w:val="center"/>
                </w:tcPr>
                <w:p w14:paraId="4897F436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召回课程知识点、标准答案和评分点，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top_k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=5，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score_threshold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=0.35。</w:t>
                  </w:r>
                </w:p>
              </w:tc>
            </w:tr>
            <w:tr w:rsidR="009B4F2D" w:rsidRPr="009B4F2D" w14:paraId="4E862DE0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4984E912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gram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错因知识</w:t>
                  </w:r>
                  <w:proofErr w:type="gram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库检索_RAG</w:t>
                  </w:r>
                </w:p>
              </w:tc>
              <w:tc>
                <w:tcPr>
                  <w:tcW w:w="3005" w:type="dxa"/>
                  <w:vAlign w:val="center"/>
                </w:tcPr>
                <w:p w14:paraId="0AEE2F6F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misconception_query</w:t>
                  </w:r>
                  <w:proofErr w:type="spellEnd"/>
                </w:p>
              </w:tc>
              <w:tc>
                <w:tcPr>
                  <w:tcW w:w="3912" w:type="dxa"/>
                  <w:vAlign w:val="center"/>
                </w:tcPr>
                <w:p w14:paraId="6E9E6B45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召回常见误区、</w:t>
                  </w:r>
                  <w:proofErr w:type="gram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错因标签</w:t>
                  </w:r>
                  <w:proofErr w:type="gram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和评分标准，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top_k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=5，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score_threshold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=0.30。</w:t>
                  </w:r>
                </w:p>
              </w:tc>
            </w:tr>
            <w:tr w:rsidR="009B4F2D" w:rsidRPr="009B4F2D" w14:paraId="3BCA76E8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0C9AD54D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朴素贝叶斯分类</w:t>
                  </w:r>
                </w:p>
              </w:tc>
              <w:tc>
                <w:tcPr>
                  <w:tcW w:w="3005" w:type="dxa"/>
                  <w:vAlign w:val="center"/>
                </w:tcPr>
                <w:p w14:paraId="2AF5A62B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问题、学生回答、RAG 证据</w:t>
                  </w:r>
                </w:p>
              </w:tc>
              <w:tc>
                <w:tcPr>
                  <w:tcW w:w="3912" w:type="dxa"/>
                  <w:vAlign w:val="center"/>
                </w:tcPr>
                <w:p w14:paraId="2CF48621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topic_label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topic_probability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top_topic_candidates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。</w:t>
                  </w:r>
                </w:p>
              </w:tc>
            </w:tr>
            <w:tr w:rsidR="009B4F2D" w:rsidRPr="009B4F2D" w14:paraId="69A54162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614070BB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掌握度评分</w:t>
                  </w:r>
                </w:p>
              </w:tc>
              <w:tc>
                <w:tcPr>
                  <w:tcW w:w="3005" w:type="dxa"/>
                  <w:vAlign w:val="center"/>
                </w:tcPr>
                <w:p w14:paraId="00319698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topic_label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student_answer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evidence_summary</w:t>
                  </w:r>
                  <w:proofErr w:type="spellEnd"/>
                </w:p>
              </w:tc>
              <w:tc>
                <w:tcPr>
                  <w:tcW w:w="3912" w:type="dxa"/>
                  <w:vAlign w:val="center"/>
                </w:tcPr>
                <w:p w14:paraId="096B04D6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mastery_score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mastery_level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error_tags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missing_points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positive_points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。</w:t>
                  </w:r>
                </w:p>
              </w:tc>
            </w:tr>
            <w:tr w:rsidR="009B4F2D" w:rsidRPr="009B4F2D" w14:paraId="2F3175D6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03CA4B4D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LLM 标准解释</w:t>
                  </w:r>
                </w:p>
              </w:tc>
              <w:tc>
                <w:tcPr>
                  <w:tcW w:w="3005" w:type="dxa"/>
                  <w:vAlign w:val="center"/>
                </w:tcPr>
                <w:p w14:paraId="02B77316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RAG 证据、知识点分类、学习目标</w:t>
                  </w:r>
                </w:p>
              </w:tc>
              <w:tc>
                <w:tcPr>
                  <w:tcW w:w="3912" w:type="dxa"/>
                  <w:vAlign w:val="center"/>
                </w:tcPr>
                <w:p w14:paraId="52C6C99D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核心结论、原理流程、公式机制、评价指标、易错提醒。</w:t>
                  </w:r>
                </w:p>
              </w:tc>
            </w:tr>
            <w:tr w:rsidR="009B4F2D" w:rsidRPr="009B4F2D" w14:paraId="2BFCFA6C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17826F82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LLM 诊断反馈</w:t>
                  </w:r>
                </w:p>
              </w:tc>
              <w:tc>
                <w:tcPr>
                  <w:tcW w:w="3005" w:type="dxa"/>
                  <w:vAlign w:val="center"/>
                </w:tcPr>
                <w:p w14:paraId="01FC7CC3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标准解释、算法诊断、学生回答、RAG 证据</w:t>
                  </w:r>
                </w:p>
              </w:tc>
              <w:tc>
                <w:tcPr>
                  <w:tcW w:w="3912" w:type="dxa"/>
                  <w:vAlign w:val="center"/>
                </w:tcPr>
                <w:p w14:paraId="4E4AF099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已掌握部分、</w:t>
                  </w:r>
                  <w:proofErr w:type="gram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错因分析</w:t>
                  </w:r>
                  <w:proofErr w:type="gram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、个性化建议、追问题、参考答案摘要。</w:t>
                  </w:r>
                </w:p>
              </w:tc>
            </w:tr>
            <w:tr w:rsidR="009B4F2D" w:rsidRPr="009B4F2D" w14:paraId="128C96E2" w14:textId="77777777">
              <w:trPr>
                <w:jc w:val="center"/>
              </w:trPr>
              <w:tc>
                <w:tcPr>
                  <w:tcW w:w="2268" w:type="dxa"/>
                  <w:vAlign w:val="center"/>
                </w:tcPr>
                <w:p w14:paraId="231FCDBD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结构化 JSON 与 HTTP 回调</w:t>
                  </w:r>
                </w:p>
              </w:tc>
              <w:tc>
                <w:tcPr>
                  <w:tcW w:w="3005" w:type="dxa"/>
                  <w:vAlign w:val="center"/>
                </w:tcPr>
                <w:p w14:paraId="16249099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LLM 文本与算法结果</w:t>
                  </w:r>
                </w:p>
              </w:tc>
              <w:tc>
                <w:tcPr>
                  <w:tcW w:w="3912" w:type="dxa"/>
                  <w:vAlign w:val="center"/>
                </w:tcPr>
                <w:p w14:paraId="13CBF542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final_answer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structured_json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、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callback_payload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，并同步到项目接口。</w:t>
                  </w:r>
                </w:p>
              </w:tc>
            </w:tr>
          </w:tbl>
          <w:p w14:paraId="36850E87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298B3440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b/>
                <w:sz w:val="24"/>
                <w:szCs w:val="24"/>
              </w:rPr>
              <w:t>四、测试样例与输出结果</w:t>
            </w:r>
          </w:p>
          <w:p w14:paraId="5C60419B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测试 1：知识问答模式。输入问题为“KNN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的区别是什么？”，不填写学生自我理解，学习目标选择“考试复习”，诊断深度选择“标准”。工作流识别为知识问答模式，课程知识库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和错因知识库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分别召回 KNN、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、分类与聚类混淆等证据，朴素贝叶斯输出候选知识点包含 KNN、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聚类和机器学习基础。由于未提供学生回答，掌握度输出为“未诊断”，LLM 标准解释从任务类型、是否有标签、K 的含义、流程和评价指标五个角度区分 KNN 与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KMeans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，并给出自检追问。</w:t>
            </w:r>
          </w:p>
          <w:p w14:paraId="73C1C6A6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测试 2：学习诊断模式。输入问题为“请解释逻辑回归的核心思想和适用场景”，学生回答为“逻辑回归主要用来预测连续数值，和线性回归差不多，只要拟合一条直线即可。”工作流识别出该回答混淆了逻辑回归与线性回归，朴素贝叶斯定位知识点为“逻辑回归”，掌握度评分节点生成“任务类型错误、公式目标缺失、评价指标缺失”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等错因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标签。LLM 诊断反馈指出学生知道该算法与回归模型相关，但没有说明 Sigmoid、类别概率、交叉熵或分类评价指标，并建议从“输出概率—阈值分类—交叉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熵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训练—精确率/召回率/F1 评价”四步重新组织答案。</w:t>
            </w:r>
          </w:p>
          <w:p w14:paraId="6BEECB5C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测试 3：项目回流模式。输入包含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student_id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class_id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conversation_id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request_id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callback_url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时，结构化 JSON 节点会把诊断结果封装为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callback_payload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，其中包含 question、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student_answer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topic_label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mastery_score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mastery_level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error_tags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missing_points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rag_evidence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、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final_answer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structured_result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。HTTP 回调节点负责把 payload 写入项目后端，便于教师端查看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学生错因和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班级学情。</w:t>
            </w:r>
          </w:p>
          <w:tbl>
            <w:tblPr>
              <w:tblStyle w:val="aa"/>
              <w:tblW w:w="9184" w:type="dxa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2540"/>
              <w:gridCol w:w="2127"/>
              <w:gridCol w:w="2816"/>
            </w:tblGrid>
            <w:tr w:rsidR="009B4F2D" w:rsidRPr="009B4F2D" w14:paraId="309AC8DC" w14:textId="77777777" w:rsidTr="009B4F2D">
              <w:trPr>
                <w:jc w:val="center"/>
              </w:trPr>
              <w:tc>
                <w:tcPr>
                  <w:tcW w:w="1701" w:type="dxa"/>
                  <w:shd w:val="clear" w:color="auto" w:fill="D9EAF7"/>
                  <w:vAlign w:val="center"/>
                </w:tcPr>
                <w:p w14:paraId="42FC6868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测试项</w:t>
                  </w:r>
                </w:p>
              </w:tc>
              <w:tc>
                <w:tcPr>
                  <w:tcW w:w="2540" w:type="dxa"/>
                  <w:shd w:val="clear" w:color="auto" w:fill="D9EAF7"/>
                  <w:vAlign w:val="center"/>
                </w:tcPr>
                <w:p w14:paraId="683E2B7B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输入摘要</w:t>
                  </w:r>
                </w:p>
              </w:tc>
              <w:tc>
                <w:tcPr>
                  <w:tcW w:w="2127" w:type="dxa"/>
                  <w:shd w:val="clear" w:color="auto" w:fill="D9EAF7"/>
                  <w:vAlign w:val="center"/>
                </w:tcPr>
                <w:p w14:paraId="3416F563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主要输出</w:t>
                  </w:r>
                </w:p>
              </w:tc>
              <w:tc>
                <w:tcPr>
                  <w:tcW w:w="2816" w:type="dxa"/>
                  <w:shd w:val="clear" w:color="auto" w:fill="D9EAF7"/>
                  <w:vAlign w:val="center"/>
                </w:tcPr>
                <w:p w14:paraId="6FD0996C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  <w:t>验证结论</w:t>
                  </w:r>
                </w:p>
              </w:tc>
            </w:tr>
            <w:tr w:rsidR="009B4F2D" w:rsidRPr="009B4F2D" w14:paraId="35DC0ADB" w14:textId="77777777" w:rsidTr="009B4F2D">
              <w:trPr>
                <w:jc w:val="center"/>
              </w:trPr>
              <w:tc>
                <w:tcPr>
                  <w:tcW w:w="1701" w:type="dxa"/>
                  <w:vAlign w:val="center"/>
                </w:tcPr>
                <w:p w14:paraId="3D1866E1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知识问答</w:t>
                  </w:r>
                </w:p>
              </w:tc>
              <w:tc>
                <w:tcPr>
                  <w:tcW w:w="2540" w:type="dxa"/>
                  <w:vAlign w:val="center"/>
                </w:tcPr>
                <w:p w14:paraId="6C2FA019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 xml:space="preserve">只输入 KNN 与 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KMeans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 xml:space="preserve"> 区别问题</w:t>
                  </w:r>
                </w:p>
              </w:tc>
              <w:tc>
                <w:tcPr>
                  <w:tcW w:w="2127" w:type="dxa"/>
                  <w:vAlign w:val="center"/>
                </w:tcPr>
                <w:p w14:paraId="7A1DE187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知识问答模式、标准解释、自检追</w:t>
                  </w: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问、未诊断掌握度</w:t>
                  </w:r>
                </w:p>
              </w:tc>
              <w:tc>
                <w:tcPr>
                  <w:tcW w:w="2816" w:type="dxa"/>
                  <w:vAlign w:val="center"/>
                </w:tcPr>
                <w:p w14:paraId="67620162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lastRenderedPageBreak/>
                    <w:t>未强行扣分，符合问答逻辑。</w:t>
                  </w:r>
                </w:p>
              </w:tc>
            </w:tr>
            <w:tr w:rsidR="009B4F2D" w:rsidRPr="009B4F2D" w14:paraId="7B220BE3" w14:textId="77777777" w:rsidTr="009B4F2D">
              <w:trPr>
                <w:jc w:val="center"/>
              </w:trPr>
              <w:tc>
                <w:tcPr>
                  <w:tcW w:w="1701" w:type="dxa"/>
                  <w:vAlign w:val="center"/>
                </w:tcPr>
                <w:p w14:paraId="55994FDF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学习诊断</w:t>
                  </w:r>
                </w:p>
              </w:tc>
              <w:tc>
                <w:tcPr>
                  <w:tcW w:w="2540" w:type="dxa"/>
                  <w:vAlign w:val="center"/>
                </w:tcPr>
                <w:p w14:paraId="7599EF75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逻辑回归问题 + 错误学生回答</w:t>
                  </w:r>
                </w:p>
              </w:tc>
              <w:tc>
                <w:tcPr>
                  <w:tcW w:w="2127" w:type="dxa"/>
                  <w:vAlign w:val="center"/>
                </w:tcPr>
                <w:p w14:paraId="2D84465A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逻辑回归分类、低/中掌握度、任务类型错误、补救建议</w:t>
                  </w:r>
                </w:p>
              </w:tc>
              <w:tc>
                <w:tcPr>
                  <w:tcW w:w="2816" w:type="dxa"/>
                  <w:vAlign w:val="center"/>
                </w:tcPr>
                <w:p w14:paraId="468BC56F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算法诊断与 LLM 反馈一致。</w:t>
                  </w:r>
                </w:p>
              </w:tc>
            </w:tr>
            <w:tr w:rsidR="009B4F2D" w:rsidRPr="009B4F2D" w14:paraId="2E9ADBC2" w14:textId="77777777" w:rsidTr="009B4F2D">
              <w:trPr>
                <w:jc w:val="center"/>
              </w:trPr>
              <w:tc>
                <w:tcPr>
                  <w:tcW w:w="1701" w:type="dxa"/>
                  <w:vAlign w:val="center"/>
                </w:tcPr>
                <w:p w14:paraId="642EF820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项目同步</w:t>
                  </w:r>
                </w:p>
              </w:tc>
              <w:tc>
                <w:tcPr>
                  <w:tcW w:w="2540" w:type="dxa"/>
                  <w:vAlign w:val="center"/>
                </w:tcPr>
                <w:p w14:paraId="78F1DCC8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携带学生与会话上下文</w:t>
                  </w:r>
                </w:p>
              </w:tc>
              <w:tc>
                <w:tcPr>
                  <w:tcW w:w="2127" w:type="dxa"/>
                  <w:vAlign w:val="center"/>
                </w:tcPr>
                <w:p w14:paraId="71AFD9D7" w14:textId="77777777" w:rsidR="009B4F2D" w:rsidRPr="009B4F2D" w:rsidRDefault="009B4F2D" w:rsidP="009B4F2D">
                  <w:pPr>
                    <w:spacing w:line="400" w:lineRule="exact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structured_json</w:t>
                  </w:r>
                  <w:proofErr w:type="spellEnd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 xml:space="preserve"> 与 </w:t>
                  </w:r>
                  <w:proofErr w:type="spellStart"/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callback_payload</w:t>
                  </w:r>
                  <w:proofErr w:type="spellEnd"/>
                </w:p>
              </w:tc>
              <w:tc>
                <w:tcPr>
                  <w:tcW w:w="2816" w:type="dxa"/>
                  <w:vAlign w:val="center"/>
                </w:tcPr>
                <w:p w14:paraId="0245109C" w14:textId="77777777" w:rsidR="009B4F2D" w:rsidRPr="009B4F2D" w:rsidRDefault="009B4F2D" w:rsidP="009B4F2D">
                  <w:pPr>
                    <w:spacing w:line="400" w:lineRule="exact"/>
                    <w:jc w:val="center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9B4F2D">
                    <w:rPr>
                      <w:rFonts w:asciiTheme="minorEastAsia" w:hAnsiTheme="minorEastAsia"/>
                      <w:sz w:val="24"/>
                      <w:szCs w:val="24"/>
                    </w:rPr>
                    <w:t>具备项目数据库回流能力。</w:t>
                  </w:r>
                </w:p>
              </w:tc>
            </w:tr>
          </w:tbl>
          <w:p w14:paraId="05ED65F8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76783929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 w:hint="eastAsia"/>
                <w:b/>
                <w:sz w:val="24"/>
                <w:szCs w:val="24"/>
              </w:rPr>
            </w:pPr>
          </w:p>
        </w:tc>
      </w:tr>
      <w:tr w:rsidR="00262D15" w14:paraId="4A8898F0" w14:textId="77777777">
        <w:tc>
          <w:tcPr>
            <w:tcW w:w="8856" w:type="dxa"/>
          </w:tcPr>
          <w:p w14:paraId="5988EB61" w14:textId="77777777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lastRenderedPageBreak/>
              <w:t>操作异常问题与解决方案（重点）</w:t>
            </w:r>
          </w:p>
          <w:p w14:paraId="43A38ABC" w14:textId="23CDF3FC" w:rsidR="00262D15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导入 YAML 后 RAG 节点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dataset_ids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为空</w:t>
            </w:r>
          </w:p>
          <w:p w14:paraId="2CE819CD" w14:textId="30BA0A5D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导入后手动选择课程知识库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和错因知识库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，并检查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top_k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与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score_threshold</w:t>
            </w:r>
            <w:proofErr w:type="spellEnd"/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  <w:p w14:paraId="3CA1BC9F" w14:textId="3880670C" w:rsidR="009B4F2D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测试运行时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graph_context_url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为空或本地地址被拦截</w:t>
            </w:r>
          </w:p>
          <w:p w14:paraId="72497C28" w14:textId="65EBB655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工作流把项目知识图谱上下文改为代码节点，从开始节点传入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project_graph_context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，避免空 URL 和 SSRF 问题。</w:t>
            </w:r>
          </w:p>
          <w:p w14:paraId="1A7FAA63" w14:textId="05CE242D" w:rsidR="009B4F2D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RAG 召回片段重复或证据过长</w:t>
            </w:r>
          </w:p>
          <w:p w14:paraId="10EE3B7C" w14:textId="15BF69B9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增加“RAG片段去重与证据整理_代码节点”，合并多源证据并保留前 3-5 条。</w:t>
            </w:r>
          </w:p>
          <w:p w14:paraId="2D1E6D9D" w14:textId="3DAD37A4" w:rsidR="009B4F2D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学生未提交自我理解时无法评分</w:t>
            </w:r>
          </w:p>
          <w:p w14:paraId="0F6B03B8" w14:textId="5EE0CAE8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输入清洗节点区分知识问答模式和学习诊断模式；未提供回答时不扣分，只生成标准解释和自检追问。</w:t>
            </w:r>
          </w:p>
          <w:p w14:paraId="5B2B9D50" w14:textId="06CA4FDC" w:rsidR="009B4F2D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LLM 可能脱离证据或评价与分数矛盾</w:t>
            </w:r>
          </w:p>
          <w:p w14:paraId="78262239" w14:textId="29B7A16E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系统提示要求优先依据 RAG 证据，诊断节点必须引用算法评分、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错因标签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和缺失点，不得给出矛盾评价。</w:t>
            </w:r>
          </w:p>
          <w:p w14:paraId="26E34512" w14:textId="0D2EA194" w:rsidR="009B4F2D" w:rsidRPr="009B4F2D" w:rsidRDefault="009B4F2D" w:rsidP="009B4F2D">
            <w:pPr>
              <w:pStyle w:val="ac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问题：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项目回调访问宿主机失败</w:t>
            </w:r>
          </w:p>
          <w:p w14:paraId="7301A18A" w14:textId="12294F5B" w:rsidR="009B4F2D" w:rsidRPr="009B4F2D" w:rsidRDefault="009B4F2D" w:rsidP="009B4F2D">
            <w:pPr>
              <w:pStyle w:val="ac"/>
              <w:spacing w:line="400" w:lineRule="exact"/>
              <w:ind w:left="360" w:firstLineChars="0" w:firstLine="0"/>
              <w:rPr>
                <w:rFonts w:asciiTheme="minorEastAsia" w:hAnsiTheme="minorEastAsia" w:hint="eastAsia"/>
                <w:sz w:val="24"/>
                <w:szCs w:val="24"/>
              </w:rPr>
            </w:pPr>
            <w:r w:rsidRPr="009B4F2D">
              <w:rPr>
                <w:rFonts w:asciiTheme="minorEastAsia" w:hAnsiTheme="minorEastAsia" w:hint="eastAsia"/>
                <w:sz w:val="24"/>
                <w:szCs w:val="24"/>
              </w:rPr>
              <w:t>解决方案：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t>HTTP 节点使用 host.docker.internal:5107 访问宿主机后端，并设置 Bearer Token 与 DIFY_CALLBACK_TOKEN 一致。</w:t>
            </w:r>
          </w:p>
          <w:p w14:paraId="7D8F81E5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7D3B7D86" w14:textId="77777777" w:rsidR="009B4F2D" w:rsidRPr="009B4F2D" w:rsidRDefault="009B4F2D" w:rsidP="009B4F2D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262D15" w14:paraId="6572BF50" w14:textId="77777777">
        <w:tc>
          <w:tcPr>
            <w:tcW w:w="8856" w:type="dxa"/>
          </w:tcPr>
          <w:p w14:paraId="5338B856" w14:textId="77777777" w:rsidR="00262D15" w:rsidRPr="009B4F2D" w:rsidRDefault="00000000" w:rsidP="009B4F2D">
            <w:pPr>
              <w:spacing w:line="50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9B4F2D">
              <w:rPr>
                <w:rFonts w:asciiTheme="minorEastAsia" w:hAnsiTheme="minorEastAsia" w:hint="eastAsia"/>
                <w:b/>
                <w:sz w:val="28"/>
                <w:szCs w:val="28"/>
              </w:rPr>
              <w:t>实验总结（重点）</w:t>
            </w:r>
          </w:p>
          <w:p w14:paraId="66E7FACE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本次实验完成了一个以机器学习课程学习诊断为主题的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Dify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智能工作流。该</w:t>
            </w:r>
            <w:r w:rsidRPr="009B4F2D">
              <w:rPr>
                <w:rFonts w:asciiTheme="minorEastAsia" w:hAnsiTheme="minorEastAsia"/>
                <w:sz w:val="24"/>
                <w:szCs w:val="24"/>
              </w:rPr>
              <w:lastRenderedPageBreak/>
              <w:t>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流不是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简单调用 LLM 回答问题，而是把课程知识库、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错因知识库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、项目知识图谱、朴素贝叶斯分类、掌握度评分、提示工程和项目回调整合为一个完整系统，能够支持学生端问答、学生端诊断、教师端批改依据和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项目端学情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同步。</w:t>
            </w:r>
          </w:p>
          <w:p w14:paraId="6C8D935D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从 RAG 角度看，工作流把课程知识、题库标准答案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和错因评分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标准拆分为不同知识库，分别承担“给依据”和“找错误”的职责，减少了单一知识库召回不精准的问题。从机器学习角度看，朴素贝叶斯分类器承担了可解释的知识点定位功能，掌握度评分节点承担了可量化的学习诊断功能，使整个系统不仅能生成自然语言，还能输出结构化、可追踪、可回流的数据。</w:t>
            </w:r>
          </w:p>
          <w:p w14:paraId="0E5B5185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从工程实现角度看，本工作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流考虑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了导入复现、知识库绑定、学生画像、教师端与学生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端任务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差异、Docker 网络访问、SSRF 限制、JSON 输出规范和数据库同步等问题。最终输出既包含适合用户阅读的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final_answer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，也包含适合后端处理的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structured_json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 xml:space="preserve"> 和 </w:t>
            </w:r>
            <w:proofErr w:type="spellStart"/>
            <w:r w:rsidRPr="009B4F2D">
              <w:rPr>
                <w:rFonts w:asciiTheme="minorEastAsia" w:hAnsiTheme="minorEastAsia"/>
                <w:sz w:val="24"/>
                <w:szCs w:val="24"/>
              </w:rPr>
              <w:t>callback_payload</w:t>
            </w:r>
            <w:proofErr w:type="spellEnd"/>
            <w:r w:rsidRPr="009B4F2D">
              <w:rPr>
                <w:rFonts w:asciiTheme="minorEastAsia" w:hAnsiTheme="minorEastAsia"/>
                <w:sz w:val="24"/>
                <w:szCs w:val="24"/>
              </w:rPr>
              <w:t>，满足实验对 RAG、机器学习算法、LLM 调用、明确输入输出以及创新性的要求。</w:t>
            </w:r>
          </w:p>
          <w:p w14:paraId="6053232C" w14:textId="77777777" w:rsidR="009B4F2D" w:rsidRPr="009B4F2D" w:rsidRDefault="009B4F2D" w:rsidP="009B4F2D">
            <w:pPr>
              <w:spacing w:line="400" w:lineRule="exact"/>
              <w:ind w:firstLine="420"/>
              <w:rPr>
                <w:rFonts w:asciiTheme="minorEastAsia" w:hAnsiTheme="minorEastAsia"/>
                <w:sz w:val="24"/>
                <w:szCs w:val="24"/>
              </w:rPr>
            </w:pPr>
            <w:r w:rsidRPr="009B4F2D">
              <w:rPr>
                <w:rFonts w:asciiTheme="minorEastAsia" w:hAnsiTheme="minorEastAsia"/>
                <w:sz w:val="24"/>
                <w:szCs w:val="24"/>
              </w:rPr>
              <w:t>通过本实验，我进一步理解了智能工作</w:t>
            </w:r>
            <w:proofErr w:type="gramStart"/>
            <w:r w:rsidRPr="009B4F2D">
              <w:rPr>
                <w:rFonts w:asciiTheme="minorEastAsia" w:hAnsiTheme="minorEastAsia"/>
                <w:sz w:val="24"/>
                <w:szCs w:val="24"/>
              </w:rPr>
              <w:t>流不是</w:t>
            </w:r>
            <w:proofErr w:type="gramEnd"/>
            <w:r w:rsidRPr="009B4F2D">
              <w:rPr>
                <w:rFonts w:asciiTheme="minorEastAsia" w:hAnsiTheme="minorEastAsia"/>
                <w:sz w:val="24"/>
                <w:szCs w:val="24"/>
              </w:rPr>
              <w:t>把多个节点简单串联，而是要让每个节点承担清晰职责：RAG 提供证据，算法提供判断，LLM 负责表达，结构化输出负责系统集成。后续如果继续优化，可以增加真实运行截图、模型效果统计、更多题型覆盖、教师端批量学情分析和前端 API 嵌入页面，使该工作流从实验作品进一步扩展为可长期使用的课程 AI 助教模块。</w:t>
            </w:r>
          </w:p>
          <w:p w14:paraId="78B14B87" w14:textId="77777777" w:rsidR="00262D15" w:rsidRPr="009B4F2D" w:rsidRDefault="00262D15" w:rsidP="009B4F2D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4EA2FAC9" w14:textId="79F59EBD" w:rsidR="009B4F2D" w:rsidRPr="009B4F2D" w:rsidRDefault="009B4F2D" w:rsidP="009B4F2D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</w:tbl>
    <w:p w14:paraId="37B4FB80" w14:textId="77777777" w:rsidR="00262D15" w:rsidRDefault="00262D15"/>
    <w:sectPr w:rsidR="00262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DA55F8"/>
    <w:multiLevelType w:val="singleLevel"/>
    <w:tmpl w:val="C8DA55F8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0E3FDC6"/>
    <w:multiLevelType w:val="multilevel"/>
    <w:tmpl w:val="D0E3FD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2F0CAA90"/>
    <w:multiLevelType w:val="singleLevel"/>
    <w:tmpl w:val="2F0CAA90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34ACAA2F"/>
    <w:multiLevelType w:val="singleLevel"/>
    <w:tmpl w:val="34ACAA2F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518FE6DB"/>
    <w:multiLevelType w:val="singleLevel"/>
    <w:tmpl w:val="518FE6DB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5A677A54"/>
    <w:multiLevelType w:val="hybridMultilevel"/>
    <w:tmpl w:val="AE0C77A6"/>
    <w:lvl w:ilvl="0" w:tplc="851E5A58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DD0DA2"/>
    <w:multiLevelType w:val="multilevel"/>
    <w:tmpl w:val="5EDD0DA2"/>
    <w:lvl w:ilvl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7BAB20F8"/>
    <w:multiLevelType w:val="hybridMultilevel"/>
    <w:tmpl w:val="061EF1B6"/>
    <w:lvl w:ilvl="0" w:tplc="96EEC20E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0626599">
    <w:abstractNumId w:val="4"/>
  </w:num>
  <w:num w:numId="2" w16cid:durableId="1632318722">
    <w:abstractNumId w:val="2"/>
  </w:num>
  <w:num w:numId="3" w16cid:durableId="368921186">
    <w:abstractNumId w:val="3"/>
  </w:num>
  <w:num w:numId="4" w16cid:durableId="2016034846">
    <w:abstractNumId w:val="0"/>
  </w:num>
  <w:num w:numId="5" w16cid:durableId="1104225348">
    <w:abstractNumId w:val="1"/>
  </w:num>
  <w:num w:numId="6" w16cid:durableId="1717655742">
    <w:abstractNumId w:val="6"/>
  </w:num>
  <w:num w:numId="7" w16cid:durableId="2124617238">
    <w:abstractNumId w:val="5"/>
  </w:num>
  <w:num w:numId="8" w16cid:durableId="1191645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U5ZmMwNWQzZmE5OTljY2EwMWVlY2Y4NDJiNzQ2NWEifQ=="/>
  </w:docVars>
  <w:rsids>
    <w:rsidRoot w:val="004A0E12"/>
    <w:rsid w:val="00016F9E"/>
    <w:rsid w:val="000221E4"/>
    <w:rsid w:val="00044615"/>
    <w:rsid w:val="00054A7B"/>
    <w:rsid w:val="000616C1"/>
    <w:rsid w:val="00066EA9"/>
    <w:rsid w:val="000C5226"/>
    <w:rsid w:val="000C5599"/>
    <w:rsid w:val="000D32C3"/>
    <w:rsid w:val="000E7F65"/>
    <w:rsid w:val="00130384"/>
    <w:rsid w:val="001314AC"/>
    <w:rsid w:val="0018294B"/>
    <w:rsid w:val="00185509"/>
    <w:rsid w:val="00192283"/>
    <w:rsid w:val="001A484A"/>
    <w:rsid w:val="001A4B87"/>
    <w:rsid w:val="001D131E"/>
    <w:rsid w:val="001D3401"/>
    <w:rsid w:val="001E104E"/>
    <w:rsid w:val="001E15BA"/>
    <w:rsid w:val="001F0F00"/>
    <w:rsid w:val="001F347D"/>
    <w:rsid w:val="00205934"/>
    <w:rsid w:val="00227728"/>
    <w:rsid w:val="0023752B"/>
    <w:rsid w:val="00237D98"/>
    <w:rsid w:val="00254442"/>
    <w:rsid w:val="00262D15"/>
    <w:rsid w:val="00265E04"/>
    <w:rsid w:val="00274786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60D1C"/>
    <w:rsid w:val="003B43E7"/>
    <w:rsid w:val="003B5413"/>
    <w:rsid w:val="003C44BD"/>
    <w:rsid w:val="003E0810"/>
    <w:rsid w:val="003F2FE1"/>
    <w:rsid w:val="00406676"/>
    <w:rsid w:val="00412F80"/>
    <w:rsid w:val="004226A6"/>
    <w:rsid w:val="00423EF5"/>
    <w:rsid w:val="004334FD"/>
    <w:rsid w:val="004643CA"/>
    <w:rsid w:val="00490443"/>
    <w:rsid w:val="004950D0"/>
    <w:rsid w:val="004A0E12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30E13"/>
    <w:rsid w:val="007A0173"/>
    <w:rsid w:val="007C4DCE"/>
    <w:rsid w:val="007D67B8"/>
    <w:rsid w:val="007E7574"/>
    <w:rsid w:val="007F45A3"/>
    <w:rsid w:val="0084108F"/>
    <w:rsid w:val="00841CC6"/>
    <w:rsid w:val="0085076D"/>
    <w:rsid w:val="00850B4E"/>
    <w:rsid w:val="00853C95"/>
    <w:rsid w:val="00861694"/>
    <w:rsid w:val="008658B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372CE"/>
    <w:rsid w:val="00937A16"/>
    <w:rsid w:val="00962C3E"/>
    <w:rsid w:val="0096481A"/>
    <w:rsid w:val="00975A9B"/>
    <w:rsid w:val="00993B5C"/>
    <w:rsid w:val="009A36DD"/>
    <w:rsid w:val="009B4F2D"/>
    <w:rsid w:val="009C76B5"/>
    <w:rsid w:val="009E34AB"/>
    <w:rsid w:val="00A076C2"/>
    <w:rsid w:val="00A244A0"/>
    <w:rsid w:val="00A25FDA"/>
    <w:rsid w:val="00A37273"/>
    <w:rsid w:val="00A524A3"/>
    <w:rsid w:val="00A668EE"/>
    <w:rsid w:val="00A71AB2"/>
    <w:rsid w:val="00A8317C"/>
    <w:rsid w:val="00AB494F"/>
    <w:rsid w:val="00AE562C"/>
    <w:rsid w:val="00AF042E"/>
    <w:rsid w:val="00B07E6F"/>
    <w:rsid w:val="00B121D8"/>
    <w:rsid w:val="00B13C09"/>
    <w:rsid w:val="00B54905"/>
    <w:rsid w:val="00B722FB"/>
    <w:rsid w:val="00BA5BAF"/>
    <w:rsid w:val="00BB05B6"/>
    <w:rsid w:val="00BB637B"/>
    <w:rsid w:val="00BE5E8B"/>
    <w:rsid w:val="00BE6995"/>
    <w:rsid w:val="00BF279E"/>
    <w:rsid w:val="00C1496D"/>
    <w:rsid w:val="00C2259A"/>
    <w:rsid w:val="00C33ED3"/>
    <w:rsid w:val="00C47864"/>
    <w:rsid w:val="00C51BB4"/>
    <w:rsid w:val="00C825E3"/>
    <w:rsid w:val="00C91719"/>
    <w:rsid w:val="00CB297E"/>
    <w:rsid w:val="00CC77BA"/>
    <w:rsid w:val="00D0004B"/>
    <w:rsid w:val="00D01EC8"/>
    <w:rsid w:val="00D10950"/>
    <w:rsid w:val="00D1278F"/>
    <w:rsid w:val="00D23527"/>
    <w:rsid w:val="00D314AD"/>
    <w:rsid w:val="00D42BB4"/>
    <w:rsid w:val="00D476CB"/>
    <w:rsid w:val="00D54A2A"/>
    <w:rsid w:val="00D75B07"/>
    <w:rsid w:val="00D81CB1"/>
    <w:rsid w:val="00DA3F4D"/>
    <w:rsid w:val="00DB60E9"/>
    <w:rsid w:val="00DC4A48"/>
    <w:rsid w:val="00DD230F"/>
    <w:rsid w:val="00DD3CE9"/>
    <w:rsid w:val="00E01D4E"/>
    <w:rsid w:val="00E0622E"/>
    <w:rsid w:val="00E304FE"/>
    <w:rsid w:val="00E323A9"/>
    <w:rsid w:val="00E417A5"/>
    <w:rsid w:val="00E5007B"/>
    <w:rsid w:val="00E54C9A"/>
    <w:rsid w:val="00E9669F"/>
    <w:rsid w:val="00EA0C9C"/>
    <w:rsid w:val="00EB0D0F"/>
    <w:rsid w:val="00ED013A"/>
    <w:rsid w:val="00ED2F61"/>
    <w:rsid w:val="00F10F4E"/>
    <w:rsid w:val="00F24EC0"/>
    <w:rsid w:val="00F63FCD"/>
    <w:rsid w:val="00F7073E"/>
    <w:rsid w:val="00F80947"/>
    <w:rsid w:val="00FA700D"/>
    <w:rsid w:val="00FB41A8"/>
    <w:rsid w:val="00FD77A1"/>
    <w:rsid w:val="00FD7B98"/>
    <w:rsid w:val="00FE34CC"/>
    <w:rsid w:val="0F0F2EB4"/>
    <w:rsid w:val="13C76C45"/>
    <w:rsid w:val="1B0818E3"/>
    <w:rsid w:val="369855D6"/>
    <w:rsid w:val="3A581691"/>
    <w:rsid w:val="43380364"/>
    <w:rsid w:val="55D32512"/>
    <w:rsid w:val="565534FE"/>
    <w:rsid w:val="60DD25E6"/>
    <w:rsid w:val="664A4033"/>
    <w:rsid w:val="6978744B"/>
    <w:rsid w:val="6C8707C4"/>
    <w:rsid w:val="733546F2"/>
    <w:rsid w:val="7900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0F77"/>
  <w15:docId w15:val="{738DBB4C-3EF4-48A5-86C5-8DD3D924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1208</Words>
  <Characters>6886</Characters>
  <Application>Microsoft Office Word</Application>
  <DocSecurity>0</DocSecurity>
  <Lines>57</Lines>
  <Paragraphs>16</Paragraphs>
  <ScaleCrop>false</ScaleCrop>
  <Company>Microsoft</Company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yongchang wu</cp:lastModifiedBy>
  <cp:revision>181</cp:revision>
  <dcterms:created xsi:type="dcterms:W3CDTF">2016-11-15T03:09:00Z</dcterms:created>
  <dcterms:modified xsi:type="dcterms:W3CDTF">2026-06-25T13:04:00Z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C2E0C06AC85A42888A8CC2408B8DEBC2_12</vt:lpwstr>
  </property>
  <property fmtid="{D5CDD505-2E9C-101B-9397-08002B2CF9AE}" pid="4" name="KSOTemplateDocerSaveRecord">
    <vt:lpwstr>eyJoZGlkIjoiNmU5ZmMwNWQzZmE5OTljY2EwMWVlY2Y4NDJiNzQ2NWEiLCJ1c2VySWQiOiIzMDY3MzM5MTMifQ==</vt:lpwstr>
  </property>
</Properties>
</file>