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1307" w14:textId="0479DECB" w:rsidR="00122E62" w:rsidRPr="00600150" w:rsidRDefault="009A3E76" w:rsidP="00122E62">
      <w:pPr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ab/>
      </w:r>
      <w:r w:rsidR="00F77F51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 </w:t>
      </w:r>
      <w:r w:rsidR="00122E62"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D64D061" w14:textId="77777777" w:rsidR="00122E62" w:rsidRPr="006F307F" w:rsidRDefault="00122E62" w:rsidP="00122E62">
      <w:pPr>
        <w:tabs>
          <w:tab w:val="left" w:pos="708"/>
        </w:tabs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14:paraId="2F9AF51A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6B9B472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Кафедра </w:t>
      </w:r>
      <w:r w:rsidRPr="006F307F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7D4C569F" w14:textId="77777777" w:rsidR="00122E62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4A41076" w14:textId="77777777" w:rsidR="00122E62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5188510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8B59CF1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Дисциплина: </w:t>
      </w:r>
      <w:r w:rsidRPr="006F307F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Теория разностных схем.</w:t>
      </w:r>
    </w:p>
    <w:p w14:paraId="5A529321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CE34111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543E81E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Отчет по лабораторной работе № 1</w:t>
      </w:r>
    </w:p>
    <w:p w14:paraId="392C908E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DB26043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Тема: </w:t>
      </w:r>
      <w:r w:rsidRPr="006F307F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«Решение начальных и краевых задач для обыкновенных дифференциальных уравнений»</w:t>
      </w:r>
    </w:p>
    <w:p w14:paraId="3F23F1E3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tbl>
      <w:tblPr>
        <w:tblStyle w:val="a6"/>
        <w:tblW w:w="9181" w:type="dxa"/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22E62" w:rsidRPr="006F307F" w14:paraId="0974B1DE" w14:textId="77777777" w:rsidTr="00F92138">
        <w:tc>
          <w:tcPr>
            <w:tcW w:w="2093" w:type="dxa"/>
          </w:tcPr>
          <w:p w14:paraId="61035B91" w14:textId="77777777" w:rsidR="00122E62" w:rsidRPr="00122E62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Группа МКН</w:t>
            </w: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val="en-US" w:eastAsia="ru-RU"/>
              </w:rPr>
              <w:t>-315</w:t>
            </w:r>
          </w:p>
        </w:tc>
        <w:tc>
          <w:tcPr>
            <w:tcW w:w="2410" w:type="dxa"/>
          </w:tcPr>
          <w:p w14:paraId="58DCBC2A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 w:rsidRPr="006F307F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Фамилия И.О.</w:t>
            </w:r>
          </w:p>
        </w:tc>
        <w:tc>
          <w:tcPr>
            <w:tcW w:w="1488" w:type="dxa"/>
          </w:tcPr>
          <w:p w14:paraId="272B8614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 w:rsidRPr="006F307F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276" w:type="dxa"/>
          </w:tcPr>
          <w:p w14:paraId="4BC3798B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 w:rsidRPr="006F307F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1914" w:type="dxa"/>
          </w:tcPr>
          <w:p w14:paraId="251A9FE4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 w:rsidRPr="006F307F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Оценка</w:t>
            </w:r>
          </w:p>
        </w:tc>
      </w:tr>
      <w:tr w:rsidR="00122E62" w:rsidRPr="006F307F" w14:paraId="7FFC74E3" w14:textId="77777777" w:rsidTr="00F92138">
        <w:tc>
          <w:tcPr>
            <w:tcW w:w="2093" w:type="dxa"/>
          </w:tcPr>
          <w:p w14:paraId="5CD8426D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 w:rsidRPr="006F307F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410" w:type="dxa"/>
          </w:tcPr>
          <w:p w14:paraId="6F7932F3" w14:textId="3BD55B0B" w:rsidR="00122E62" w:rsidRPr="00122E62" w:rsidRDefault="007D02E3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Халиков А.Р</w:t>
            </w:r>
          </w:p>
        </w:tc>
        <w:tc>
          <w:tcPr>
            <w:tcW w:w="1488" w:type="dxa"/>
          </w:tcPr>
          <w:p w14:paraId="17A48EF0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14:paraId="1F0C4E01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</w:tcPr>
          <w:p w14:paraId="36193469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  <w:tr w:rsidR="00122E62" w:rsidRPr="006F307F" w14:paraId="5A425617" w14:textId="77777777" w:rsidTr="00F92138">
        <w:tc>
          <w:tcPr>
            <w:tcW w:w="2093" w:type="dxa"/>
          </w:tcPr>
          <w:p w14:paraId="131D1304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 w:rsidRPr="006F307F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Принял</w:t>
            </w:r>
          </w:p>
        </w:tc>
        <w:tc>
          <w:tcPr>
            <w:tcW w:w="2410" w:type="dxa"/>
          </w:tcPr>
          <w:p w14:paraId="5D6F3F51" w14:textId="5E9F94AD" w:rsidR="00122E62" w:rsidRPr="006F307F" w:rsidRDefault="00136AD5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Белевцов Н.С.</w:t>
            </w:r>
          </w:p>
        </w:tc>
        <w:tc>
          <w:tcPr>
            <w:tcW w:w="1488" w:type="dxa"/>
          </w:tcPr>
          <w:p w14:paraId="0FDCEF7A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14:paraId="29DBE820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</w:tcPr>
          <w:p w14:paraId="7464CE11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</w:tbl>
    <w:p w14:paraId="3DED8A32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CDB71D6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9AAF821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EFDFE93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11C3F84" w14:textId="77777777" w:rsidR="00122E62" w:rsidRPr="006F307F" w:rsidRDefault="00122E62" w:rsidP="007D02E3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Уфа 202</w:t>
      </w: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2</w:t>
      </w:r>
      <w:r w:rsidRPr="006F307F">
        <w:rPr>
          <w:rFonts w:ascii="Times New Roman" w:hAnsi="Times New Roman" w:cs="Times New Roman"/>
          <w:sz w:val="28"/>
          <w:szCs w:val="28"/>
        </w:rPr>
        <w:br w:type="page"/>
      </w:r>
    </w:p>
    <w:p w14:paraId="43BD9D4B" w14:textId="77777777" w:rsidR="00122E62" w:rsidRPr="006F307F" w:rsidRDefault="00122E62" w:rsidP="00122E62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6F307F">
        <w:rPr>
          <w:rFonts w:ascii="Times New Roman" w:hAnsi="Times New Roman" w:cs="Times New Roman"/>
          <w:sz w:val="28"/>
          <w:szCs w:val="28"/>
        </w:rPr>
        <w:t>получить навык численного решения задач для обыкновенных дифференциальных уравнений с использованием различных методов на примере задачи Коши для системы обыкновенных дифференциальных уравнений первого порядка и начально-краевой задачи для обыкновенного дифференциального уравнения второго порядка.</w:t>
      </w:r>
    </w:p>
    <w:p w14:paraId="7F4362C5" w14:textId="77777777" w:rsidR="00BB4942" w:rsidRPr="00BB4942" w:rsidRDefault="00BB4942" w:rsidP="00BB494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проблемой постройки графиков, были взяты графики этого же варианта, но с другими значениями, графики программы ниже показывают такую же тенденцию, что и графики в отчете (см. файлы графиков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B4942">
        <w:rPr>
          <w:rFonts w:ascii="Times New Roman" w:hAnsi="Times New Roman" w:cs="Times New Roman"/>
          <w:sz w:val="28"/>
          <w:szCs w:val="28"/>
        </w:rPr>
        <w:t>)</w:t>
      </w:r>
    </w:p>
    <w:p w14:paraId="5C482721" w14:textId="77777777" w:rsidR="00122E62" w:rsidRPr="006F307F" w:rsidRDefault="00122E62" w:rsidP="00122E62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11F182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ind w:firstLine="567"/>
        <w:rPr>
          <w:rFonts w:ascii="Times New Roman" w:eastAsia="Calibri" w:hAnsi="Times New Roman" w:cs="Times New Roman"/>
          <w:b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b/>
          <w:color w:val="00000A"/>
          <w:kern w:val="1"/>
          <w:sz w:val="28"/>
          <w:szCs w:val="28"/>
        </w:rPr>
        <w:t>Теоретический материал</w:t>
      </w:r>
    </w:p>
    <w:p w14:paraId="666ADDDE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ab/>
        <w:t>Задача Коши для системы ОДУ</w:t>
      </w:r>
    </w:p>
    <w:p w14:paraId="2CCE7F17" w14:textId="539F3701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Рассматривается задача Коши для системы уравнений движения материальной точки в потенциальном пол</w:t>
      </w:r>
      <w:r w:rsidR="00C34207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е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  <w:t>U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(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  <w:t>x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):</w:t>
      </w:r>
    </w:p>
    <w:p w14:paraId="08EE6F59" w14:textId="77777777" w:rsidR="00122E62" w:rsidRPr="006F307F" w:rsidRDefault="008E03EE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=v,  x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dv(t)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m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,  v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3E326294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Рассматриваемые численные методы решения</w:t>
      </w:r>
    </w:p>
    <w:p w14:paraId="2DFC98EA" w14:textId="77777777" w:rsidR="00122E62" w:rsidRPr="006F307F" w:rsidRDefault="00122E62" w:rsidP="00A266A5">
      <w:pPr>
        <w:numPr>
          <w:ilvl w:val="0"/>
          <w:numId w:val="4"/>
        </w:numPr>
        <w:tabs>
          <w:tab w:val="left" w:pos="708"/>
        </w:tabs>
        <w:suppressAutoHyphens/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Метод Эйлера с постоянным шагом.</w:t>
      </w:r>
    </w:p>
    <w:p w14:paraId="4E8317FB" w14:textId="77777777" w:rsidR="00122E62" w:rsidRPr="006F307F" w:rsidRDefault="00122E62" w:rsidP="00A266A5">
      <w:pPr>
        <w:numPr>
          <w:ilvl w:val="0"/>
          <w:numId w:val="4"/>
        </w:numPr>
        <w:tabs>
          <w:tab w:val="left" w:pos="708"/>
        </w:tabs>
        <w:suppressAutoHyphens/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Явная двухшаговая схема Адамса.</w:t>
      </w:r>
    </w:p>
    <w:p w14:paraId="163BE342" w14:textId="77777777" w:rsidR="00122E62" w:rsidRPr="006F307F" w:rsidRDefault="00122E62" w:rsidP="00A266A5">
      <w:pPr>
        <w:numPr>
          <w:ilvl w:val="0"/>
          <w:numId w:val="4"/>
        </w:numPr>
        <w:tabs>
          <w:tab w:val="left" w:pos="708"/>
        </w:tabs>
        <w:suppressAutoHyphens/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Метод Рунге-Кутта 4-го порядка.</w:t>
      </w:r>
    </w:p>
    <w:p w14:paraId="128A241C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ind w:left="720"/>
        <w:contextualSpacing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Метод Эйлера.</w:t>
      </w:r>
    </w:p>
    <w:p w14:paraId="58980470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Рассмотрим задачу Коши для ОДУ первого порядка</w:t>
      </w:r>
    </w:p>
    <w:p w14:paraId="5AEF145A" w14:textId="77777777" w:rsidR="00122E62" w:rsidRPr="006F307F" w:rsidRDefault="008E03EE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t,u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, u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=g.</m:t>
          </m:r>
        </m:oMath>
      </m:oMathPara>
    </w:p>
    <w:p w14:paraId="20ECAE78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Обозначим за 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  <w:t>h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шаг сетки и грубо аппроксимируем приращение функции:</w:t>
      </w:r>
    </w:p>
    <w:p w14:paraId="32EDE90B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=u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(t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)+h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.</m:t>
          </m:r>
        </m:oMath>
      </m:oMathPara>
    </w:p>
    <w:p w14:paraId="6C120E5B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Подставляя исходное уравнение в правую часть и заменяя переменную и функцию сеточными функциями, получим схему для метода Эйлера:</w:t>
      </w:r>
    </w:p>
    <w:p w14:paraId="0BBD9E37" w14:textId="77777777" w:rsidR="00122E62" w:rsidRPr="006F307F" w:rsidRDefault="008E03EE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+hf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=g.</m:t>
          </m:r>
        </m:oMath>
      </m:oMathPara>
    </w:p>
    <w:p w14:paraId="046B5FDA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ab/>
        <w:t>Метод Адамса</w:t>
      </w:r>
    </w:p>
    <w:p w14:paraId="2648E6B1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Аппроксимируем приращение функции более точно:</w:t>
      </w:r>
    </w:p>
    <w:p w14:paraId="55C6EC7E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+z</m:t>
                  </m:r>
                </m:e>
              </m:d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dz=u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iCs/>
                              <w:color w:val="00000A"/>
                              <w:kern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+z, u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iCs/>
                              <w:color w:val="00000A"/>
                              <w:kern w:val="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iCs/>
                                  <w:color w:val="00000A"/>
                                  <w:kern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</w:rPr>
                            <m:t>+z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dz.</m:t>
                  </m:r>
                </m:e>
              </m:nary>
            </m:e>
          </m:nary>
        </m:oMath>
      </m:oMathPara>
    </w:p>
    <w:p w14:paraId="4B6B6F98" w14:textId="36FD3FF1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Экстраполируем функцию 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f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(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t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 xml:space="preserve">, 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u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(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t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))</m:t>
        </m:r>
      </m:oMath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линейно по уже известным двум значениям в точках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vertAlign w:val="subscript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vertAlign w:val="subscript"/>
              </w:rPr>
              <m:t>-1</m:t>
            </m:r>
          </m:sub>
        </m:sSub>
      </m:oMath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vertAlign w:val="subscript"/>
                <w:lang w:val="en-US"/>
              </w:rPr>
              <m:t>n</m:t>
            </m:r>
          </m:sub>
        </m:sSub>
      </m:oMath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 и проинтегрируем. После преобразования получим явную схему Адамса второго порядка:</w:t>
      </w:r>
    </w:p>
    <w:p w14:paraId="73A5018B" w14:textId="77777777" w:rsidR="00122E62" w:rsidRPr="006F307F" w:rsidRDefault="008E03EE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+(3f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-f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)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</m:t>
              </m:r>
            </m:den>
          </m:f>
        </m:oMath>
      </m:oMathPara>
    </w:p>
    <w:p w14:paraId="1C391DD8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Так как схема для расчета нового значения требует два предыдущих, дополним начальное условие значением, посчитанным, например, методом Эйлера:</w:t>
      </w:r>
    </w:p>
    <w:p w14:paraId="563AB41F" w14:textId="77777777" w:rsidR="00122E62" w:rsidRPr="006F307F" w:rsidRDefault="008E03EE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+hf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0</m:t>
              </m:r>
            </m:sub>
          </m:sSub>
        </m:oMath>
      </m:oMathPara>
    </w:p>
    <w:p w14:paraId="251CDC22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</w:p>
    <w:p w14:paraId="5F35DA25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ab/>
        <w:t>Метод Рунге-Кутты 4 порядка</w:t>
      </w:r>
    </w:p>
    <w:p w14:paraId="2FFE9675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Данный метод строит четырехчленную схему на основе разложения функции погрешности в ряд Тейлора и приравнивания первых четырех ее производных к нулю.</w:t>
      </w:r>
    </w:p>
    <w:p w14:paraId="54DED840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Наиболее употребительная схема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  <w:t>:</w:t>
      </w:r>
    </w:p>
    <w:p w14:paraId="041AEF9D" w14:textId="77777777" w:rsidR="00122E62" w:rsidRPr="006F307F" w:rsidRDefault="008E03EE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1,n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2,n+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3,n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4,n</m:t>
                  </m:r>
                </m:sub>
              </m:sSub>
            </m:e>
          </m:d>
        </m:oMath>
      </m:oMathPara>
    </w:p>
    <w:p w14:paraId="1866FDC7" w14:textId="77777777" w:rsidR="00122E62" w:rsidRPr="006F307F" w:rsidRDefault="008E03EE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1,n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)</m:t>
          </m:r>
        </m:oMath>
      </m:oMathPara>
    </w:p>
    <w:p w14:paraId="4222876C" w14:textId="77777777" w:rsidR="00122E62" w:rsidRPr="006F307F" w:rsidRDefault="008E03EE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1,n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)</m:t>
          </m:r>
        </m:oMath>
      </m:oMathPara>
    </w:p>
    <w:p w14:paraId="41B202B1" w14:textId="77777777" w:rsidR="00122E62" w:rsidRPr="006F307F" w:rsidRDefault="008E03EE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3,n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)</m:t>
          </m:r>
        </m:oMath>
      </m:oMathPara>
    </w:p>
    <w:p w14:paraId="651E0C93" w14:textId="77777777" w:rsidR="00122E62" w:rsidRPr="006F307F" w:rsidRDefault="008E03EE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4,n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+h,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+h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3,n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)</m:t>
          </m:r>
        </m:oMath>
      </m:oMathPara>
    </w:p>
    <w:p w14:paraId="4CD56028" w14:textId="77777777" w:rsidR="00122E62" w:rsidRPr="006F307F" w:rsidRDefault="00122E62" w:rsidP="00122E62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0D6C8EE" w14:textId="77777777" w:rsidR="00122E62" w:rsidRPr="006F307F" w:rsidRDefault="00122E62" w:rsidP="00122E62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3AE7299A" w14:textId="77777777" w:rsidR="00122E62" w:rsidRPr="006F307F" w:rsidRDefault="00122E62" w:rsidP="00122E6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lastRenderedPageBreak/>
        <w:t>Задания на лабораторную работу</w:t>
      </w:r>
    </w:p>
    <w:p w14:paraId="5133DC4D" w14:textId="77777777" w:rsidR="00122E62" w:rsidRPr="006F307F" w:rsidRDefault="00122E62" w:rsidP="00122E62">
      <w:pPr>
        <w:spacing w:before="120" w:after="12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F307F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6F307F">
        <w:rPr>
          <w:rFonts w:ascii="Times New Roman" w:hAnsi="Times New Roman" w:cs="Times New Roman"/>
          <w:b/>
          <w:i/>
          <w:sz w:val="28"/>
          <w:szCs w:val="28"/>
        </w:rPr>
        <w:t>. Задача Коши для системы уравнений движения</w:t>
      </w:r>
    </w:p>
    <w:p w14:paraId="4D974A44" w14:textId="77777777" w:rsidR="00122E62" w:rsidRPr="006F307F" w:rsidRDefault="00122E62" w:rsidP="00122E6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307F">
        <w:rPr>
          <w:rFonts w:ascii="Times New Roman" w:hAnsi="Times New Roman" w:cs="Times New Roman"/>
          <w:b/>
          <w:bCs/>
          <w:iCs/>
          <w:sz w:val="28"/>
          <w:szCs w:val="28"/>
        </w:rPr>
        <w:t>Приведение системы к безразмерному виду:</w:t>
      </w:r>
    </w:p>
    <w:p w14:paraId="4008F9CE" w14:textId="77777777" w:rsidR="00122E62" w:rsidRPr="006F307F" w:rsidRDefault="00122E62" w:rsidP="00122E62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В первых трех заданиях решается следующая задача Коши:</w:t>
      </w:r>
    </w:p>
    <w:p w14:paraId="33642B47" w14:textId="77777777" w:rsidR="00122E62" w:rsidRPr="006F307F" w:rsidRDefault="008E03EE" w:rsidP="00122E6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                          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dv(t)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                  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                           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                                 </m:t>
                        </m:r>
                      </m:e>
                    </m:mr>
                  </m:m>
                </m:e>
              </m:eqArr>
            </m:e>
          </m:d>
        </m:oMath>
      </m:oMathPara>
    </w:p>
    <w:p w14:paraId="24DD1BA9" w14:textId="77777777" w:rsidR="00122E62" w:rsidRPr="006F307F" w:rsidRDefault="00122E62" w:rsidP="00122E6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517AE634" w14:textId="4105355F" w:rsidR="00122E62" w:rsidRPr="006F307F" w:rsidRDefault="00122E62" w:rsidP="00122E62">
      <w:pPr>
        <w:spacing w:before="120" w:after="12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-17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,m=6.65*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 w:rsidRPr="006F3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DE417D" w14:textId="77777777" w:rsidR="00122E62" w:rsidRPr="00C35F21" w:rsidRDefault="00122E62" w:rsidP="00122E6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sz w:val="28"/>
          <w:szCs w:val="28"/>
        </w:rPr>
        <w:t>Введем замену переменных</w:t>
      </w:r>
      <w:r w:rsidRPr="00C35F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992D1BD" w14:textId="64941B36" w:rsidR="004F39F6" w:rsidRPr="006C0657" w:rsidRDefault="00122E62" w:rsidP="00122E6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4F39F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A=1;B=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;C=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</m:oMath>
      <w:r w:rsidR="006C0657" w:rsidRPr="006C065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C0657">
        <w:rPr>
          <w:rFonts w:ascii="Times New Roman" w:eastAsiaTheme="minorEastAsia" w:hAnsi="Times New Roman" w:cs="Times New Roman"/>
          <w:sz w:val="28"/>
          <w:szCs w:val="28"/>
        </w:rPr>
        <w:t>При такой замене система принимает вид:</w:t>
      </w:r>
      <w:r w:rsidR="006C065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ba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ba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ba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6,65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ch(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))</m:t>
                  </m:r>
                </m:e>
              </m:eqArr>
            </m:e>
          </m:d>
        </m:oMath>
      </m:oMathPara>
    </w:p>
    <w:p w14:paraId="13111C1A" w14:textId="77777777" w:rsidR="00122E62" w:rsidRPr="006F307F" w:rsidRDefault="00122E62" w:rsidP="00122E62">
      <w:pPr>
        <w:spacing w:before="120" w:after="12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1 (1 балл). </w:t>
      </w:r>
    </w:p>
    <w:p w14:paraId="126FCCA4" w14:textId="77777777" w:rsidR="00122E62" w:rsidRPr="006F307F" w:rsidRDefault="00122E62" w:rsidP="00122E62">
      <w:pPr>
        <w:pStyle w:val="a5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6F30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307F">
        <w:rPr>
          <w:rFonts w:ascii="Times New Roman" w:hAnsi="Times New Roman" w:cs="Times New Roman"/>
          <w:sz w:val="28"/>
          <w:szCs w:val="28"/>
        </w:rPr>
        <w:t>++ решения задачи (1) методом Эйлера с постоянным шагом.</w:t>
      </w:r>
    </w:p>
    <w:p w14:paraId="3A6100E9" w14:textId="6F962A60" w:rsidR="00122E62" w:rsidRPr="00245C52" w:rsidRDefault="00122E62" w:rsidP="00122E62">
      <w:pPr>
        <w:pStyle w:val="a5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14:paraId="03BFAA6D" w14:textId="312B69D6" w:rsidR="00C74EE5" w:rsidRPr="00C52A93" w:rsidRDefault="00245C52" w:rsidP="00C74EE5">
      <w:pPr>
        <w:pStyle w:val="a5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Рунге-Кутта 4–5). Построить графики разности решений.</w:t>
      </w:r>
    </w:p>
    <w:p w14:paraId="69880963" w14:textId="00D6AC17" w:rsidR="00C52A93" w:rsidRPr="00C52A93" w:rsidRDefault="00C52A93" w:rsidP="00C52A93">
      <w:pPr>
        <w:pStyle w:val="a5"/>
        <w:numPr>
          <w:ilvl w:val="0"/>
          <w:numId w:val="6"/>
        </w:numPr>
        <w:spacing w:before="120" w:after="120" w:line="360" w:lineRule="auto"/>
        <w:ind w:left="0" w:right="-1" w:firstLine="0"/>
        <w:rPr>
          <w:rFonts w:ascii="Times New Roman" w:hAnsi="Times New Roman" w:cs="Times New Roman"/>
          <w:sz w:val="28"/>
          <w:szCs w:val="28"/>
        </w:rPr>
      </w:pPr>
      <w:r w:rsidRPr="00B151DD">
        <w:rPr>
          <w:rFonts w:ascii="Times New Roman" w:hAnsi="Times New Roman" w:cs="Times New Roman"/>
          <w:sz w:val="28"/>
          <w:szCs w:val="28"/>
        </w:rPr>
        <w:lastRenderedPageBreak/>
        <w:t>Проверить применимость</w:t>
      </w:r>
      <w:r w:rsidRPr="006F307F">
        <w:rPr>
          <w:rFonts w:ascii="Times New Roman" w:hAnsi="Times New Roman" w:cs="Times New Roman"/>
          <w:sz w:val="28"/>
          <w:szCs w:val="28"/>
        </w:rPr>
        <w:t xml:space="preserve"> правила Рунге и с его помощью повысить точность решения.</w:t>
      </w:r>
      <w:r w:rsidRPr="006F30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9DA3E0" w14:textId="77777777" w:rsidR="00C74EE5" w:rsidRDefault="00C74EE5" w:rsidP="00C74EE5">
      <w:pPr>
        <w:pStyle w:val="a5"/>
        <w:keepNext/>
        <w:spacing w:before="120" w:after="120" w:line="360" w:lineRule="auto"/>
        <w:ind w:left="0"/>
        <w:jc w:val="center"/>
      </w:pPr>
      <w:r w:rsidRPr="00C74EE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251E9B2" wp14:editId="044B6C66">
            <wp:extent cx="6034497" cy="46786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97" cy="467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C3ABA" w14:textId="746FF611" w:rsidR="00C74EE5" w:rsidRDefault="00C74EE5" w:rsidP="00C74EE5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0" w:name="_Ref97234291"/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0"/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–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г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рафики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x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t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, построенные с помощью метода Эйлера с разны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ми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шагами и 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Maple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</w:t>
      </w:r>
    </w:p>
    <w:p w14:paraId="0998BB6D" w14:textId="77777777" w:rsidR="00C74EE5" w:rsidRDefault="00C74EE5" w:rsidP="00C74EE5">
      <w:pPr>
        <w:keepNext/>
        <w:jc w:val="center"/>
      </w:pPr>
      <w:r w:rsidRPr="00C74EE5">
        <w:rPr>
          <w:noProof/>
        </w:rPr>
        <w:lastRenderedPageBreak/>
        <w:drawing>
          <wp:inline distT="0" distB="0" distL="0" distR="0" wp14:anchorId="59B801F6" wp14:editId="220F67C5">
            <wp:extent cx="6083935" cy="340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240C" w14:textId="2DB8B884" w:rsidR="00C74EE5" w:rsidRDefault="00C74EE5" w:rsidP="00C74EE5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" w:name="_Ref97234294"/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1"/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– графики (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(t)), построенные с помощью метода Эйлера с разными шагами и Maple.</w:t>
      </w:r>
    </w:p>
    <w:p w14:paraId="20FA63ED" w14:textId="478ED67E" w:rsidR="000A04AD" w:rsidRPr="000A04AD" w:rsidRDefault="000A04AD" w:rsidP="000A04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4AD">
        <w:rPr>
          <w:rFonts w:ascii="Times New Roman" w:hAnsi="Times New Roman" w:cs="Times New Roman"/>
          <w:sz w:val="28"/>
          <w:szCs w:val="28"/>
        </w:rPr>
        <w:t>По график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0A04AD">
        <w:rPr>
          <w:rFonts w:ascii="Times New Roman" w:hAnsi="Times New Roman" w:cs="Times New Roman"/>
          <w:sz w:val="28"/>
          <w:szCs w:val="28"/>
        </w:rPr>
        <w:t xml:space="preserve"> (</w:t>
      </w:r>
      <w:r w:rsidRPr="000A04AD">
        <w:rPr>
          <w:rFonts w:ascii="Times New Roman" w:hAnsi="Times New Roman" w:cs="Times New Roman"/>
          <w:sz w:val="28"/>
          <w:szCs w:val="28"/>
        </w:rPr>
        <w:fldChar w:fldCharType="begin"/>
      </w:r>
      <w:r w:rsidRPr="000A04AD">
        <w:rPr>
          <w:rFonts w:ascii="Times New Roman" w:hAnsi="Times New Roman" w:cs="Times New Roman"/>
          <w:sz w:val="28"/>
          <w:szCs w:val="28"/>
        </w:rPr>
        <w:instrText xml:space="preserve"> REF _Ref97234291 \h  \* MERGEFORMAT </w:instrText>
      </w:r>
      <w:r w:rsidRPr="000A04AD">
        <w:rPr>
          <w:rFonts w:ascii="Times New Roman" w:hAnsi="Times New Roman" w:cs="Times New Roman"/>
          <w:sz w:val="28"/>
          <w:szCs w:val="28"/>
        </w:rPr>
      </w:r>
      <w:r w:rsidRPr="000A04AD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C74EE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1</w:t>
      </w:r>
      <w:r w:rsidRPr="000A04AD">
        <w:rPr>
          <w:rFonts w:ascii="Times New Roman" w:hAnsi="Times New Roman" w:cs="Times New Roman"/>
          <w:sz w:val="28"/>
          <w:szCs w:val="28"/>
        </w:rPr>
        <w:fldChar w:fldCharType="end"/>
      </w:r>
      <w:r w:rsidRPr="000A04AD">
        <w:rPr>
          <w:rFonts w:ascii="Times New Roman" w:hAnsi="Times New Roman" w:cs="Times New Roman"/>
          <w:sz w:val="28"/>
          <w:szCs w:val="28"/>
        </w:rPr>
        <w:t xml:space="preserve">, </w:t>
      </w:r>
      <w:r w:rsidRPr="000A04AD">
        <w:rPr>
          <w:rFonts w:ascii="Times New Roman" w:hAnsi="Times New Roman" w:cs="Times New Roman"/>
          <w:sz w:val="28"/>
          <w:szCs w:val="28"/>
        </w:rPr>
        <w:fldChar w:fldCharType="begin"/>
      </w:r>
      <w:r w:rsidRPr="000A04AD">
        <w:rPr>
          <w:rFonts w:ascii="Times New Roman" w:hAnsi="Times New Roman" w:cs="Times New Roman"/>
          <w:sz w:val="28"/>
          <w:szCs w:val="28"/>
        </w:rPr>
        <w:instrText xml:space="preserve"> REF _Ref97234294 \h  \* MERGEFORMAT </w:instrText>
      </w:r>
      <w:r w:rsidRPr="000A04AD">
        <w:rPr>
          <w:rFonts w:ascii="Times New Roman" w:hAnsi="Times New Roman" w:cs="Times New Roman"/>
          <w:sz w:val="28"/>
          <w:szCs w:val="28"/>
        </w:rPr>
      </w:r>
      <w:r w:rsidRPr="000A04AD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C74EE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2</w:t>
      </w:r>
      <w:r w:rsidRPr="000A04AD">
        <w:rPr>
          <w:rFonts w:ascii="Times New Roman" w:hAnsi="Times New Roman" w:cs="Times New Roman"/>
          <w:sz w:val="28"/>
          <w:szCs w:val="28"/>
        </w:rPr>
        <w:fldChar w:fldCharType="end"/>
      </w:r>
      <w:r w:rsidRPr="000A04AD">
        <w:rPr>
          <w:rFonts w:ascii="Times New Roman" w:hAnsi="Times New Roman" w:cs="Times New Roman"/>
          <w:sz w:val="28"/>
          <w:szCs w:val="28"/>
        </w:rPr>
        <w:t>) видно, что с увеличением размерности график решения</w:t>
      </w:r>
      <w:r w:rsidR="00CA7AEE">
        <w:rPr>
          <w:rFonts w:ascii="Times New Roman" w:hAnsi="Times New Roman" w:cs="Times New Roman"/>
          <w:sz w:val="28"/>
          <w:szCs w:val="28"/>
        </w:rPr>
        <w:t>, построенный</w:t>
      </w:r>
      <w:r w:rsidRPr="000A04AD">
        <w:rPr>
          <w:rFonts w:ascii="Times New Roman" w:hAnsi="Times New Roman" w:cs="Times New Roman"/>
          <w:sz w:val="28"/>
          <w:szCs w:val="28"/>
        </w:rPr>
        <w:t xml:space="preserve"> методом Эйлера</w:t>
      </w:r>
      <w:r w:rsidR="00CA7AEE">
        <w:rPr>
          <w:rFonts w:ascii="Times New Roman" w:hAnsi="Times New Roman" w:cs="Times New Roman"/>
          <w:sz w:val="28"/>
          <w:szCs w:val="28"/>
        </w:rPr>
        <w:t>,</w:t>
      </w:r>
      <w:r w:rsidRPr="000A04AD">
        <w:rPr>
          <w:rFonts w:ascii="Times New Roman" w:hAnsi="Times New Roman" w:cs="Times New Roman"/>
          <w:sz w:val="28"/>
          <w:szCs w:val="28"/>
        </w:rPr>
        <w:t xml:space="preserve"> приближается к «точному» решению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Pr="000A04AD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4A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10000</w:t>
      </w:r>
      <w:r w:rsidRPr="000A04AD">
        <w:rPr>
          <w:rFonts w:ascii="Times New Roman" w:hAnsi="Times New Roman" w:cs="Times New Roman"/>
          <w:sz w:val="28"/>
          <w:szCs w:val="28"/>
        </w:rPr>
        <w:t>.</w:t>
      </w:r>
    </w:p>
    <w:p w14:paraId="28B3BA7E" w14:textId="737BAEA7" w:rsidR="00C52A93" w:rsidRDefault="00C52A93" w:rsidP="00C52A93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52A93">
        <w:rPr>
          <w:noProof/>
        </w:rPr>
        <w:drawing>
          <wp:inline distT="0" distB="0" distL="0" distR="0" wp14:anchorId="65E42D34" wp14:editId="7B65F499">
            <wp:extent cx="6083935" cy="36569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3</w: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(x(t)), построенные с помощью метода Эйлера</w:t>
      </w:r>
      <w:r w:rsid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, с повышенной точностью,</w: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с разными шагами и Maple.</w:t>
      </w:r>
    </w:p>
    <w:p w14:paraId="3289C758" w14:textId="77777777" w:rsidR="00B17332" w:rsidRDefault="00B17332" w:rsidP="00B17332">
      <w:pPr>
        <w:keepNext/>
        <w:jc w:val="center"/>
      </w:pPr>
      <w:r w:rsidRPr="00B17332">
        <w:rPr>
          <w:noProof/>
        </w:rPr>
        <w:lastRenderedPageBreak/>
        <w:drawing>
          <wp:inline distT="0" distB="0" distL="0" distR="0" wp14:anchorId="7135618B" wp14:editId="48F0F62A">
            <wp:extent cx="6083935" cy="33439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1E9B" w14:textId="459A1186" w:rsidR="00B17332" w:rsidRDefault="00B17332" w:rsidP="00B17332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2" w:name="_Ref97234479"/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4</w:t>
      </w:r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2"/>
      <w:r w:rsidR="001811E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- графики (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(t)), построенные с помощью метода Эйлера, с повышенной точностью, с разными шагами и Maple.</w:t>
      </w:r>
    </w:p>
    <w:p w14:paraId="1699F849" w14:textId="77777777" w:rsidR="001811E4" w:rsidRPr="001811E4" w:rsidRDefault="001811E4" w:rsidP="001811E4"/>
    <w:p w14:paraId="1AC6FB54" w14:textId="50F6FAEE" w:rsidR="001811E4" w:rsidRPr="000A04AD" w:rsidRDefault="001811E4" w:rsidP="001811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4AD">
        <w:rPr>
          <w:rFonts w:ascii="Times New Roman" w:hAnsi="Times New Roman" w:cs="Times New Roman"/>
          <w:sz w:val="28"/>
          <w:szCs w:val="28"/>
        </w:rPr>
        <w:t>По график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0A04AD">
        <w:rPr>
          <w:rFonts w:ascii="Times New Roman" w:hAnsi="Times New Roman" w:cs="Times New Roman"/>
          <w:sz w:val="28"/>
          <w:szCs w:val="28"/>
        </w:rPr>
        <w:t xml:space="preserve"> (</w:t>
      </w:r>
      <w:r w:rsidRPr="001811E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811E4">
        <w:rPr>
          <w:rFonts w:ascii="Times New Roman" w:hAnsi="Times New Roman" w:cs="Times New Roman"/>
          <w:sz w:val="28"/>
          <w:szCs w:val="28"/>
        </w:rPr>
        <w:fldChar w:fldCharType="begin"/>
      </w:r>
      <w:r w:rsidRPr="001811E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811E4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noProof/>
          <w:sz w:val="28"/>
          <w:szCs w:val="28"/>
        </w:rPr>
        <w:t>5</w:t>
      </w:r>
      <w:r w:rsidRPr="001811E4">
        <w:rPr>
          <w:rFonts w:ascii="Times New Roman" w:hAnsi="Times New Roman" w:cs="Times New Roman"/>
          <w:sz w:val="28"/>
          <w:szCs w:val="28"/>
        </w:rPr>
        <w:fldChar w:fldCharType="end"/>
      </w:r>
      <w:r w:rsidRPr="001811E4">
        <w:rPr>
          <w:rFonts w:ascii="Times New Roman" w:hAnsi="Times New Roman" w:cs="Times New Roman"/>
          <w:sz w:val="28"/>
          <w:szCs w:val="28"/>
        </w:rPr>
        <w:t xml:space="preserve">, </w:t>
      </w:r>
      <w:r w:rsidRPr="001811E4">
        <w:rPr>
          <w:rFonts w:ascii="Times New Roman" w:hAnsi="Times New Roman" w:cs="Times New Roman"/>
          <w:sz w:val="28"/>
          <w:szCs w:val="28"/>
        </w:rPr>
        <w:fldChar w:fldCharType="begin"/>
      </w:r>
      <w:r w:rsidRPr="001811E4">
        <w:rPr>
          <w:rFonts w:ascii="Times New Roman" w:hAnsi="Times New Roman" w:cs="Times New Roman"/>
          <w:sz w:val="28"/>
          <w:szCs w:val="28"/>
        </w:rPr>
        <w:instrText xml:space="preserve"> REF _Ref97234479 \h </w:instrText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1811E4">
        <w:rPr>
          <w:rFonts w:ascii="Times New Roman" w:hAnsi="Times New Roman" w:cs="Times New Roman"/>
          <w:sz w:val="28"/>
          <w:szCs w:val="28"/>
        </w:rPr>
      </w:r>
      <w:r w:rsidRPr="001811E4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B173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4</w:t>
      </w:r>
      <w:r w:rsidRPr="001811E4">
        <w:rPr>
          <w:rFonts w:ascii="Times New Roman" w:hAnsi="Times New Roman" w:cs="Times New Roman"/>
          <w:sz w:val="28"/>
          <w:szCs w:val="28"/>
        </w:rPr>
        <w:fldChar w:fldCharType="end"/>
      </w:r>
      <w:r w:rsidRPr="000A04AD">
        <w:rPr>
          <w:rFonts w:ascii="Times New Roman" w:hAnsi="Times New Roman" w:cs="Times New Roman"/>
          <w:sz w:val="28"/>
          <w:szCs w:val="28"/>
        </w:rPr>
        <w:t>) видно, что с увеличением размерности</w:t>
      </w:r>
      <w:r w:rsidR="00CA7AEE">
        <w:rPr>
          <w:rFonts w:ascii="Times New Roman" w:hAnsi="Times New Roman" w:cs="Times New Roman"/>
          <w:sz w:val="28"/>
          <w:szCs w:val="28"/>
        </w:rPr>
        <w:t>,</w:t>
      </w:r>
      <w:r w:rsidRPr="000A04AD">
        <w:rPr>
          <w:rFonts w:ascii="Times New Roman" w:hAnsi="Times New Roman" w:cs="Times New Roman"/>
          <w:sz w:val="28"/>
          <w:szCs w:val="28"/>
        </w:rPr>
        <w:t xml:space="preserve"> график решения</w:t>
      </w:r>
      <w:r w:rsidR="00CA7AEE">
        <w:rPr>
          <w:rFonts w:ascii="Times New Roman" w:hAnsi="Times New Roman" w:cs="Times New Roman"/>
          <w:sz w:val="28"/>
          <w:szCs w:val="28"/>
        </w:rPr>
        <w:t>, построенного</w:t>
      </w:r>
      <w:r w:rsidRPr="000A04AD">
        <w:rPr>
          <w:rFonts w:ascii="Times New Roman" w:hAnsi="Times New Roman" w:cs="Times New Roman"/>
          <w:sz w:val="28"/>
          <w:szCs w:val="28"/>
        </w:rPr>
        <w:t xml:space="preserve"> методом Эйлера</w:t>
      </w:r>
      <w:r>
        <w:rPr>
          <w:rFonts w:ascii="Times New Roman" w:hAnsi="Times New Roman" w:cs="Times New Roman"/>
          <w:sz w:val="28"/>
          <w:szCs w:val="28"/>
        </w:rPr>
        <w:t xml:space="preserve">, с повышенной точность правилом </w:t>
      </w:r>
      <w:r w:rsidR="00A162DE">
        <w:rPr>
          <w:rFonts w:ascii="Times New Roman" w:hAnsi="Times New Roman" w:cs="Times New Roman"/>
          <w:sz w:val="28"/>
          <w:szCs w:val="28"/>
        </w:rPr>
        <w:t>Рунге,</w:t>
      </w:r>
      <w:r w:rsidR="00A162DE" w:rsidRPr="000A04AD">
        <w:rPr>
          <w:rFonts w:ascii="Times New Roman" w:hAnsi="Times New Roman" w:cs="Times New Roman"/>
          <w:sz w:val="28"/>
          <w:szCs w:val="28"/>
        </w:rPr>
        <w:t xml:space="preserve"> приближается</w:t>
      </w:r>
      <w:r w:rsidRPr="000A04AD">
        <w:rPr>
          <w:rFonts w:ascii="Times New Roman" w:hAnsi="Times New Roman" w:cs="Times New Roman"/>
          <w:sz w:val="28"/>
          <w:szCs w:val="28"/>
        </w:rPr>
        <w:t xml:space="preserve"> к «точному» решению, </w:t>
      </w:r>
      <w:r>
        <w:rPr>
          <w:rFonts w:ascii="Times New Roman" w:hAnsi="Times New Roman" w:cs="Times New Roman"/>
          <w:sz w:val="28"/>
          <w:szCs w:val="28"/>
        </w:rPr>
        <w:t>уже при</w:t>
      </w:r>
      <w:r w:rsidRPr="000A04AD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4A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1000.</w:t>
      </w:r>
    </w:p>
    <w:p w14:paraId="0C7C61F7" w14:textId="77777777" w:rsidR="001811E4" w:rsidRPr="001811E4" w:rsidRDefault="001811E4" w:rsidP="001811E4"/>
    <w:p w14:paraId="2FB24CC8" w14:textId="77777777" w:rsidR="00C52A93" w:rsidRDefault="00C52A93" w:rsidP="00C52A93">
      <w:pPr>
        <w:keepNext/>
        <w:jc w:val="center"/>
      </w:pPr>
      <w:r w:rsidRPr="00C52A93">
        <w:rPr>
          <w:noProof/>
        </w:rPr>
        <w:drawing>
          <wp:inline distT="0" distB="0" distL="0" distR="0" wp14:anchorId="4E8111C5" wp14:editId="0DC38F92">
            <wp:extent cx="6083935" cy="33248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3378" w14:textId="77777777" w:rsidR="00AF0E41" w:rsidRDefault="00C52A93" w:rsidP="00AF0E41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3" w:name="_Ref97247595"/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6</w: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3"/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– графики </w:t>
      </w:r>
      <w:r w:rsidR="00DF31A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ошибок функции </w:t>
      </w:r>
      <w:r w:rsidR="00DF31AD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x</w:t>
      </w:r>
      <w:r w:rsidR="00DF31AD" w:rsidRPr="00DF31A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</w:t>
      </w:r>
      <w:r w:rsidR="00DF31AD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t</w:t>
      </w:r>
      <w:r w:rsidR="00DF31AD" w:rsidRPr="00DF31A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  <w:r w:rsid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, построенные методом Эйлера, и методом, повышающим точность Эйлера.</w:t>
      </w:r>
    </w:p>
    <w:p w14:paraId="2DCCF51C" w14:textId="06B3D348" w:rsidR="00D65CEC" w:rsidRPr="00AF0E41" w:rsidRDefault="00D65CEC" w:rsidP="00AF0E41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979D5D" wp14:editId="120DC955">
            <wp:extent cx="6083935" cy="4065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7781" w14:textId="72B12970" w:rsidR="00122E62" w:rsidRDefault="00D65CEC" w:rsidP="00D65CEC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Ref97247597"/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7</w:t>
      </w:r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4"/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– графики ошибок функции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(t), построенные методом Эйлера, и методом, повышающим точность Эйлера.</w:t>
      </w:r>
    </w:p>
    <w:p w14:paraId="71755F82" w14:textId="480200DA" w:rsidR="00A162DE" w:rsidRPr="00A162DE" w:rsidRDefault="00A162DE" w:rsidP="00A162D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(</w:t>
      </w:r>
      <w:r w:rsidRPr="00A162DE">
        <w:rPr>
          <w:rFonts w:ascii="Times New Roman" w:hAnsi="Times New Roman" w:cs="Times New Roman"/>
          <w:sz w:val="28"/>
          <w:szCs w:val="28"/>
        </w:rPr>
        <w:fldChar w:fldCharType="begin"/>
      </w:r>
      <w:r w:rsidRPr="00A162DE">
        <w:rPr>
          <w:rFonts w:ascii="Times New Roman" w:hAnsi="Times New Roman" w:cs="Times New Roman"/>
          <w:sz w:val="28"/>
          <w:szCs w:val="28"/>
        </w:rPr>
        <w:instrText xml:space="preserve"> REF _Ref97247595 \h  \* MERGEFORMAT </w:instrText>
      </w:r>
      <w:r w:rsidRPr="00A162DE">
        <w:rPr>
          <w:rFonts w:ascii="Times New Roman" w:hAnsi="Times New Roman" w:cs="Times New Roman"/>
          <w:sz w:val="28"/>
          <w:szCs w:val="28"/>
        </w:rPr>
      </w:r>
      <w:r w:rsidRPr="00A162DE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C52A9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6</w:t>
      </w:r>
      <w:r w:rsidRPr="00A162DE">
        <w:rPr>
          <w:rFonts w:ascii="Times New Roman" w:hAnsi="Times New Roman" w:cs="Times New Roman"/>
          <w:sz w:val="28"/>
          <w:szCs w:val="28"/>
        </w:rPr>
        <w:fldChar w:fldCharType="end"/>
      </w:r>
      <w:r w:rsidRPr="00A162DE">
        <w:rPr>
          <w:rFonts w:ascii="Times New Roman" w:hAnsi="Times New Roman" w:cs="Times New Roman"/>
          <w:sz w:val="28"/>
          <w:szCs w:val="28"/>
        </w:rPr>
        <w:t xml:space="preserve">, </w:t>
      </w:r>
      <w:r w:rsidRPr="00A162DE">
        <w:rPr>
          <w:rFonts w:ascii="Times New Roman" w:hAnsi="Times New Roman" w:cs="Times New Roman"/>
          <w:sz w:val="28"/>
          <w:szCs w:val="28"/>
        </w:rPr>
        <w:fldChar w:fldCharType="begin"/>
      </w:r>
      <w:r w:rsidRPr="00A162DE">
        <w:rPr>
          <w:rFonts w:ascii="Times New Roman" w:hAnsi="Times New Roman" w:cs="Times New Roman"/>
          <w:sz w:val="28"/>
          <w:szCs w:val="28"/>
        </w:rPr>
        <w:instrText xml:space="preserve"> REF _Ref97247597 \h  \* MERGEFORMAT </w:instrText>
      </w:r>
      <w:r w:rsidRPr="00A162DE">
        <w:rPr>
          <w:rFonts w:ascii="Times New Roman" w:hAnsi="Times New Roman" w:cs="Times New Roman"/>
          <w:sz w:val="28"/>
          <w:szCs w:val="28"/>
        </w:rPr>
      </w:r>
      <w:r w:rsidRPr="00A162DE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D65CE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7</w:t>
      </w:r>
      <w:r w:rsidRPr="00A162D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), на одной и той же сетке, с помощью правила Рунге получилось повысить точность решения.</w:t>
      </w:r>
    </w:p>
    <w:p w14:paraId="55FD5B17" w14:textId="77777777" w:rsidR="00122E62" w:rsidRPr="006F307F" w:rsidRDefault="00122E62" w:rsidP="00016E6F">
      <w:pPr>
        <w:pageBreakBefore/>
        <w:spacing w:before="120" w:after="12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Задача 2 (2 балла).</w:t>
      </w:r>
    </w:p>
    <w:p w14:paraId="739C6947" w14:textId="77777777" w:rsidR="00122E62" w:rsidRPr="001160E9" w:rsidRDefault="00122E62" w:rsidP="00122E62">
      <w:pPr>
        <w:pStyle w:val="a5"/>
        <w:numPr>
          <w:ilvl w:val="0"/>
          <w:numId w:val="2"/>
        </w:numPr>
        <w:spacing w:before="120" w:after="12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6F30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307F">
        <w:rPr>
          <w:rFonts w:ascii="Times New Roman" w:hAnsi="Times New Roman" w:cs="Times New Roman"/>
          <w:sz w:val="28"/>
          <w:szCs w:val="28"/>
        </w:rPr>
        <w:t>++ решения задачи (1) по явной двухшаговой схеме Адамса с постоянным шагом.</w:t>
      </w:r>
    </w:p>
    <w:p w14:paraId="3C4ED2AF" w14:textId="6549E8DF" w:rsidR="00C56841" w:rsidRPr="0083062B" w:rsidRDefault="00122E62" w:rsidP="0083062B">
      <w:pPr>
        <w:pStyle w:val="a5"/>
        <w:numPr>
          <w:ilvl w:val="0"/>
          <w:numId w:val="2"/>
        </w:numPr>
        <w:spacing w:before="120" w:after="12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14:paraId="26210495" w14:textId="65C3C2FD" w:rsidR="00C56841" w:rsidRPr="0083062B" w:rsidRDefault="00122E62" w:rsidP="00C56841">
      <w:pPr>
        <w:pStyle w:val="a5"/>
        <w:numPr>
          <w:ilvl w:val="0"/>
          <w:numId w:val="2"/>
        </w:numPr>
        <w:spacing w:before="120" w:after="12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решением по методу Эйлера (задача 1) и численным решением в каком-либо математическом пакете, полученным с помощью метода высокого порядка точности (например, Рунге-Кутта 4–5). Построить графики разности решений.</w:t>
      </w:r>
    </w:p>
    <w:p w14:paraId="5415E622" w14:textId="77777777" w:rsidR="005168C7" w:rsidRDefault="0083062B" w:rsidP="005168C7">
      <w:pPr>
        <w:pStyle w:val="a5"/>
        <w:keepNext/>
        <w:spacing w:before="120" w:after="120" w:line="360" w:lineRule="auto"/>
        <w:ind w:left="0"/>
        <w:jc w:val="center"/>
      </w:pPr>
      <w:r w:rsidRPr="0083062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DC22D85" wp14:editId="3E168281">
            <wp:extent cx="6083935" cy="40506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60E5" w14:textId="5E10F02E" w:rsidR="0083062B" w:rsidRPr="005168C7" w:rsidRDefault="005168C7" w:rsidP="005168C7">
      <w:pPr>
        <w:pStyle w:val="a7"/>
        <w:jc w:val="center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</w:pPr>
      <w:bookmarkStart w:id="5" w:name="_Ref97335029"/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8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5"/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(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x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t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)), построенные с помощью метода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Адамса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с разными шагами и 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Maple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14:paraId="731D8BFC" w14:textId="77777777" w:rsidR="00136941" w:rsidRDefault="0083062B" w:rsidP="00136941">
      <w:pPr>
        <w:keepNext/>
        <w:jc w:val="center"/>
      </w:pPr>
      <w:r w:rsidRPr="0083062B">
        <w:rPr>
          <w:noProof/>
        </w:rPr>
        <w:lastRenderedPageBreak/>
        <w:drawing>
          <wp:inline distT="0" distB="0" distL="0" distR="0" wp14:anchorId="3E968A12" wp14:editId="745FE0E4">
            <wp:extent cx="6083935" cy="38074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4FE8" w14:textId="74E5EC68" w:rsidR="00C56841" w:rsidRDefault="00136941" w:rsidP="00136941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6" w:name="_Ref97335030"/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9</w:t>
      </w:r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6"/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(</w:t>
      </w:r>
      <w:r w:rsidR="00127739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(t)), построенные с помощью метода </w:t>
      </w:r>
      <w:r w:rsidR="00D045A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Адамса</w:t>
      </w:r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с разными шагами и Maple.</w:t>
      </w:r>
    </w:p>
    <w:p w14:paraId="0522FCB2" w14:textId="558C1631" w:rsidR="00CA7AEE" w:rsidRPr="00CA7AEE" w:rsidRDefault="00CA7AEE" w:rsidP="00CA7A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4AD">
        <w:rPr>
          <w:rFonts w:ascii="Times New Roman" w:hAnsi="Times New Roman" w:cs="Times New Roman"/>
          <w:sz w:val="28"/>
          <w:szCs w:val="28"/>
        </w:rPr>
        <w:t>По график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0A04AD">
        <w:rPr>
          <w:rFonts w:ascii="Times New Roman" w:hAnsi="Times New Roman" w:cs="Times New Roman"/>
          <w:sz w:val="28"/>
          <w:szCs w:val="28"/>
        </w:rPr>
        <w:t xml:space="preserve"> (</w:t>
      </w:r>
      <w:r w:rsidRPr="00CA7AEE">
        <w:rPr>
          <w:rFonts w:ascii="Times New Roman" w:hAnsi="Times New Roman" w:cs="Times New Roman"/>
          <w:sz w:val="28"/>
          <w:szCs w:val="28"/>
        </w:rPr>
        <w:fldChar w:fldCharType="begin"/>
      </w:r>
      <w:r w:rsidRPr="00CA7AEE">
        <w:rPr>
          <w:rFonts w:ascii="Times New Roman" w:hAnsi="Times New Roman" w:cs="Times New Roman"/>
          <w:sz w:val="28"/>
          <w:szCs w:val="28"/>
        </w:rPr>
        <w:instrText xml:space="preserve"> REF _Ref97335029 \h  \* MERGEFORMAT </w:instrText>
      </w:r>
      <w:r w:rsidRPr="00CA7AEE">
        <w:rPr>
          <w:rFonts w:ascii="Times New Roman" w:hAnsi="Times New Roman" w:cs="Times New Roman"/>
          <w:sz w:val="28"/>
          <w:szCs w:val="28"/>
        </w:rPr>
      </w:r>
      <w:r w:rsidRPr="00CA7AEE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5168C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8</w:t>
      </w:r>
      <w:r w:rsidRPr="00CA7AEE">
        <w:rPr>
          <w:rFonts w:ascii="Times New Roman" w:hAnsi="Times New Roman" w:cs="Times New Roman"/>
          <w:sz w:val="28"/>
          <w:szCs w:val="28"/>
        </w:rPr>
        <w:fldChar w:fldCharType="end"/>
      </w:r>
      <w:r w:rsidRPr="00CA7AEE">
        <w:rPr>
          <w:rFonts w:ascii="Times New Roman" w:hAnsi="Times New Roman" w:cs="Times New Roman"/>
          <w:sz w:val="28"/>
          <w:szCs w:val="28"/>
        </w:rPr>
        <w:t xml:space="preserve">, </w:t>
      </w:r>
      <w:r w:rsidRPr="00CA7AEE">
        <w:rPr>
          <w:rFonts w:ascii="Times New Roman" w:hAnsi="Times New Roman" w:cs="Times New Roman"/>
          <w:sz w:val="28"/>
          <w:szCs w:val="28"/>
        </w:rPr>
        <w:fldChar w:fldCharType="begin"/>
      </w:r>
      <w:r w:rsidRPr="00CA7AEE">
        <w:rPr>
          <w:rFonts w:ascii="Times New Roman" w:hAnsi="Times New Roman" w:cs="Times New Roman"/>
          <w:sz w:val="28"/>
          <w:szCs w:val="28"/>
        </w:rPr>
        <w:instrText xml:space="preserve"> REF _Ref97335030 \h  \* MERGEFORMAT </w:instrText>
      </w:r>
      <w:r w:rsidRPr="00CA7AEE">
        <w:rPr>
          <w:rFonts w:ascii="Times New Roman" w:hAnsi="Times New Roman" w:cs="Times New Roman"/>
          <w:sz w:val="28"/>
          <w:szCs w:val="28"/>
        </w:rPr>
      </w:r>
      <w:r w:rsidRPr="00CA7AEE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13694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9</w:t>
      </w:r>
      <w:r w:rsidRPr="00CA7AEE">
        <w:rPr>
          <w:rFonts w:ascii="Times New Roman" w:hAnsi="Times New Roman" w:cs="Times New Roman"/>
          <w:sz w:val="28"/>
          <w:szCs w:val="28"/>
        </w:rPr>
        <w:fldChar w:fldCharType="end"/>
      </w:r>
      <w:r w:rsidRPr="000A04AD">
        <w:rPr>
          <w:rFonts w:ascii="Times New Roman" w:hAnsi="Times New Roman" w:cs="Times New Roman"/>
          <w:sz w:val="28"/>
          <w:szCs w:val="28"/>
        </w:rPr>
        <w:t>) видно, что с увеличением размерности</w:t>
      </w:r>
      <w:r w:rsidRPr="00CA7AEE">
        <w:rPr>
          <w:rFonts w:ascii="Times New Roman" w:hAnsi="Times New Roman" w:cs="Times New Roman"/>
          <w:sz w:val="28"/>
          <w:szCs w:val="28"/>
        </w:rPr>
        <w:t>,</w:t>
      </w:r>
      <w:r w:rsidRPr="000A04AD">
        <w:rPr>
          <w:rFonts w:ascii="Times New Roman" w:hAnsi="Times New Roman" w:cs="Times New Roman"/>
          <w:sz w:val="28"/>
          <w:szCs w:val="28"/>
        </w:rPr>
        <w:t xml:space="preserve"> график решения</w:t>
      </w:r>
      <w:r w:rsidR="00B870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построенный</w:t>
      </w:r>
      <w:r w:rsidRPr="000A04AD">
        <w:rPr>
          <w:rFonts w:ascii="Times New Roman" w:hAnsi="Times New Roman" w:cs="Times New Roman"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sz w:val="28"/>
          <w:szCs w:val="28"/>
        </w:rPr>
        <w:t>Адамса</w:t>
      </w:r>
      <w:r w:rsidRPr="000A04AD">
        <w:rPr>
          <w:rFonts w:ascii="Times New Roman" w:hAnsi="Times New Roman" w:cs="Times New Roman"/>
          <w:sz w:val="28"/>
          <w:szCs w:val="28"/>
        </w:rPr>
        <w:t xml:space="preserve"> приближается к «точному» решению</w:t>
      </w:r>
      <w:r w:rsidR="00B870DC">
        <w:rPr>
          <w:rFonts w:ascii="Times New Roman" w:hAnsi="Times New Roman" w:cs="Times New Roman"/>
          <w:sz w:val="28"/>
          <w:szCs w:val="28"/>
        </w:rPr>
        <w:t xml:space="preserve"> уже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Pr="000A04AD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4A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1000</w:t>
      </w:r>
      <w:r w:rsidRPr="000A04AD">
        <w:rPr>
          <w:rFonts w:ascii="Times New Roman" w:hAnsi="Times New Roman" w:cs="Times New Roman"/>
          <w:sz w:val="28"/>
          <w:szCs w:val="28"/>
        </w:rPr>
        <w:t>.</w:t>
      </w:r>
      <w:r w:rsidR="00B870DC">
        <w:rPr>
          <w:rFonts w:ascii="Times New Roman" w:hAnsi="Times New Roman" w:cs="Times New Roman"/>
          <w:sz w:val="28"/>
          <w:szCs w:val="28"/>
        </w:rPr>
        <w:t xml:space="preserve"> Что гораздо лучше, чем в методе </w:t>
      </w:r>
      <w:r w:rsidR="00CF0B38">
        <w:rPr>
          <w:rFonts w:ascii="Times New Roman" w:hAnsi="Times New Roman" w:cs="Times New Roman"/>
          <w:sz w:val="28"/>
          <w:szCs w:val="28"/>
        </w:rPr>
        <w:t>Эйлера, но что сопоставимо с методом Эйлера, для которого повысили точность с помощью правила Рунге.</w:t>
      </w:r>
    </w:p>
    <w:p w14:paraId="404972A4" w14:textId="77777777" w:rsidR="00B76A53" w:rsidRDefault="0083062B" w:rsidP="00B76A53">
      <w:pPr>
        <w:keepNext/>
        <w:jc w:val="center"/>
      </w:pPr>
      <w:r w:rsidRPr="0083062B">
        <w:rPr>
          <w:noProof/>
        </w:rPr>
        <w:lastRenderedPageBreak/>
        <w:drawing>
          <wp:inline distT="0" distB="0" distL="0" distR="0" wp14:anchorId="3D8E1922" wp14:editId="1EA8CB3F">
            <wp:extent cx="6083935" cy="36556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C9A1" w14:textId="5044C2E9" w:rsidR="00B76A53" w:rsidRPr="00B76A53" w:rsidRDefault="00B76A53" w:rsidP="00B76A53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7" w:name="_Ref97336544"/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10</w:t>
      </w:r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7"/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ошибок функции x(t), построенные метод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ами Адамса, Эйлера и Эйлера с применением правила</w:t>
      </w:r>
      <w:r w:rsidR="00724EA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Рунге</w:t>
      </w:r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14:paraId="10DEFEB4" w14:textId="77777777" w:rsidR="00F72AD4" w:rsidRDefault="0083062B" w:rsidP="00F72AD4">
      <w:pPr>
        <w:keepNext/>
        <w:jc w:val="center"/>
      </w:pPr>
      <w:r w:rsidRPr="0083062B">
        <w:rPr>
          <w:noProof/>
        </w:rPr>
        <w:drawing>
          <wp:inline distT="0" distB="0" distL="0" distR="0" wp14:anchorId="3BE9145E" wp14:editId="4330E083">
            <wp:extent cx="6083935" cy="38309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555D" w14:textId="2086CCBA" w:rsidR="00122E62" w:rsidRDefault="00F72AD4" w:rsidP="00CA7AEE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8" w:name="_Ref97336545"/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11</w:t>
      </w:r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8"/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ошибок функции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(t), построенные методами Адамса, Эйлера и Эйлера с применением правила Рунге.</w:t>
      </w:r>
    </w:p>
    <w:p w14:paraId="04D2069E" w14:textId="6013474E" w:rsidR="001A4CC9" w:rsidRPr="006F307F" w:rsidRDefault="001A4CC9" w:rsidP="001A4C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(</w:t>
      </w:r>
      <w:r w:rsidRPr="001A4CC9">
        <w:rPr>
          <w:rFonts w:ascii="Times New Roman" w:hAnsi="Times New Roman" w:cs="Times New Roman"/>
          <w:sz w:val="28"/>
          <w:szCs w:val="28"/>
        </w:rPr>
        <w:fldChar w:fldCharType="begin"/>
      </w:r>
      <w:r w:rsidRPr="001A4CC9">
        <w:rPr>
          <w:rFonts w:ascii="Times New Roman" w:hAnsi="Times New Roman" w:cs="Times New Roman"/>
          <w:sz w:val="28"/>
          <w:szCs w:val="28"/>
        </w:rPr>
        <w:instrText xml:space="preserve"> REF _Ref97336544 \h  \* MERGEFORMAT </w:instrText>
      </w:r>
      <w:r w:rsidRPr="001A4CC9">
        <w:rPr>
          <w:rFonts w:ascii="Times New Roman" w:hAnsi="Times New Roman" w:cs="Times New Roman"/>
          <w:sz w:val="28"/>
          <w:szCs w:val="28"/>
        </w:rPr>
      </w:r>
      <w:r w:rsidRPr="001A4CC9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B76A5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10</w:t>
      </w:r>
      <w:r w:rsidRPr="001A4CC9">
        <w:rPr>
          <w:rFonts w:ascii="Times New Roman" w:hAnsi="Times New Roman" w:cs="Times New Roman"/>
          <w:sz w:val="28"/>
          <w:szCs w:val="28"/>
        </w:rPr>
        <w:fldChar w:fldCharType="end"/>
      </w:r>
      <w:r w:rsidRPr="001A4CC9">
        <w:rPr>
          <w:rFonts w:ascii="Times New Roman" w:hAnsi="Times New Roman" w:cs="Times New Roman"/>
          <w:sz w:val="28"/>
          <w:szCs w:val="28"/>
        </w:rPr>
        <w:t xml:space="preserve">, </w:t>
      </w:r>
      <w:r w:rsidRPr="001A4CC9">
        <w:rPr>
          <w:rFonts w:ascii="Times New Roman" w:hAnsi="Times New Roman" w:cs="Times New Roman"/>
          <w:sz w:val="28"/>
          <w:szCs w:val="28"/>
        </w:rPr>
        <w:fldChar w:fldCharType="begin"/>
      </w:r>
      <w:r w:rsidRPr="001A4CC9">
        <w:rPr>
          <w:rFonts w:ascii="Times New Roman" w:hAnsi="Times New Roman" w:cs="Times New Roman"/>
          <w:sz w:val="28"/>
          <w:szCs w:val="28"/>
        </w:rPr>
        <w:instrText xml:space="preserve"> REF _Ref97336545 \h  \* MERGEFORMAT </w:instrText>
      </w:r>
      <w:r w:rsidRPr="001A4CC9">
        <w:rPr>
          <w:rFonts w:ascii="Times New Roman" w:hAnsi="Times New Roman" w:cs="Times New Roman"/>
          <w:sz w:val="28"/>
          <w:szCs w:val="28"/>
        </w:rPr>
      </w:r>
      <w:r w:rsidRPr="001A4CC9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F72A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11</w:t>
      </w:r>
      <w:r w:rsidRPr="001A4CC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точность метода Эйлера меньше, чем точность метода Адамса. Это происходит из-за того, что метод Адамса </w:t>
      </w:r>
      <w:r>
        <w:rPr>
          <w:rFonts w:ascii="Times New Roman" w:hAnsi="Times New Roman" w:cs="Times New Roman"/>
          <w:sz w:val="28"/>
          <w:szCs w:val="28"/>
        </w:rPr>
        <w:lastRenderedPageBreak/>
        <w:t>имеет второй порядок точности, когда метод Эйлера только первый</w:t>
      </w:r>
      <w:r w:rsidRPr="00DF0C30">
        <w:rPr>
          <w:rFonts w:ascii="Times New Roman" w:hAnsi="Times New Roman" w:cs="Times New Roman"/>
          <w:sz w:val="28"/>
          <w:szCs w:val="28"/>
        </w:rPr>
        <w:t>.</w:t>
      </w:r>
      <w:r w:rsidR="00D94B65">
        <w:rPr>
          <w:rFonts w:ascii="Times New Roman" w:hAnsi="Times New Roman" w:cs="Times New Roman"/>
          <w:sz w:val="28"/>
          <w:szCs w:val="28"/>
        </w:rPr>
        <w:t xml:space="preserve"> </w:t>
      </w:r>
      <w:r w:rsidR="005C33DC">
        <w:rPr>
          <w:rFonts w:ascii="Times New Roman" w:hAnsi="Times New Roman" w:cs="Times New Roman"/>
          <w:sz w:val="28"/>
          <w:szCs w:val="28"/>
        </w:rPr>
        <w:t>М</w:t>
      </w:r>
      <w:r w:rsidR="00D94B65">
        <w:rPr>
          <w:rFonts w:ascii="Times New Roman" w:hAnsi="Times New Roman" w:cs="Times New Roman"/>
          <w:sz w:val="28"/>
          <w:szCs w:val="28"/>
        </w:rPr>
        <w:t xml:space="preserve">етод Адамса </w:t>
      </w:r>
      <w:r w:rsidR="005C33DC">
        <w:rPr>
          <w:rFonts w:ascii="Times New Roman" w:hAnsi="Times New Roman" w:cs="Times New Roman"/>
          <w:sz w:val="28"/>
          <w:szCs w:val="28"/>
        </w:rPr>
        <w:t>почти не имеет отличий в</w:t>
      </w:r>
      <w:r w:rsidR="00D94B65">
        <w:rPr>
          <w:rFonts w:ascii="Times New Roman" w:hAnsi="Times New Roman" w:cs="Times New Roman"/>
          <w:sz w:val="28"/>
          <w:szCs w:val="28"/>
        </w:rPr>
        <w:t xml:space="preserve"> точност</w:t>
      </w:r>
      <w:r w:rsidR="005C33DC">
        <w:rPr>
          <w:rFonts w:ascii="Times New Roman" w:hAnsi="Times New Roman" w:cs="Times New Roman"/>
          <w:sz w:val="28"/>
          <w:szCs w:val="28"/>
        </w:rPr>
        <w:t>и</w:t>
      </w:r>
      <w:r w:rsidR="00D94B65">
        <w:rPr>
          <w:rFonts w:ascii="Times New Roman" w:hAnsi="Times New Roman" w:cs="Times New Roman"/>
          <w:sz w:val="28"/>
          <w:szCs w:val="28"/>
        </w:rPr>
        <w:t xml:space="preserve"> с методом Эйлера, точность которого повысили с помощью правила Рунге.</w:t>
      </w:r>
    </w:p>
    <w:p w14:paraId="27AF22AD" w14:textId="77777777" w:rsidR="001A4CC9" w:rsidRPr="001A4CC9" w:rsidRDefault="001A4CC9" w:rsidP="001A4CC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4DCBC16" w14:textId="77777777" w:rsidR="00122E62" w:rsidRPr="006F307F" w:rsidRDefault="00122E62" w:rsidP="00016E6F">
      <w:pPr>
        <w:pageBreakBefore/>
        <w:spacing w:before="120" w:after="12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 xml:space="preserve">Задача 3 (2 балла). </w:t>
      </w:r>
    </w:p>
    <w:p w14:paraId="23284FAA" w14:textId="77777777" w:rsidR="00122E62" w:rsidRPr="00F6655E" w:rsidRDefault="00122E62" w:rsidP="00122E62">
      <w:pPr>
        <w:pStyle w:val="a5"/>
        <w:numPr>
          <w:ilvl w:val="0"/>
          <w:numId w:val="3"/>
        </w:numPr>
        <w:spacing w:before="120" w:after="12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6F30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307F">
        <w:rPr>
          <w:rFonts w:ascii="Times New Roman" w:hAnsi="Times New Roman" w:cs="Times New Roman"/>
          <w:sz w:val="28"/>
          <w:szCs w:val="28"/>
        </w:rPr>
        <w:t xml:space="preserve">++ решения задачи (1) методом Рунге-Кутта 4-го порядка. </w:t>
      </w:r>
    </w:p>
    <w:p w14:paraId="761E8FF7" w14:textId="6158D72F" w:rsidR="00122E62" w:rsidRPr="00DD7F21" w:rsidRDefault="00122E62" w:rsidP="00122E62">
      <w:pPr>
        <w:pStyle w:val="a5"/>
        <w:numPr>
          <w:ilvl w:val="0"/>
          <w:numId w:val="3"/>
        </w:numPr>
        <w:spacing w:before="120" w:after="12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14:paraId="4BC0DFD4" w14:textId="79751DDA" w:rsidR="002762A7" w:rsidRPr="002762A7" w:rsidRDefault="00DD7F21" w:rsidP="002762A7">
      <w:pPr>
        <w:pStyle w:val="a5"/>
        <w:numPr>
          <w:ilvl w:val="0"/>
          <w:numId w:val="3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084"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Рунге-Кутта 4–5). Построить графики разности решений.</w:t>
      </w:r>
    </w:p>
    <w:p w14:paraId="6E87D0C5" w14:textId="77777777" w:rsidR="001F20EE" w:rsidRDefault="002762A7" w:rsidP="001F20EE">
      <w:pPr>
        <w:pStyle w:val="a5"/>
        <w:keepNext/>
        <w:spacing w:before="120" w:after="120" w:line="360" w:lineRule="auto"/>
        <w:ind w:left="0"/>
        <w:jc w:val="center"/>
      </w:pPr>
      <w:r w:rsidRPr="002762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DE1F8" wp14:editId="0539718A">
            <wp:extent cx="6083935" cy="4119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E425" w14:textId="3E914153" w:rsidR="002762A7" w:rsidRPr="001F20EE" w:rsidRDefault="001F20EE" w:rsidP="001F20EE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12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(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x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t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)), построенные с помощью метода Рунге-Кутта 4-го порядка с разными шагами и 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Maple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14:paraId="51069EFA" w14:textId="77777777" w:rsidR="001F20EE" w:rsidRDefault="002762A7" w:rsidP="001F20EE">
      <w:pPr>
        <w:pStyle w:val="a5"/>
        <w:keepNext/>
        <w:spacing w:before="120" w:after="120" w:line="360" w:lineRule="auto"/>
        <w:ind w:left="0"/>
        <w:jc w:val="center"/>
      </w:pPr>
      <w:r w:rsidRPr="002762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F38153" wp14:editId="414774BA">
            <wp:extent cx="6083935" cy="4060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CF64" w14:textId="6242B9EA" w:rsidR="001F20EE" w:rsidRPr="001F20EE" w:rsidRDefault="001F20EE" w:rsidP="001F20EE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13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- графики (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(t)), построенные с помощью метода Рунге-Кутта 4-го порядка с разными шагами и Maple.</w:t>
      </w:r>
    </w:p>
    <w:p w14:paraId="73F0E5C7" w14:textId="77777777" w:rsidR="001F20EE" w:rsidRDefault="002762A7" w:rsidP="001F20EE">
      <w:pPr>
        <w:pStyle w:val="a5"/>
        <w:keepNext/>
        <w:spacing w:before="120" w:after="120" w:line="360" w:lineRule="auto"/>
        <w:ind w:left="0"/>
        <w:jc w:val="center"/>
      </w:pPr>
      <w:r w:rsidRPr="002762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6E2CA" wp14:editId="2F9D6C97">
            <wp:extent cx="6030595" cy="3439160"/>
            <wp:effectExtent l="0" t="0" r="825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76"/>
                    <a:stretch/>
                  </pic:blipFill>
                  <pic:spPr bwMode="auto">
                    <a:xfrm>
                      <a:off x="0" y="0"/>
                      <a:ext cx="6030595" cy="343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1A9EE" w14:textId="7A7855EF" w:rsidR="002762A7" w:rsidRPr="001F20EE" w:rsidRDefault="001F20EE" w:rsidP="001F20EE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14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ошибок функции x(t), построенные методами Рунге-Кутта 4-го порядка.</w:t>
      </w:r>
    </w:p>
    <w:p w14:paraId="2C705467" w14:textId="77777777" w:rsidR="001F20EE" w:rsidRDefault="002762A7" w:rsidP="001F20EE">
      <w:pPr>
        <w:pStyle w:val="a5"/>
        <w:keepNext/>
        <w:spacing w:before="120" w:after="120" w:line="360" w:lineRule="auto"/>
        <w:ind w:left="0"/>
        <w:jc w:val="center"/>
      </w:pPr>
      <w:r w:rsidRPr="002762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7A7F27" wp14:editId="72408B29">
            <wp:extent cx="6083935" cy="35934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CE38" w14:textId="469D4397" w:rsidR="001F20EE" w:rsidRPr="001F20EE" w:rsidRDefault="001F20EE" w:rsidP="001F20EE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15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 графики ошибок функции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(t), построенные методами Рунге-Кутта 4-го порядка.</w:t>
      </w:r>
    </w:p>
    <w:p w14:paraId="7FF9BA60" w14:textId="13955C6D" w:rsidR="00901550" w:rsidRPr="00901550" w:rsidRDefault="00901550" w:rsidP="0090155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график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 w:rsidRPr="00901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видно, что начиная уже с N=1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901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 разница в решении методом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1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Рунге-Кутта 4-5 порядка незначительна.</w:t>
      </w:r>
    </w:p>
    <w:p w14:paraId="6CEB19EC" w14:textId="04437F1E" w:rsidR="00122E62" w:rsidRPr="002762A7" w:rsidRDefault="00122E62" w:rsidP="00901550">
      <w:pPr>
        <w:pStyle w:val="a5"/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2A7">
        <w:rPr>
          <w:rFonts w:ascii="Times New Roman" w:hAnsi="Times New Roman" w:cs="Times New Roman"/>
          <w:sz w:val="28"/>
          <w:szCs w:val="28"/>
        </w:rPr>
        <w:br w:type="page"/>
      </w:r>
    </w:p>
    <w:p w14:paraId="124E5B90" w14:textId="77777777" w:rsidR="00122E62" w:rsidRPr="006F307F" w:rsidRDefault="00122E62" w:rsidP="00122E62">
      <w:pPr>
        <w:spacing w:before="120" w:after="120" w:line="360" w:lineRule="auto"/>
        <w:ind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307F">
        <w:rPr>
          <w:rFonts w:ascii="Times New Roman" w:eastAsiaTheme="minorEastAsia" w:hAnsi="Times New Roman" w:cs="Times New Roman"/>
          <w:b/>
          <w:sz w:val="28"/>
          <w:szCs w:val="28"/>
        </w:rPr>
        <w:t>. Краевая задача для обыкновенного дифференциального уравнения второго прядка</w:t>
      </w:r>
    </w:p>
    <w:p w14:paraId="631B5B48" w14:textId="77777777" w:rsidR="00122E62" w:rsidRPr="006F307F" w:rsidRDefault="00122E62" w:rsidP="00122E6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Решается следующая краевая задача для неоднородного ОДУ второго порядка:</w:t>
      </w:r>
    </w:p>
    <w:p w14:paraId="2B89CD4C" w14:textId="77777777" w:rsidR="00122E62" w:rsidRPr="006F307F" w:rsidRDefault="008E03EE" w:rsidP="00122E62">
      <w:pPr>
        <w:spacing w:before="120"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u=f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x∈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095A4EA" w14:textId="77777777" w:rsidR="00122E62" w:rsidRPr="006F307F" w:rsidRDefault="008E03EE" w:rsidP="00122E62">
      <w:pPr>
        <w:spacing w:before="120"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=A,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=B.</m:t>
          </m:r>
        </m:oMath>
      </m:oMathPara>
    </w:p>
    <w:p w14:paraId="67E489B6" w14:textId="5F8AFC42" w:rsidR="00122E62" w:rsidRPr="006F307F" w:rsidRDefault="00122E62" w:rsidP="00122E6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Имеем параметры</w:t>
      </w:r>
      <w:r w:rsidRPr="006F3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07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52044C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6F307F">
        <w:rPr>
          <w:rFonts w:ascii="Times New Roman" w:hAnsi="Times New Roman" w:cs="Times New Roman"/>
          <w:b/>
          <w:bCs/>
          <w:sz w:val="28"/>
          <w:szCs w:val="28"/>
        </w:rPr>
        <w:t xml:space="preserve"> вариант)</w:t>
      </w:r>
      <w:r w:rsidRPr="006F307F">
        <w:rPr>
          <w:rFonts w:ascii="Times New Roman" w:hAnsi="Times New Roman" w:cs="Times New Roman"/>
          <w:sz w:val="28"/>
          <w:szCs w:val="28"/>
        </w:rPr>
        <w:t>:</w:t>
      </w:r>
    </w:p>
    <w:p w14:paraId="4583E9C0" w14:textId="43EB2E05" w:rsidR="00122E62" w:rsidRPr="006F307F" w:rsidRDefault="008E03EE" w:rsidP="00122E62">
      <w:pPr>
        <w:spacing w:before="120" w:after="12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0AB5465" w14:textId="354CFCDE" w:rsidR="00122E62" w:rsidRPr="006F307F" w:rsidRDefault="00122E62" w:rsidP="00122E62">
      <w:pPr>
        <w:spacing w:before="120" w:after="12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=-2, q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 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+x-3)</m:t>
          </m:r>
        </m:oMath>
      </m:oMathPara>
    </w:p>
    <w:p w14:paraId="77D1AB3D" w14:textId="06035866" w:rsidR="00122E62" w:rsidRPr="006F307F" w:rsidRDefault="00122E62" w:rsidP="00122E62">
      <w:pPr>
        <w:spacing w:before="120" w:after="12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A=2, B=2</m:t>
          </m:r>
        </m:oMath>
      </m:oMathPara>
    </w:p>
    <w:p w14:paraId="41A32970" w14:textId="77777777" w:rsidR="00122E62" w:rsidRPr="006F307F" w:rsidRDefault="00122E62" w:rsidP="00122E62">
      <w:pPr>
        <w:spacing w:before="120" w:after="120" w:line="360" w:lineRule="auto"/>
        <w:ind w:firstLine="36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4 (3 балла). </w:t>
      </w:r>
    </w:p>
    <w:p w14:paraId="2B798548" w14:textId="77777777" w:rsidR="00122E62" w:rsidRPr="003E3801" w:rsidRDefault="00122E62" w:rsidP="00122E62">
      <w:pPr>
        <w:pStyle w:val="a5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6F30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307F">
        <w:rPr>
          <w:rFonts w:ascii="Times New Roman" w:hAnsi="Times New Roman" w:cs="Times New Roman"/>
          <w:sz w:val="28"/>
          <w:szCs w:val="28"/>
        </w:rPr>
        <w:t xml:space="preserve">++ решения задачи (2) конечно-разностным методом с решением получающейся СЛАУ методом прогонки. </w:t>
      </w:r>
    </w:p>
    <w:p w14:paraId="4751D71E" w14:textId="75B22874" w:rsidR="00772BE9" w:rsidRPr="00772BE9" w:rsidRDefault="00122E62" w:rsidP="00772BE9">
      <w:pPr>
        <w:pStyle w:val="a5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шага сетки. Построить графики решений для различных значений шага.</w:t>
      </w:r>
    </w:p>
    <w:p w14:paraId="4CB8C06F" w14:textId="77777777" w:rsidR="00974094" w:rsidRDefault="00DE3428" w:rsidP="00DE3428">
      <w:pPr>
        <w:pStyle w:val="a5"/>
        <w:numPr>
          <w:ilvl w:val="0"/>
          <w:numId w:val="5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3428">
        <w:rPr>
          <w:rFonts w:ascii="Times New Roman" w:hAnsi="Times New Roman" w:cs="Times New Roman"/>
          <w:sz w:val="28"/>
          <w:szCs w:val="28"/>
        </w:rPr>
        <w:t xml:space="preserve">Выполнить сравнение полученных решений с численным решением в каком-либо математическом пакете. </w:t>
      </w:r>
    </w:p>
    <w:p w14:paraId="004B0845" w14:textId="2273BA24" w:rsidR="00DE3428" w:rsidRPr="00DE3428" w:rsidRDefault="00DE3428" w:rsidP="00DE3428">
      <w:pPr>
        <w:pStyle w:val="a5"/>
        <w:numPr>
          <w:ilvl w:val="0"/>
          <w:numId w:val="5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3428">
        <w:rPr>
          <w:rFonts w:ascii="Times New Roman" w:hAnsi="Times New Roman" w:cs="Times New Roman"/>
          <w:sz w:val="28"/>
          <w:szCs w:val="28"/>
        </w:rPr>
        <w:t>Построить графики разности решений.</w:t>
      </w:r>
    </w:p>
    <w:p w14:paraId="601D3B89" w14:textId="77777777" w:rsidR="009215CB" w:rsidRDefault="009215CB" w:rsidP="00D52ABC">
      <w:pPr>
        <w:keepNext/>
        <w:spacing w:before="120" w:after="120"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74455107" w14:textId="7A671854" w:rsidR="006479A2" w:rsidRDefault="0052044C" w:rsidP="009215CB">
      <w:pPr>
        <w:keepNext/>
        <w:spacing w:before="120" w:after="120" w:line="360" w:lineRule="auto"/>
        <w:jc w:val="center"/>
      </w:pPr>
      <w:r w:rsidRPr="0052044C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B4823D9" wp14:editId="77A31FC8">
            <wp:extent cx="4721799" cy="339471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99" cy="339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37DD6" w14:textId="23654A18" w:rsidR="00BF31BF" w:rsidRPr="00AF0E41" w:rsidRDefault="006479A2" w:rsidP="00AF0E41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9" w:name="_Ref99202819"/>
      <w:r w:rsidRPr="00A80FB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A80FB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A80FB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A80FB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BB18A4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16</w:t>
      </w:r>
      <w:r w:rsidRPr="00A80FB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9"/>
      <w:r w:rsidRPr="00A80FB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 </w:t>
      </w:r>
      <w:r w:rsidR="00093522" w:rsidRPr="000935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графики (</w:t>
      </w:r>
      <w:r w:rsidR="000935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u</w:t>
      </w:r>
      <w:r w:rsidR="00093522" w:rsidRPr="000935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</w:t>
      </w:r>
      <w:r w:rsidR="000935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x</w:t>
      </w:r>
      <w:r w:rsidR="00093522" w:rsidRPr="00C06C7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  <w:r w:rsidR="00093522" w:rsidRPr="000935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), построенные с помощью метода </w:t>
      </w:r>
      <w:r w:rsidR="0065041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конечных разностей</w:t>
      </w:r>
      <w:r w:rsidR="00093522" w:rsidRPr="000935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с разными шагами и Maple.</w:t>
      </w:r>
      <w:r w:rsidR="00BF31BF" w:rsidRPr="00BF31BF">
        <w:rPr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 wp14:anchorId="1D838DDB" wp14:editId="48D32CC8">
            <wp:extent cx="5096745" cy="3903980"/>
            <wp:effectExtent l="0" t="0" r="889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4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9721" w14:textId="1BF3113C" w:rsidR="00122E62" w:rsidRDefault="00BF31BF" w:rsidP="00BF31BF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0" w:name="_Ref99202820"/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17</w:t>
      </w:r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10"/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Ошибки метода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конечных разностей</w:t>
      </w:r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на 100, 1000 и 10000 шагах.</w:t>
      </w:r>
    </w:p>
    <w:p w14:paraId="0145DAA7" w14:textId="5862D3A6" w:rsidR="00093522" w:rsidRPr="00093522" w:rsidRDefault="00093522" w:rsidP="0009352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93522">
        <w:rPr>
          <w:rFonts w:ascii="Times New Roman" w:hAnsi="Times New Roman" w:cs="Times New Roman"/>
          <w:sz w:val="28"/>
          <w:szCs w:val="28"/>
        </w:rPr>
        <w:t>По графикам (</w:t>
      </w:r>
      <w:r w:rsidR="00995E95" w:rsidRPr="00995E95">
        <w:rPr>
          <w:rFonts w:ascii="Times New Roman" w:hAnsi="Times New Roman" w:cs="Times New Roman"/>
          <w:sz w:val="28"/>
          <w:szCs w:val="28"/>
        </w:rPr>
        <w:fldChar w:fldCharType="begin"/>
      </w:r>
      <w:r w:rsidR="00995E95" w:rsidRPr="00995E95">
        <w:rPr>
          <w:rFonts w:ascii="Times New Roman" w:hAnsi="Times New Roman" w:cs="Times New Roman"/>
          <w:sz w:val="28"/>
          <w:szCs w:val="28"/>
        </w:rPr>
        <w:instrText xml:space="preserve"> REF _Ref99202819 \h  \* MERGEFORMAT </w:instrText>
      </w:r>
      <w:r w:rsidR="00995E95" w:rsidRPr="00995E95">
        <w:rPr>
          <w:rFonts w:ascii="Times New Roman" w:hAnsi="Times New Roman" w:cs="Times New Roman"/>
          <w:sz w:val="28"/>
          <w:szCs w:val="28"/>
        </w:rPr>
      </w:r>
      <w:r w:rsidR="00995E95" w:rsidRPr="00995E95">
        <w:rPr>
          <w:rFonts w:ascii="Times New Roman" w:hAnsi="Times New Roman" w:cs="Times New Roman"/>
          <w:sz w:val="28"/>
          <w:szCs w:val="28"/>
        </w:rPr>
        <w:fldChar w:fldCharType="separate"/>
      </w:r>
      <w:r w:rsidR="00995E95" w:rsidRPr="00995E9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5E95" w:rsidRPr="00995E95">
        <w:rPr>
          <w:rFonts w:ascii="Times New Roman" w:hAnsi="Times New Roman" w:cs="Times New Roman"/>
          <w:noProof/>
          <w:sz w:val="28"/>
          <w:szCs w:val="28"/>
        </w:rPr>
        <w:t>16</w:t>
      </w:r>
      <w:r w:rsidR="00995E95" w:rsidRPr="00995E95">
        <w:rPr>
          <w:rFonts w:ascii="Times New Roman" w:hAnsi="Times New Roman" w:cs="Times New Roman"/>
          <w:sz w:val="28"/>
          <w:szCs w:val="28"/>
        </w:rPr>
        <w:fldChar w:fldCharType="end"/>
      </w:r>
      <w:r w:rsidR="00995E95" w:rsidRPr="00995E95">
        <w:rPr>
          <w:rFonts w:ascii="Times New Roman" w:hAnsi="Times New Roman" w:cs="Times New Roman"/>
          <w:sz w:val="28"/>
          <w:szCs w:val="28"/>
        </w:rPr>
        <w:t xml:space="preserve">, </w:t>
      </w:r>
      <w:r w:rsidR="00995E95" w:rsidRPr="00995E95">
        <w:rPr>
          <w:rFonts w:ascii="Times New Roman" w:hAnsi="Times New Roman" w:cs="Times New Roman"/>
          <w:sz w:val="28"/>
          <w:szCs w:val="28"/>
        </w:rPr>
        <w:fldChar w:fldCharType="begin"/>
      </w:r>
      <w:r w:rsidR="00995E95" w:rsidRPr="00995E95">
        <w:rPr>
          <w:rFonts w:ascii="Times New Roman" w:hAnsi="Times New Roman" w:cs="Times New Roman"/>
          <w:sz w:val="28"/>
          <w:szCs w:val="28"/>
        </w:rPr>
        <w:instrText xml:space="preserve"> REF _Ref99202820 \h  \* MERGEFORMAT </w:instrText>
      </w:r>
      <w:r w:rsidR="00995E95" w:rsidRPr="00995E95">
        <w:rPr>
          <w:rFonts w:ascii="Times New Roman" w:hAnsi="Times New Roman" w:cs="Times New Roman"/>
          <w:sz w:val="28"/>
          <w:szCs w:val="28"/>
        </w:rPr>
      </w:r>
      <w:r w:rsidR="00995E95" w:rsidRPr="00995E95">
        <w:rPr>
          <w:rFonts w:ascii="Times New Roman" w:hAnsi="Times New Roman" w:cs="Times New Roman"/>
          <w:sz w:val="28"/>
          <w:szCs w:val="28"/>
        </w:rPr>
        <w:fldChar w:fldCharType="separate"/>
      </w:r>
      <w:r w:rsidR="00995E95" w:rsidRPr="00995E9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5E95" w:rsidRPr="00995E95">
        <w:rPr>
          <w:rFonts w:ascii="Times New Roman" w:hAnsi="Times New Roman" w:cs="Times New Roman"/>
          <w:noProof/>
          <w:sz w:val="28"/>
          <w:szCs w:val="28"/>
        </w:rPr>
        <w:t>17</w:t>
      </w:r>
      <w:r w:rsidR="00995E95" w:rsidRPr="00995E95">
        <w:rPr>
          <w:rFonts w:ascii="Times New Roman" w:hAnsi="Times New Roman" w:cs="Times New Roman"/>
          <w:sz w:val="28"/>
          <w:szCs w:val="28"/>
        </w:rPr>
        <w:fldChar w:fldCharType="end"/>
      </w:r>
      <w:r w:rsidRPr="00093522">
        <w:rPr>
          <w:rFonts w:ascii="Times New Roman" w:hAnsi="Times New Roman" w:cs="Times New Roman"/>
          <w:sz w:val="28"/>
          <w:szCs w:val="28"/>
        </w:rPr>
        <w:t>) видно, что с увеличением размерности, график</w:t>
      </w:r>
      <w:r w:rsidR="00995E95">
        <w:rPr>
          <w:rFonts w:ascii="Times New Roman" w:hAnsi="Times New Roman" w:cs="Times New Roman"/>
          <w:sz w:val="28"/>
          <w:szCs w:val="28"/>
        </w:rPr>
        <w:t>и</w:t>
      </w:r>
      <w:r w:rsidRPr="00093522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995E95">
        <w:rPr>
          <w:rFonts w:ascii="Times New Roman" w:hAnsi="Times New Roman" w:cs="Times New Roman"/>
          <w:sz w:val="28"/>
          <w:szCs w:val="28"/>
        </w:rPr>
        <w:t>й</w:t>
      </w:r>
      <w:r w:rsidRPr="00093522">
        <w:rPr>
          <w:rFonts w:ascii="Times New Roman" w:hAnsi="Times New Roman" w:cs="Times New Roman"/>
          <w:sz w:val="28"/>
          <w:szCs w:val="28"/>
        </w:rPr>
        <w:t>, построенн</w:t>
      </w:r>
      <w:r w:rsidR="00995E95">
        <w:rPr>
          <w:rFonts w:ascii="Times New Roman" w:hAnsi="Times New Roman" w:cs="Times New Roman"/>
          <w:sz w:val="28"/>
          <w:szCs w:val="28"/>
        </w:rPr>
        <w:t>ые</w:t>
      </w:r>
      <w:r w:rsidRPr="00093522">
        <w:rPr>
          <w:rFonts w:ascii="Times New Roman" w:hAnsi="Times New Roman" w:cs="Times New Roman"/>
          <w:sz w:val="28"/>
          <w:szCs w:val="28"/>
        </w:rPr>
        <w:t xml:space="preserve"> методом </w:t>
      </w:r>
      <w:r w:rsidR="00995E95">
        <w:rPr>
          <w:rFonts w:ascii="Times New Roman" w:hAnsi="Times New Roman" w:cs="Times New Roman"/>
          <w:sz w:val="28"/>
          <w:szCs w:val="28"/>
        </w:rPr>
        <w:t>конечных разностей</w:t>
      </w:r>
      <w:r w:rsidRPr="00093522">
        <w:rPr>
          <w:rFonts w:ascii="Times New Roman" w:hAnsi="Times New Roman" w:cs="Times New Roman"/>
          <w:sz w:val="28"/>
          <w:szCs w:val="28"/>
        </w:rPr>
        <w:t>, приближается к «точному» решению.</w:t>
      </w:r>
    </w:p>
    <w:p w14:paraId="63EF99F0" w14:textId="77777777" w:rsidR="00122E62" w:rsidRPr="00DF401B" w:rsidRDefault="00122E62" w:rsidP="00016E6F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Задача 5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14:paraId="279A3EF8" w14:textId="77777777" w:rsidR="006F3027" w:rsidRPr="00DF401B" w:rsidRDefault="006F3027" w:rsidP="002E322A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методом стрельбы (пристрелки). Решение соответствующей задачи Коши выполнить методом Рунге-Кутта 4-го порядка (использовать результаты задачи 3).</w:t>
      </w:r>
    </w:p>
    <w:p w14:paraId="636E6A50" w14:textId="77777777" w:rsidR="006F3027" w:rsidRPr="002E322A" w:rsidRDefault="006F3027" w:rsidP="002E322A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полученного решения с решением, полученным в задаче 4.</w:t>
      </w:r>
    </w:p>
    <w:p w14:paraId="772CF163" w14:textId="77777777" w:rsidR="00122E62" w:rsidRPr="009D6489" w:rsidRDefault="00122E62" w:rsidP="00122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56D6F" w14:textId="77777777" w:rsidR="00122E62" w:rsidRPr="006F307F" w:rsidRDefault="00122E62" w:rsidP="00122E62">
      <w:pPr>
        <w:spacing w:before="120" w:after="12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6B40894" w14:textId="77777777" w:rsidR="00122E62" w:rsidRPr="006F307F" w:rsidRDefault="00122E62" w:rsidP="00122E6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В результате проделанной лабораторной работы был изучен теоретический материал необходимый для решения начальных и краевых задач для обыкновенных дифференциальных уравнений.</w:t>
      </w:r>
    </w:p>
    <w:p w14:paraId="63B9D3A8" w14:textId="10F26A82" w:rsidR="00122E62" w:rsidRDefault="00122E62" w:rsidP="00122E6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Для каждой поставленной задачи написана вычислительная программа на языке программирования С++, выполняющая необходимые построения и расчеты.</w:t>
      </w:r>
    </w:p>
    <w:p w14:paraId="3BAB81D0" w14:textId="5AA9BC4B" w:rsidR="00091841" w:rsidRPr="00091841" w:rsidRDefault="00091841" w:rsidP="00091841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1841">
        <w:rPr>
          <w:rFonts w:ascii="Times New Roman" w:hAnsi="Times New Roman" w:cs="Times New Roman"/>
          <w:sz w:val="28"/>
          <w:szCs w:val="28"/>
        </w:rPr>
        <w:t>Для системы ОДУ было выявлено, что метод Эйлера уступает в точности методу Адамса</w:t>
      </w:r>
      <w:r w:rsidR="00CD42AA">
        <w:rPr>
          <w:rFonts w:ascii="Times New Roman" w:hAnsi="Times New Roman" w:cs="Times New Roman"/>
          <w:sz w:val="28"/>
          <w:szCs w:val="28"/>
        </w:rPr>
        <w:t xml:space="preserve"> и</w:t>
      </w:r>
      <w:r w:rsidRPr="00091841">
        <w:rPr>
          <w:rFonts w:ascii="Times New Roman" w:hAnsi="Times New Roman" w:cs="Times New Roman"/>
          <w:sz w:val="28"/>
          <w:szCs w:val="28"/>
        </w:rPr>
        <w:t xml:space="preserve"> методу Рунге-Кутт</w:t>
      </w:r>
      <w:r w:rsidR="003A02D3">
        <w:rPr>
          <w:rFonts w:ascii="Times New Roman" w:hAnsi="Times New Roman" w:cs="Times New Roman"/>
          <w:sz w:val="28"/>
          <w:szCs w:val="28"/>
        </w:rPr>
        <w:t>а 4-го порядка</w:t>
      </w:r>
      <w:r w:rsidRPr="00091841">
        <w:rPr>
          <w:rFonts w:ascii="Times New Roman" w:hAnsi="Times New Roman" w:cs="Times New Roman"/>
          <w:sz w:val="28"/>
          <w:szCs w:val="28"/>
        </w:rPr>
        <w:t xml:space="preserve">. Метод Адамса является более точным, нежели метод Эйлера, но </w:t>
      </w:r>
      <w:r w:rsidR="003A02D3">
        <w:rPr>
          <w:rFonts w:ascii="Times New Roman" w:hAnsi="Times New Roman" w:cs="Times New Roman"/>
          <w:sz w:val="28"/>
          <w:szCs w:val="28"/>
        </w:rPr>
        <w:t>его точность</w:t>
      </w:r>
      <w:r w:rsidR="00920080">
        <w:rPr>
          <w:rFonts w:ascii="Times New Roman" w:hAnsi="Times New Roman" w:cs="Times New Roman"/>
          <w:sz w:val="28"/>
          <w:szCs w:val="28"/>
        </w:rPr>
        <w:t xml:space="preserve"> фактически</w:t>
      </w:r>
      <w:r w:rsidR="003A02D3">
        <w:rPr>
          <w:rFonts w:ascii="Times New Roman" w:hAnsi="Times New Roman" w:cs="Times New Roman"/>
          <w:sz w:val="28"/>
          <w:szCs w:val="28"/>
        </w:rPr>
        <w:t xml:space="preserve"> совпадает </w:t>
      </w:r>
      <w:r w:rsidR="00FC2A44">
        <w:rPr>
          <w:rFonts w:ascii="Times New Roman" w:hAnsi="Times New Roman" w:cs="Times New Roman"/>
          <w:sz w:val="28"/>
          <w:szCs w:val="28"/>
        </w:rPr>
        <w:t>с методом Эйлера, к которому применили правило Рунге</w:t>
      </w:r>
      <w:r w:rsidRPr="00091841">
        <w:rPr>
          <w:rFonts w:ascii="Times New Roman" w:hAnsi="Times New Roman" w:cs="Times New Roman"/>
          <w:sz w:val="28"/>
          <w:szCs w:val="28"/>
        </w:rPr>
        <w:t>. Самым точным оказался метод Рунге-Кутта-</w:t>
      </w:r>
      <w:r w:rsidR="00CD42AA">
        <w:rPr>
          <w:rFonts w:ascii="Times New Roman" w:hAnsi="Times New Roman" w:cs="Times New Roman"/>
          <w:sz w:val="28"/>
          <w:szCs w:val="28"/>
        </w:rPr>
        <w:t>4</w:t>
      </w:r>
      <w:r w:rsidRPr="00091841">
        <w:rPr>
          <w:rFonts w:ascii="Times New Roman" w:hAnsi="Times New Roman" w:cs="Times New Roman"/>
          <w:sz w:val="28"/>
          <w:szCs w:val="28"/>
        </w:rPr>
        <w:t>. Такой же метод по умолчанию используется в математическом пакете Maple для решения систем ДУ.</w:t>
      </w:r>
    </w:p>
    <w:p w14:paraId="3D9FD2F7" w14:textId="3A40D0C6" w:rsidR="00091841" w:rsidRDefault="00091841" w:rsidP="00091841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1841">
        <w:rPr>
          <w:rFonts w:ascii="Times New Roman" w:hAnsi="Times New Roman" w:cs="Times New Roman"/>
          <w:sz w:val="28"/>
          <w:szCs w:val="28"/>
        </w:rPr>
        <w:t xml:space="preserve">Для ОДУ второго порядка были построены решения конечно-разностным методом. С помощью метода прогонки была решена система уравнений и получено решение при различных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091841">
        <w:rPr>
          <w:rFonts w:ascii="Times New Roman" w:hAnsi="Times New Roman" w:cs="Times New Roman"/>
          <w:sz w:val="28"/>
          <w:szCs w:val="28"/>
        </w:rPr>
        <w:t xml:space="preserve"> Было проведено сравнение и исследование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091841">
        <w:rPr>
          <w:rFonts w:ascii="Times New Roman" w:hAnsi="Times New Roman" w:cs="Times New Roman"/>
          <w:sz w:val="28"/>
          <w:szCs w:val="28"/>
        </w:rPr>
        <w:t xml:space="preserve"> для численного приближенного решения к решению, выдаваемое математическим пакетом Maple.</w:t>
      </w:r>
    </w:p>
    <w:p w14:paraId="3EECA7C9" w14:textId="77777777" w:rsidR="00091841" w:rsidRDefault="00091841" w:rsidP="00122E6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52E683" w14:textId="77777777" w:rsidR="00561990" w:rsidRPr="006F307F" w:rsidRDefault="00561990" w:rsidP="00122E6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F9AF37" w14:textId="77777777" w:rsidR="00122E62" w:rsidRPr="006F307F" w:rsidRDefault="00122E62" w:rsidP="00122E62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C3D35C" w14:textId="237C4AE7" w:rsidR="00122E62" w:rsidRDefault="00122E62" w:rsidP="00122E6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725256E8" w14:textId="105C8690" w:rsidR="001E73C8" w:rsidRPr="001E73C8" w:rsidRDefault="001E73C8" w:rsidP="00122E62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73C8">
        <w:rPr>
          <w:rFonts w:ascii="Times New Roman" w:hAnsi="Times New Roman" w:cs="Times New Roman"/>
          <w:b/>
          <w:color w:val="000000"/>
          <w:sz w:val="28"/>
          <w:szCs w:val="28"/>
        </w:rPr>
        <w:t>https://github.com/dd114/TDS-lab-1</w:t>
      </w:r>
    </w:p>
    <w:p w14:paraId="7E89D0E3" w14:textId="3B59D0B6" w:rsidR="00285559" w:rsidRPr="003E4489" w:rsidRDefault="007D02E3" w:rsidP="002855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lab1</w:t>
      </w:r>
      <w:r w:rsidR="003E4489" w:rsidRPr="003E4489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4FB217A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"EulerMethod.h"</w:t>
      </w:r>
    </w:p>
    <w:p w14:paraId="7E42BC0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"AdamsMethod.h"</w:t>
      </w:r>
    </w:p>
    <w:p w14:paraId="61337E1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"RungeKuttaMethod.h"</w:t>
      </w:r>
    </w:p>
    <w:p w14:paraId="0F79A28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C20C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newF2(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61698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0D1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2983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B25E319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6189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cout.precision(10);</w:t>
      </w:r>
    </w:p>
    <w:p w14:paraId="4E6B136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4447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//cout &lt;&lt; "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" &lt;&lt; endl;</w:t>
      </w:r>
    </w:p>
    <w:p w14:paraId="765442B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//double newX0 = 78, newV0 = 0, A = 1e-5, B = 1e+10;</w:t>
      </w:r>
    </w:p>
    <w:p w14:paraId="1990D92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//double newX0 = 78, newV0 = 0, A = 1, B = 1;</w:t>
      </w:r>
    </w:p>
    <w:p w14:paraId="64E853B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E0481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"Start partial calculations"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A3A14B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A5899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//1.1</w:t>
      </w:r>
    </w:p>
    <w:p w14:paraId="7665B96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EulerMethod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Euler;</w:t>
      </w:r>
    </w:p>
    <w:p w14:paraId="37876E4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"Euler = 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Euler.ValuesOfX(1, 1e+4)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9D7D9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7083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//double value = 1. / 2;</w:t>
      </w:r>
    </w:p>
    <w:p w14:paraId="4733902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//cout &lt;&lt; Euler.ValuesOfX(value, 1e+4) - 1.88807609975728 &lt;&lt; endl;</w:t>
      </w:r>
    </w:p>
    <w:p w14:paraId="202D33F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EFC0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////1.4</w:t>
      </w:r>
    </w:p>
    <w:p w14:paraId="02881B20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////do not work</w:t>
      </w:r>
    </w:p>
    <w:p w14:paraId="3A854809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////have tested for x = 0.5</w:t>
      </w:r>
    </w:p>
    <w:p w14:paraId="2629431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//cout &lt;&lt; (Euler.ValuesOfX(value, 1e+4) + (Euler.ValuesOfX(value, 1e+3) - Euler.ValuesOfX(value, 1e+4))) - 1.88807609975728 &lt;&lt; endl;</w:t>
      </w:r>
    </w:p>
    <w:p w14:paraId="17FFB55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"End partial calculations"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DC278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5B2A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44CA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numberOfValues = 1e+3;</w:t>
      </w:r>
    </w:p>
    <w:p w14:paraId="05FD3FD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valueXwhenTequalTo1 = -3.68617024223302;</w:t>
      </w:r>
    </w:p>
    <w:p w14:paraId="5F8601B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&gt; stepOfPointTimeGrid(numberOfValues);</w:t>
      </w:r>
    </w:p>
    <w:p w14:paraId="32FD1D6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&gt; valuesFunction(numberOfValues);</w:t>
      </w:r>
    </w:p>
    <w:p w14:paraId="335CDFC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&gt; accuracySolution(numberOfValues);</w:t>
      </w:r>
    </w:p>
    <w:p w14:paraId="0D02222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4D68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//1.2</w:t>
      </w:r>
    </w:p>
    <w:p w14:paraId="570616B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numberOfValues; i++){</w:t>
      </w:r>
    </w:p>
    <w:p w14:paraId="1FA31E8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stepOfPointTimeGrid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14:paraId="4FD656D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valuesFunction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Euler.ValuesOfX(1, stepOfPointTimeGrid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F3CD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5EEFA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CE62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Euler.makeFileForGraph(stepOfPointTimeGrid, valuesFunction,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"1.2.txt"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67C7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//Euler.drawGraph("1.2.txt", "Euler values");</w:t>
      </w:r>
    </w:p>
    <w:p w14:paraId="7CD2160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4163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4DF4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//1.3</w:t>
      </w:r>
    </w:p>
    <w:p w14:paraId="4C26491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numberOfValues; i++)</w:t>
      </w:r>
    </w:p>
    <w:p w14:paraId="73CF985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accuracySolution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valuesFunction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valueXwhenTequalTo1;</w:t>
      </w:r>
    </w:p>
    <w:p w14:paraId="7E14A51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0E288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Euler.makeFileForGraph(stepOfPointTimeGrid, accuracySolution,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"1.3.txt"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51C9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//Euler.drawGraph("1.3.txt", "Accuracy Euler solution");</w:t>
      </w:r>
    </w:p>
    <w:p w14:paraId="2397394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C4F5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DEAC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459C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471B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B7E8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//2.1</w:t>
      </w:r>
    </w:p>
    <w:p w14:paraId="5B92D7D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AdamsMethod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Adams;</w:t>
      </w:r>
    </w:p>
    <w:p w14:paraId="2B6F2D2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"Adams = 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Adams.ValuesOfX(1, 1e+4)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24B13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AEBE8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//2.2</w:t>
      </w:r>
    </w:p>
    <w:p w14:paraId="77D11CE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numberOfValues; i++) </w:t>
      </w:r>
    </w:p>
    <w:p w14:paraId="2C4FE460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valuesFunction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Euler.ValuesOfX(1, stepOfPointTimeGrid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F911E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10C1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Adams.makeFileForGraph(stepOfPointTimeGrid, valuesFunction,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"2.2.txt"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965C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//Adams.drawGraph("2.2.txt", "Adams values");</w:t>
      </w:r>
    </w:p>
    <w:p w14:paraId="4AB38A6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20B0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//2.3</w:t>
      </w:r>
    </w:p>
    <w:p w14:paraId="68FD00E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numberOfValues; i++)</w:t>
      </w:r>
    </w:p>
    <w:p w14:paraId="4D195C9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accuracySolution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valuesFunction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valueXwhenTequalTo1;</w:t>
      </w:r>
    </w:p>
    <w:p w14:paraId="6101D42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60C4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Adams.makeFileForGraph(stepOfPointTimeGrid, accuracySolution,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"2.3.txt"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1EDA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//Adams.drawGraph("2.3.txt", "Accuracy Adams solution");</w:t>
      </w:r>
    </w:p>
    <w:p w14:paraId="05866AF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377E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AB1E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7C97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93000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23524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//3.1</w:t>
      </w:r>
    </w:p>
    <w:p w14:paraId="2519602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RungeKuttaMethod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RungeKutta;</w:t>
      </w:r>
    </w:p>
    <w:p w14:paraId="598AFF5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"RungeKutta = 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RungeKutta.ValuesOfX(1, 1e+4)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720BB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828E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//3.2</w:t>
      </w:r>
    </w:p>
    <w:p w14:paraId="1386BD7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numberOfValues; i++)</w:t>
      </w:r>
    </w:p>
    <w:p w14:paraId="331FBFB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valuesFunction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RungeKutta.ValuesOfX(1, stepOfPointTimeGrid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9E95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A0BC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RungeKutta.makeFileForGraph(stepOfPointTimeGrid, valuesFunction,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"3.2.txt"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34C6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//RungeKutta.drawGraph("3.2.txt", "RungeKutta values");</w:t>
      </w:r>
    </w:p>
    <w:p w14:paraId="0385F2C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0092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//3.3</w:t>
      </w:r>
    </w:p>
    <w:p w14:paraId="162BC18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numberOfValues; i++)</w:t>
      </w:r>
    </w:p>
    <w:p w14:paraId="27AB75B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accuracySolution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valuesFunction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valueXwhenTequalTo1;</w:t>
      </w:r>
    </w:p>
    <w:p w14:paraId="77D0A18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0EDD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RungeKutta.makeFileForGraph(stepOfPointTimeGrid, accuracySolution,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"3.3.txt"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2180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//RungeKutta.drawGraph("3.3.txt", "Accuracy RungeKutta solution");</w:t>
      </w:r>
    </w:p>
    <w:p w14:paraId="25A03E6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6AD1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B239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82638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1FB6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newF2(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87715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/ 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+ 60 / 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)) / 1.9;</w:t>
      </w:r>
    </w:p>
    <w:p w14:paraId="68131FC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B6AAC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499C8" w14:textId="75C12430" w:rsidR="003E4489" w:rsidRPr="003E4489" w:rsidRDefault="003E4489" w:rsidP="003E44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489">
        <w:rPr>
          <w:rFonts w:ascii="Times New Roman" w:hAnsi="Times New Roman" w:cs="Times New Roman"/>
          <w:b/>
          <w:bCs/>
          <w:sz w:val="28"/>
          <w:szCs w:val="28"/>
          <w:lang w:val="en-US"/>
        </w:rPr>
        <w:t>AdamsMethod.h</w:t>
      </w:r>
    </w:p>
    <w:p w14:paraId="15644D9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401350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"Calculation.h"</w:t>
      </w:r>
    </w:p>
    <w:p w14:paraId="7D5D317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AdamsMethod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7B3F0109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17A4A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3F07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FD94C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AdamsMethod(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412D9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7F0CD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D62C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AdamsMethod(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: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6487F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C04CB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C07B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AdamsMethod() :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BD094E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EE30B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F0C6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ValuesOfX(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1ADEC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 = A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11D3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Calculate(newT);</w:t>
      </w:r>
    </w:p>
    <w:p w14:paraId="2D2B4F5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-&gt;numberOfPoint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8F1CC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4F371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2181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ValuesOfX(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63324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-&gt;numberOfPoint =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8C947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-&gt;x.resize(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27E4A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-&gt;v.resize(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7AE110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8DDD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 = A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3F97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Calculate(newT);</w:t>
      </w:r>
    </w:p>
    <w:p w14:paraId="3D8735E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-&gt;numberOfPoint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CDF8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7FF6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D150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~AdamsMethod() {</w:t>
      </w:r>
    </w:p>
    <w:p w14:paraId="30FDE51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9D0D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DE624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D669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62B3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B4ADD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D777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5D7F0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(numberOfPoint - 1);</w:t>
      </w:r>
    </w:p>
    <w:p w14:paraId="79DF052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//cout &lt;&lt; "step = " &lt;&lt; step &lt;&lt; endl;</w:t>
      </w:r>
    </w:p>
    <w:p w14:paraId="7BD6CD8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14:paraId="7A971B1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v0;</w:t>
      </w:r>
    </w:p>
    <w:p w14:paraId="11F72EF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D1FCC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step;</w:t>
      </w:r>
    </w:p>
    <w:p w14:paraId="5CDAE42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* step;</w:t>
      </w:r>
    </w:p>
    <w:p w14:paraId="546EF2F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D0A2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numberOfPoint; i++) {</w:t>
      </w:r>
    </w:p>
    <w:p w14:paraId="552AB0F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 * (3 *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- 2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D3BBC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 * (3 * f(x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- f(x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- 2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2D8EA5D" w14:textId="77777777" w:rsidR="007D02E3" w:rsidRPr="009A3E76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E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A3B66C" w14:textId="77777777" w:rsidR="007D02E3" w:rsidRPr="009A3E76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A0F65" w14:textId="77777777" w:rsidR="007D02E3" w:rsidRPr="009A3E76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E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4D7E71" w14:textId="77777777" w:rsidR="007D02E3" w:rsidRPr="009A3E76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88C7E" w14:textId="77777777" w:rsidR="007D02E3" w:rsidRPr="009A3E76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296A4" w14:textId="77777777" w:rsidR="007D02E3" w:rsidRPr="009A3E76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E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C9D563" w14:textId="77777777" w:rsidR="007D02E3" w:rsidRPr="009A3E76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FA4B8" w14:textId="05EAABAE" w:rsidR="004E2DB5" w:rsidRDefault="004E2DB5" w:rsidP="003E44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C8E77D" w14:textId="1AC2BCE8" w:rsidR="004E2DB5" w:rsidRDefault="004E2DB5" w:rsidP="003E44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DB5">
        <w:rPr>
          <w:rFonts w:ascii="Times New Roman" w:hAnsi="Times New Roman" w:cs="Times New Roman"/>
          <w:b/>
          <w:bCs/>
          <w:sz w:val="28"/>
          <w:szCs w:val="28"/>
          <w:lang w:val="en-US"/>
        </w:rPr>
        <w:t>EulerMethod.h</w:t>
      </w:r>
    </w:p>
    <w:p w14:paraId="4E49C4D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F113E8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"Calculation.h"</w:t>
      </w:r>
    </w:p>
    <w:p w14:paraId="5398936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EulerMethod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1F5B2EC9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1E852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5E7A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F3DE8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EulerMethod(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AC04F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46FBC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5D3C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EulerMethod(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: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0AC5B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4F2B4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C5F6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EulerMethod() :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C24714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1B2EA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97F6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ValuesOfX(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FA72B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 = A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04C9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Calculate(newT);</w:t>
      </w:r>
    </w:p>
    <w:p w14:paraId="13583DB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-&gt;numberOfPoint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35F2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A7442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F2B5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ValuesOfX(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5F97C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-&gt;numberOfPoint =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DA27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-&gt;x.resize(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5DFFB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-&gt;v.resize(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8564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2446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 = A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7B54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Calculate(newT);</w:t>
      </w:r>
    </w:p>
    <w:p w14:paraId="0A42610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-&gt;numberOfPoint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10350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38EF9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DA59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~EulerMethod() {</w:t>
      </w:r>
    </w:p>
    <w:p w14:paraId="65D765B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68DC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9D2C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7DAB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8E375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EE839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(numberOfPoint - 1);</w:t>
      </w:r>
    </w:p>
    <w:p w14:paraId="023AF02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//cout &lt;&lt; "step = " &lt;&lt; step &lt;&lt; endl;</w:t>
      </w:r>
    </w:p>
    <w:p w14:paraId="2A1AE54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14:paraId="64DA8C9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v0;</w:t>
      </w:r>
    </w:p>
    <w:p w14:paraId="2F51603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numberOfPoint; i++) {</w:t>
      </w:r>
    </w:p>
    <w:p w14:paraId="5FE5F20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step;</w:t>
      </w:r>
    </w:p>
    <w:p w14:paraId="1381F52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* step;</w:t>
      </w:r>
    </w:p>
    <w:p w14:paraId="7BA64BAD" w14:textId="77777777" w:rsidR="007D02E3" w:rsidRPr="009A3E76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E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B237BD" w14:textId="77777777" w:rsidR="007D02E3" w:rsidRPr="009A3E76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12C4C" w14:textId="77777777" w:rsidR="007D02E3" w:rsidRPr="009A3E76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E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DD22E5" w14:textId="77777777" w:rsidR="007D02E3" w:rsidRPr="009A3E76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08960" w14:textId="77777777" w:rsidR="007D02E3" w:rsidRPr="009A3E76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E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AEC022A" w14:textId="2DD89E78" w:rsidR="004E2DB5" w:rsidRDefault="004E2DB5" w:rsidP="003E4489">
      <w:pPr>
        <w:rPr>
          <w:lang w:val="en-US"/>
        </w:rPr>
      </w:pPr>
    </w:p>
    <w:p w14:paraId="5C195D7A" w14:textId="77777777" w:rsidR="00E86C6B" w:rsidRPr="00561990" w:rsidRDefault="00E86C6B" w:rsidP="00E8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3F5E0" w14:textId="77777777" w:rsidR="00E86C6B" w:rsidRPr="00561990" w:rsidRDefault="00E86C6B" w:rsidP="00E8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A0691" w14:textId="44454566" w:rsidR="004E2DB5" w:rsidRDefault="00044ABC" w:rsidP="004E2D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4ABC">
        <w:rPr>
          <w:rFonts w:ascii="Times New Roman" w:hAnsi="Times New Roman" w:cs="Times New Roman"/>
          <w:b/>
          <w:bCs/>
          <w:sz w:val="28"/>
          <w:szCs w:val="28"/>
          <w:lang w:val="en-US"/>
        </w:rPr>
        <w:t>RungeKutMethod.h</w:t>
      </w:r>
    </w:p>
    <w:p w14:paraId="1DFD42BB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7F5CA0A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A31515"/>
          <w:sz w:val="19"/>
          <w:szCs w:val="19"/>
          <w:lang w:val="en-US"/>
        </w:rPr>
        <w:t>"Calculation.h"</w:t>
      </w:r>
    </w:p>
    <w:p w14:paraId="4B54ADC2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ADA4D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2B91AF"/>
          <w:sz w:val="19"/>
          <w:szCs w:val="19"/>
          <w:lang w:val="en-US"/>
        </w:rPr>
        <w:t>RungeKuttaMethod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71B561E2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7917DB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51707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A16C04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RungeKuttaMethod(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745FC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B9B4B0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55989C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C55E4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RungeKuttaMethod(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: </w:t>
      </w:r>
      <w:r w:rsidRPr="000745FC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07CEAB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902A7E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B22B3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RungeKuttaMethod() : </w:t>
      </w:r>
      <w:r w:rsidRPr="000745FC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B2F21D6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3215C3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9BFF7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ValuesOfX(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C656AD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 = A *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7EC8F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Calculate(newT);</w:t>
      </w:r>
    </w:p>
    <w:p w14:paraId="503B0F40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-&gt;numberOfPoint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4FA46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1F1C0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40D92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ValuesOfX(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696412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-&gt;numberOfPoint =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0CBB3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-&gt;x.resize(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035E9A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-&gt;v.resize(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12C36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9ED9C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 = A *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D32EB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Calculate(newT);</w:t>
      </w:r>
    </w:p>
    <w:p w14:paraId="4B573285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-&gt;numberOfPoint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9E74A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AECF5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13C35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~RungeKuttaMethod() {</w:t>
      </w:r>
    </w:p>
    <w:p w14:paraId="4C3FA8DA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D86BE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66EECD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42F20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F0B3D1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2F46EB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(numberOfPoint - 1);</w:t>
      </w:r>
    </w:p>
    <w:p w14:paraId="48C09816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8000"/>
          <w:sz w:val="19"/>
          <w:szCs w:val="19"/>
          <w:lang w:val="en-US"/>
        </w:rPr>
        <w:t>//cout &lt;&lt; "step = " &lt;&lt; step &lt;&lt; endl;</w:t>
      </w:r>
    </w:p>
    <w:p w14:paraId="1F97616E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17FD9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v0;</w:t>
      </w:r>
    </w:p>
    <w:p w14:paraId="3C1254DD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14:paraId="264E827F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0FE4E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numberOfPoint; i++) {</w:t>
      </w:r>
    </w:p>
    <w:p w14:paraId="3458CAB5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kv0 = f(x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54976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kx0 = 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00730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095AC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kv1 = f(x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 * kx0);</w:t>
      </w:r>
    </w:p>
    <w:p w14:paraId="08DAF481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kx1 = 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 * kv0;</w:t>
      </w:r>
    </w:p>
    <w:p w14:paraId="52E2A6A5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FE11B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kv2 = f(x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 * kx1);</w:t>
      </w:r>
    </w:p>
    <w:p w14:paraId="4E0BA87E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kx2 = 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 * kv1;</w:t>
      </w:r>
    </w:p>
    <w:p w14:paraId="304BC1E4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A12AE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kv3 = f(x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* kx2);</w:t>
      </w:r>
    </w:p>
    <w:p w14:paraId="4B8B88A8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kx3 = 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* kv2;</w:t>
      </w:r>
    </w:p>
    <w:p w14:paraId="43068101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FD362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6 * (kv0 + 2 * kv1 + 2 * kv2 + kv3);</w:t>
      </w:r>
    </w:p>
    <w:p w14:paraId="07AD5682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6 * (kx0 + 2 * kx1 + 2 * kx2 + kx3);</w:t>
      </w:r>
    </w:p>
    <w:p w14:paraId="1FDC6F1A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F02EC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4006B3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E019B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06575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124A6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C7EAEB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8C0175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E6427" w14:textId="77777777" w:rsidR="00044ABC" w:rsidRPr="00044ABC" w:rsidRDefault="00044ABC" w:rsidP="00074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44ABC" w:rsidRPr="00044ABC" w:rsidSect="00F92138">
      <w:pgSz w:w="12132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5C999" w14:textId="77777777" w:rsidR="008E03EE" w:rsidRDefault="008E03EE" w:rsidP="000B0658">
      <w:pPr>
        <w:spacing w:after="0" w:line="240" w:lineRule="auto"/>
      </w:pPr>
      <w:r>
        <w:separator/>
      </w:r>
    </w:p>
  </w:endnote>
  <w:endnote w:type="continuationSeparator" w:id="0">
    <w:p w14:paraId="1B6486BD" w14:textId="77777777" w:rsidR="008E03EE" w:rsidRDefault="008E03EE" w:rsidP="000B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7A98A" w14:textId="77777777" w:rsidR="008E03EE" w:rsidRDefault="008E03EE" w:rsidP="000B0658">
      <w:pPr>
        <w:spacing w:after="0" w:line="240" w:lineRule="auto"/>
      </w:pPr>
      <w:r>
        <w:separator/>
      </w:r>
    </w:p>
  </w:footnote>
  <w:footnote w:type="continuationSeparator" w:id="0">
    <w:p w14:paraId="29B06402" w14:textId="77777777" w:rsidR="008E03EE" w:rsidRDefault="008E03EE" w:rsidP="000B0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524"/>
    <w:multiLevelType w:val="hybridMultilevel"/>
    <w:tmpl w:val="FC96C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CF5"/>
    <w:multiLevelType w:val="hybridMultilevel"/>
    <w:tmpl w:val="4FCCD8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9774E"/>
    <w:multiLevelType w:val="hybridMultilevel"/>
    <w:tmpl w:val="B310E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C5C90"/>
    <w:multiLevelType w:val="hybridMultilevel"/>
    <w:tmpl w:val="38128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D0C23"/>
    <w:multiLevelType w:val="hybridMultilevel"/>
    <w:tmpl w:val="276CA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B3990"/>
    <w:multiLevelType w:val="hybridMultilevel"/>
    <w:tmpl w:val="5388D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52301"/>
    <w:multiLevelType w:val="hybridMultilevel"/>
    <w:tmpl w:val="35BE3E82"/>
    <w:lvl w:ilvl="0" w:tplc="7236049A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5607E"/>
    <w:multiLevelType w:val="hybridMultilevel"/>
    <w:tmpl w:val="B310E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13824">
    <w:abstractNumId w:val="9"/>
  </w:num>
  <w:num w:numId="2" w16cid:durableId="377827405">
    <w:abstractNumId w:val="6"/>
  </w:num>
  <w:num w:numId="3" w16cid:durableId="388504725">
    <w:abstractNumId w:val="3"/>
  </w:num>
  <w:num w:numId="4" w16cid:durableId="1534609956">
    <w:abstractNumId w:val="5"/>
  </w:num>
  <w:num w:numId="5" w16cid:durableId="1229340067">
    <w:abstractNumId w:val="10"/>
  </w:num>
  <w:num w:numId="6" w16cid:durableId="916787904">
    <w:abstractNumId w:val="8"/>
  </w:num>
  <w:num w:numId="7" w16cid:durableId="1828937367">
    <w:abstractNumId w:val="4"/>
  </w:num>
  <w:num w:numId="8" w16cid:durableId="460146684">
    <w:abstractNumId w:val="7"/>
  </w:num>
  <w:num w:numId="9" w16cid:durableId="1998261884">
    <w:abstractNumId w:val="0"/>
  </w:num>
  <w:num w:numId="10" w16cid:durableId="2041317472">
    <w:abstractNumId w:val="1"/>
  </w:num>
  <w:num w:numId="11" w16cid:durableId="1210218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62"/>
    <w:rsid w:val="00016E6F"/>
    <w:rsid w:val="00044ABC"/>
    <w:rsid w:val="00045004"/>
    <w:rsid w:val="000745FC"/>
    <w:rsid w:val="00091841"/>
    <w:rsid w:val="00093522"/>
    <w:rsid w:val="000A04AD"/>
    <w:rsid w:val="000B0658"/>
    <w:rsid w:val="001163FA"/>
    <w:rsid w:val="00122E62"/>
    <w:rsid w:val="00127739"/>
    <w:rsid w:val="00136941"/>
    <w:rsid w:val="00136AD5"/>
    <w:rsid w:val="001811E4"/>
    <w:rsid w:val="00185A73"/>
    <w:rsid w:val="001A4CC9"/>
    <w:rsid w:val="001E73C8"/>
    <w:rsid w:val="001F20EE"/>
    <w:rsid w:val="00245C52"/>
    <w:rsid w:val="002762A7"/>
    <w:rsid w:val="00285559"/>
    <w:rsid w:val="00294AE1"/>
    <w:rsid w:val="002E322A"/>
    <w:rsid w:val="00333645"/>
    <w:rsid w:val="00337B78"/>
    <w:rsid w:val="003A02D3"/>
    <w:rsid w:val="003A1488"/>
    <w:rsid w:val="003B4C9C"/>
    <w:rsid w:val="003E4489"/>
    <w:rsid w:val="003F5615"/>
    <w:rsid w:val="003F5A46"/>
    <w:rsid w:val="0041485B"/>
    <w:rsid w:val="004A5381"/>
    <w:rsid w:val="004E2DB5"/>
    <w:rsid w:val="004F39F6"/>
    <w:rsid w:val="005168C7"/>
    <w:rsid w:val="0052044C"/>
    <w:rsid w:val="00534BCE"/>
    <w:rsid w:val="00561990"/>
    <w:rsid w:val="00562D83"/>
    <w:rsid w:val="00583EDF"/>
    <w:rsid w:val="005C33DC"/>
    <w:rsid w:val="006479A2"/>
    <w:rsid w:val="00650415"/>
    <w:rsid w:val="0065066A"/>
    <w:rsid w:val="00674515"/>
    <w:rsid w:val="006C0657"/>
    <w:rsid w:val="006F3027"/>
    <w:rsid w:val="00724EA4"/>
    <w:rsid w:val="00772BE9"/>
    <w:rsid w:val="007D02E3"/>
    <w:rsid w:val="007F02C4"/>
    <w:rsid w:val="0083062B"/>
    <w:rsid w:val="008A6617"/>
    <w:rsid w:val="008D2246"/>
    <w:rsid w:val="008E03EE"/>
    <w:rsid w:val="00901550"/>
    <w:rsid w:val="00920080"/>
    <w:rsid w:val="009215CB"/>
    <w:rsid w:val="00953540"/>
    <w:rsid w:val="00970430"/>
    <w:rsid w:val="00974094"/>
    <w:rsid w:val="00995E95"/>
    <w:rsid w:val="009A3E76"/>
    <w:rsid w:val="00A162DE"/>
    <w:rsid w:val="00A266A5"/>
    <w:rsid w:val="00A44DFE"/>
    <w:rsid w:val="00A80FB5"/>
    <w:rsid w:val="00A916E6"/>
    <w:rsid w:val="00AA1A7B"/>
    <w:rsid w:val="00AF0E41"/>
    <w:rsid w:val="00B17332"/>
    <w:rsid w:val="00B40BF5"/>
    <w:rsid w:val="00B648B1"/>
    <w:rsid w:val="00B76A53"/>
    <w:rsid w:val="00B870DC"/>
    <w:rsid w:val="00BB18A4"/>
    <w:rsid w:val="00BB4942"/>
    <w:rsid w:val="00BF31BF"/>
    <w:rsid w:val="00C06C7D"/>
    <w:rsid w:val="00C25855"/>
    <w:rsid w:val="00C324F1"/>
    <w:rsid w:val="00C34207"/>
    <w:rsid w:val="00C52A93"/>
    <w:rsid w:val="00C56841"/>
    <w:rsid w:val="00C657FB"/>
    <w:rsid w:val="00C71F35"/>
    <w:rsid w:val="00C74E7C"/>
    <w:rsid w:val="00C74EE5"/>
    <w:rsid w:val="00CA7AEE"/>
    <w:rsid w:val="00CD42AA"/>
    <w:rsid w:val="00CF0B38"/>
    <w:rsid w:val="00D045A9"/>
    <w:rsid w:val="00D52ABC"/>
    <w:rsid w:val="00D65CEC"/>
    <w:rsid w:val="00D94B65"/>
    <w:rsid w:val="00DD1393"/>
    <w:rsid w:val="00DD7F21"/>
    <w:rsid w:val="00DE3428"/>
    <w:rsid w:val="00DF31AD"/>
    <w:rsid w:val="00E86C6B"/>
    <w:rsid w:val="00EA563A"/>
    <w:rsid w:val="00EA6FF3"/>
    <w:rsid w:val="00EE21B7"/>
    <w:rsid w:val="00F54745"/>
    <w:rsid w:val="00F72AD4"/>
    <w:rsid w:val="00F77F51"/>
    <w:rsid w:val="00F92138"/>
    <w:rsid w:val="00FA07A7"/>
    <w:rsid w:val="00FC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922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овые"/>
    <w:basedOn w:val="a"/>
    <w:link w:val="a4"/>
    <w:qFormat/>
    <w:rsid w:val="00122E62"/>
    <w:pPr>
      <w:tabs>
        <w:tab w:val="left" w:pos="289"/>
      </w:tabs>
      <w:spacing w:before="200" w:line="360" w:lineRule="auto"/>
      <w:jc w:val="center"/>
    </w:pPr>
    <w:rPr>
      <w:b/>
      <w:szCs w:val="28"/>
    </w:rPr>
  </w:style>
  <w:style w:type="character" w:customStyle="1" w:styleId="a4">
    <w:name w:val="Заголовок Курсовые Знак"/>
    <w:basedOn w:val="a0"/>
    <w:link w:val="a3"/>
    <w:rsid w:val="00122E62"/>
    <w:rPr>
      <w:b/>
      <w:szCs w:val="28"/>
    </w:rPr>
  </w:style>
  <w:style w:type="paragraph" w:styleId="a5">
    <w:name w:val="List Paragraph"/>
    <w:basedOn w:val="a"/>
    <w:uiPriority w:val="34"/>
    <w:qFormat/>
    <w:rsid w:val="00122E62"/>
    <w:pPr>
      <w:spacing w:after="200" w:line="276" w:lineRule="auto"/>
      <w:ind w:left="720"/>
      <w:contextualSpacing/>
    </w:pPr>
  </w:style>
  <w:style w:type="table" w:styleId="a6">
    <w:name w:val="Table Grid"/>
    <w:basedOn w:val="a1"/>
    <w:uiPriority w:val="59"/>
    <w:rsid w:val="00122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122E6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2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2E62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22E62"/>
    <w:rPr>
      <w:color w:val="808080"/>
    </w:rPr>
  </w:style>
  <w:style w:type="paragraph" w:styleId="ab">
    <w:name w:val="header"/>
    <w:basedOn w:val="a"/>
    <w:link w:val="ac"/>
    <w:uiPriority w:val="99"/>
    <w:unhideWhenUsed/>
    <w:rsid w:val="000B0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B0658"/>
  </w:style>
  <w:style w:type="paragraph" w:styleId="ad">
    <w:name w:val="footer"/>
    <w:basedOn w:val="a"/>
    <w:link w:val="ae"/>
    <w:uiPriority w:val="99"/>
    <w:unhideWhenUsed/>
    <w:rsid w:val="000B0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B0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2674</Words>
  <Characters>15247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2022-04-12T17:28:00Z</dcterms:created>
  <dcterms:modified xsi:type="dcterms:W3CDTF">2022-05-21T20:15:00Z</dcterms:modified>
</cp:coreProperties>
</file>