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DFKai-SB" w:hAnsi="DFKai-SB" w:eastAsia="DFKai-SB"/>
          <w:b/>
          <w:color w:val="003366"/>
          <w:sz w:val="32"/>
        </w:rPr>
        <w:t>第八屆教育部獎助研發特殊教育教材教具競賽</w:t>
      </w:r>
    </w:p>
    <w:p/>
    <w:p>
      <w:pPr>
        <w:jc w:val="center"/>
      </w:pPr>
      <w:r>
        <w:rPr>
          <w:rFonts w:ascii="DFKai-SB" w:hAnsi="DFKai-SB" w:eastAsia="DFKai-SB"/>
          <w:b/>
          <w:color w:val="006633"/>
          <w:sz w:val="56"/>
        </w:rPr>
        <w:t>金錢小達人</w:t>
      </w:r>
    </w:p>
    <w:p>
      <w:pPr>
        <w:jc w:val="center"/>
      </w:pPr>
      <w:r>
        <w:rPr>
          <w:rFonts w:ascii="DFKai-SB" w:hAnsi="DFKai-SB" w:eastAsia="DFKai-SB"/>
          <w:b/>
          <w:color w:val="333333"/>
          <w:sz w:val="36"/>
        </w:rPr>
        <w:t>互動式特殊教育生活數學教學軟體</w:t>
      </w:r>
    </w:p>
    <w:p/>
    <w:p/>
    <w:tbl>
      <w:tblPr>
        <w:tblStyle w:val="TableGrid"/>
        <w:tblW w:type="auto" w:w="0"/>
        <w:jc w:val="center"/>
        <w:tblLook w:firstColumn="1" w:firstRow="1" w:lastColumn="0" w:lastRow="0" w:noHBand="0" w:noVBand="1" w:val="04A0"/>
      </w:tblPr>
      <w:tblGrid>
        <w:gridCol w:w="4513"/>
        <w:gridCol w:w="4513"/>
      </w:tblGrid>
      <w:tr>
        <w:tc>
          <w:tcPr>
            <w:tcW w:type="dxa" w:w="2551"/>
            <w:shd w:val="clear" w:color="auto" w:fill="D9E1F2"/>
          </w:tcPr>
          <w:p>
            <w:pPr>
              <w:spacing w:before="20" w:after="20" w:line="360" w:lineRule="exact"/>
              <w:jc w:val="left"/>
            </w:pPr>
            <w:r/>
            <w:r>
              <w:rPr>
                <w:rFonts w:ascii="DFKai-SB" w:hAnsi="DFKai-SB" w:eastAsia="DFKai-SB"/>
                <w:b/>
                <w:sz w:val="24"/>
              </w:rPr>
              <w:t>申請組別</w:t>
            </w:r>
          </w:p>
        </w:tc>
        <w:tc>
          <w:tcPr>
            <w:tcW w:type="dxa" w:w="6236"/>
          </w:tcPr>
          <w:p>
            <w:pPr>
              <w:spacing w:before="20" w:after="20" w:line="360" w:lineRule="exact"/>
              <w:jc w:val="left"/>
            </w:pPr>
            <w:r/>
            <w:r>
              <w:rPr>
                <w:rFonts w:ascii="DFKai-SB" w:hAnsi="DFKai-SB" w:eastAsia="DFKai-SB"/>
                <w:b w:val="0"/>
                <w:sz w:val="24"/>
              </w:rPr>
              <w:t>■ 身心障礙類：■ 國民中學及高級中等學校組</w:t>
            </w:r>
          </w:p>
        </w:tc>
      </w:tr>
      <w:tr>
        <w:tc>
          <w:tcPr>
            <w:tcW w:type="dxa" w:w="2551"/>
            <w:shd w:val="clear" w:color="auto" w:fill="D9E1F2"/>
          </w:tcPr>
          <w:p>
            <w:pPr>
              <w:spacing w:before="20" w:after="20" w:line="360" w:lineRule="exact"/>
              <w:jc w:val="left"/>
            </w:pPr>
            <w:r/>
            <w:r>
              <w:rPr>
                <w:rFonts w:ascii="DFKai-SB" w:hAnsi="DFKai-SB" w:eastAsia="DFKai-SB"/>
                <w:b/>
                <w:sz w:val="24"/>
              </w:rPr>
              <w:t>適用對象</w:t>
            </w:r>
          </w:p>
        </w:tc>
        <w:tc>
          <w:tcPr>
            <w:tcW w:type="dxa" w:w="6236"/>
          </w:tcPr>
          <w:p>
            <w:pPr>
              <w:spacing w:before="20" w:after="20" w:line="360" w:lineRule="exact"/>
              <w:jc w:val="left"/>
            </w:pPr>
            <w:r/>
            <w:r>
              <w:rPr>
                <w:rFonts w:ascii="DFKai-SB" w:hAnsi="DFKai-SB" w:eastAsia="DFKai-SB"/>
                <w:b w:val="0"/>
                <w:sz w:val="24"/>
              </w:rPr>
              <w:t>國民中學至高級中等學校特殊需求學生</w:t>
            </w:r>
          </w:p>
        </w:tc>
      </w:tr>
      <w:tr>
        <w:tc>
          <w:tcPr>
            <w:tcW w:type="dxa" w:w="2551"/>
            <w:shd w:val="clear" w:color="auto" w:fill="D9E1F2"/>
          </w:tcPr>
          <w:p>
            <w:pPr>
              <w:spacing w:before="20" w:after="20" w:line="360" w:lineRule="exact"/>
              <w:jc w:val="left"/>
            </w:pPr>
            <w:r/>
            <w:r>
              <w:rPr>
                <w:rFonts w:ascii="DFKai-SB" w:hAnsi="DFKai-SB" w:eastAsia="DFKai-SB"/>
                <w:b/>
                <w:sz w:val="24"/>
              </w:rPr>
              <w:t>作品類型</w:t>
            </w:r>
          </w:p>
        </w:tc>
        <w:tc>
          <w:tcPr>
            <w:tcW w:type="dxa" w:w="6236"/>
          </w:tcPr>
          <w:p>
            <w:pPr>
              <w:spacing w:before="20" w:after="20" w:line="360" w:lineRule="exact"/>
              <w:jc w:val="left"/>
            </w:pPr>
            <w:r/>
            <w:r>
              <w:rPr>
                <w:rFonts w:ascii="DFKai-SB" w:hAnsi="DFKai-SB" w:eastAsia="DFKai-SB"/>
                <w:b w:val="0"/>
                <w:sz w:val="24"/>
              </w:rPr>
              <w:t>科技輔助教學軟體（網頁應用程式）</w:t>
            </w:r>
          </w:p>
        </w:tc>
      </w:tr>
      <w:tr>
        <w:tc>
          <w:tcPr>
            <w:tcW w:type="dxa" w:w="2551"/>
            <w:shd w:val="clear" w:color="auto" w:fill="D9E1F2"/>
          </w:tcPr>
          <w:p>
            <w:pPr>
              <w:spacing w:before="20" w:after="20" w:line="360" w:lineRule="exact"/>
              <w:jc w:val="left"/>
            </w:pPr>
            <w:r/>
            <w:r>
              <w:rPr>
                <w:rFonts w:ascii="DFKai-SB" w:hAnsi="DFKai-SB" w:eastAsia="DFKai-SB"/>
                <w:b/>
                <w:sz w:val="24"/>
              </w:rPr>
              <w:t>申請日期</w:t>
            </w:r>
          </w:p>
        </w:tc>
        <w:tc>
          <w:tcPr>
            <w:tcW w:type="dxa" w:w="6236"/>
          </w:tcPr>
          <w:p>
            <w:pPr>
              <w:spacing w:before="20" w:after="20" w:line="360" w:lineRule="exact"/>
              <w:jc w:val="left"/>
            </w:pPr>
            <w:r/>
            <w:r>
              <w:rPr>
                <w:rFonts w:ascii="DFKai-SB" w:hAnsi="DFKai-SB" w:eastAsia="DFKai-SB"/>
                <w:b w:val="0"/>
                <w:sz w:val="24"/>
              </w:rPr>
              <w:t>中華民國 115 年 3 月</w:t>
            </w:r>
          </w:p>
        </w:tc>
      </w:tr>
    </w:tbl>
    <w:p>
      <w:r>
        <w:br w:type="page"/>
      </w:r>
    </w:p>
    <w:p>
      <w:pPr>
        <w:spacing w:before="120" w:after="60"/>
        <w:jc w:val="left"/>
      </w:pPr>
      <w:r>
        <w:rPr>
          <w:rFonts w:ascii="DFKai-SB" w:hAnsi="DFKai-SB" w:eastAsia="DFKai-SB"/>
          <w:b/>
          <w:color w:val="003366"/>
          <w:sz w:val="28"/>
        </w:rPr>
        <w:t>附表一　教育部獎助研發特殊教育教材教具競賽申請表</w:t>
      </w:r>
    </w:p>
    <w:p>
      <w:pPr>
        <w:spacing w:before="40" w:after="40" w:line="440" w:lineRule="exact"/>
        <w:jc w:val="left"/>
      </w:pPr>
      <w:r>
        <w:rPr>
          <w:rFonts w:ascii="DFKai-SB" w:hAnsi="DFKai-SB" w:eastAsia="DFKai-SB"/>
          <w:b w:val="0"/>
          <w:sz w:val="22"/>
        </w:rPr>
        <w:t>作品編號：　　　　　　　　（由承辦單位編列）</w:t>
      </w:r>
    </w:p>
    <w:p/>
    <w:tbl>
      <w:tblPr>
        <w:tblStyle w:val="TableGrid"/>
        <w:tblW w:type="auto" w:w="0"/>
        <w:tblLook w:firstColumn="1" w:firstRow="1" w:lastColumn="0" w:lastRow="0" w:noHBand="0" w:noVBand="1" w:val="04A0"/>
      </w:tblPr>
      <w:tblGrid>
        <w:gridCol w:w="2256"/>
        <w:gridCol w:w="2256"/>
        <w:gridCol w:w="2256"/>
        <w:gridCol w:w="2256"/>
      </w:tblGrid>
      <w:tr>
        <w:tc>
          <w:tcPr>
            <w:tcW w:type="dxa" w:w="4512"/>
            <w:gridSpan w:val="2"/>
            <w:shd w:val="clear" w:color="auto" w:fill="D9E1F2"/>
          </w:tcPr>
          <w:p>
            <w:pPr>
              <w:spacing w:before="20" w:after="20" w:line="360" w:lineRule="exact"/>
              <w:jc w:val="left"/>
            </w:pPr>
            <w:r/>
            <w:r>
              <w:rPr>
                <w:rFonts w:ascii="DFKai-SB" w:hAnsi="DFKai-SB" w:eastAsia="DFKai-SB"/>
                <w:b/>
                <w:sz w:val="22"/>
              </w:rPr>
              <w:t>參賽組別</w:t>
            </w:r>
          </w:p>
        </w:tc>
        <w:tc>
          <w:tcPr>
            <w:tcW w:type="dxa" w:w="4512"/>
            <w:gridSpan w:val="2"/>
          </w:tcPr>
          <w:p>
            <w:pPr>
              <w:spacing w:before="20" w:after="20" w:line="360" w:lineRule="exact"/>
            </w:pPr>
            <w:r/>
            <w:r>
              <w:rPr>
                <w:rFonts w:ascii="DFKai-SB" w:hAnsi="DFKai-SB" w:eastAsia="DFKai-SB"/>
                <w:b w:val="0"/>
                <w:sz w:val="22"/>
              </w:rPr>
              <w:t>■ 身心障礙類：□ 學前教育組　□ 國民小學組</w:t>
            </w:r>
          </w:p>
          <w:p>
            <w:pPr>
              <w:spacing w:before="20" w:after="20" w:line="360" w:lineRule="exact"/>
            </w:pPr>
            <w:r>
              <w:rPr>
                <w:rFonts w:ascii="DFKai-SB" w:hAnsi="DFKai-SB" w:eastAsia="DFKai-SB"/>
                <w:b w:val="0"/>
                <w:sz w:val="22"/>
              </w:rPr>
              <w:t xml:space="preserve">                    ■ 國民中學及高級中等學校組</w:t>
            </w:r>
          </w:p>
          <w:p>
            <w:pPr>
              <w:spacing w:before="20" w:after="20" w:line="360" w:lineRule="exact"/>
            </w:pPr>
            <w:r>
              <w:rPr>
                <w:rFonts w:ascii="DFKai-SB" w:hAnsi="DFKai-SB" w:eastAsia="DFKai-SB"/>
                <w:b w:val="0"/>
                <w:sz w:val="22"/>
              </w:rPr>
              <w:t>□ 資賦優異類：□ 國民小學組　□ 國民中學及高級中等學校組</w:t>
            </w:r>
          </w:p>
        </w:tc>
      </w:tr>
      <w:tr>
        <w:tc>
          <w:tcPr>
            <w:tcW w:type="dxa" w:w="4512"/>
            <w:gridSpan w:val="2"/>
            <w:shd w:val="clear" w:color="auto" w:fill="D9E1F2"/>
          </w:tcPr>
          <w:p>
            <w:pPr>
              <w:spacing w:before="20" w:after="20" w:line="360" w:lineRule="exact"/>
              <w:jc w:val="left"/>
            </w:pPr>
            <w:r/>
            <w:r>
              <w:rPr>
                <w:rFonts w:ascii="DFKai-SB" w:hAnsi="DFKai-SB" w:eastAsia="DFKai-SB"/>
                <w:b/>
                <w:sz w:val="22"/>
              </w:rPr>
              <w:t>作品名稱</w:t>
            </w:r>
          </w:p>
        </w:tc>
        <w:tc>
          <w:tcPr>
            <w:tcW w:type="dxa" w:w="4512"/>
            <w:gridSpan w:val="2"/>
          </w:tcPr>
          <w:p>
            <w:pPr>
              <w:spacing w:before="20" w:after="20" w:line="360" w:lineRule="exact"/>
              <w:jc w:val="left"/>
            </w:pPr>
            <w:r/>
            <w:r>
              <w:rPr>
                <w:rFonts w:ascii="DFKai-SB" w:hAnsi="DFKai-SB" w:eastAsia="DFKai-SB"/>
                <w:b w:val="0"/>
                <w:sz w:val="22"/>
              </w:rPr>
              <w:t>金錢小達人——互動式特殊教育生活數學教學軟體</w:t>
            </w:r>
          </w:p>
        </w:tc>
      </w:tr>
      <w:tr>
        <w:tc>
          <w:tcPr>
            <w:tcW w:type="dxa" w:w="4512"/>
            <w:gridSpan w:val="2"/>
            <w:shd w:val="clear" w:color="auto" w:fill="D9E1F2"/>
          </w:tcPr>
          <w:p>
            <w:pPr>
              <w:spacing w:before="20" w:after="20" w:line="360" w:lineRule="exact"/>
              <w:jc w:val="left"/>
            </w:pPr>
            <w:r/>
            <w:r>
              <w:rPr>
                <w:rFonts w:ascii="DFKai-SB" w:hAnsi="DFKai-SB" w:eastAsia="DFKai-SB"/>
                <w:b/>
                <w:sz w:val="22"/>
              </w:rPr>
              <w:t>適用對象</w:t>
              <w:br/>
              <w:t>（教育階段/類別）</w:t>
            </w:r>
          </w:p>
        </w:tc>
        <w:tc>
          <w:tcPr>
            <w:tcW w:type="dxa" w:w="4512"/>
            <w:gridSpan w:val="2"/>
          </w:tcPr>
          <w:p>
            <w:pPr>
              <w:spacing w:before="20" w:after="20" w:line="360" w:lineRule="exact"/>
              <w:jc w:val="left"/>
            </w:pPr>
            <w:r/>
            <w:r>
              <w:rPr>
                <w:rFonts w:ascii="DFKai-SB" w:hAnsi="DFKai-SB" w:eastAsia="DFKai-SB"/>
                <w:b w:val="0"/>
                <w:sz w:val="22"/>
              </w:rPr>
              <w:t>國民中學及高級中等學校階段 / 身心障礙類（含輕中度智能障礙、自閉症、學習障礙）</w:t>
            </w:r>
          </w:p>
        </w:tc>
      </w:tr>
      <w:tr>
        <w:tc>
          <w:tcPr>
            <w:tcW w:type="dxa" w:w="2256"/>
            <w:shd w:val="clear" w:color="auto" w:fill="D9E1F2"/>
          </w:tcPr>
          <w:p>
            <w:pPr>
              <w:spacing w:before="20" w:after="20" w:line="360" w:lineRule="exact"/>
              <w:jc w:val="left"/>
            </w:pPr>
            <w:r/>
            <w:r>
              <w:rPr>
                <w:rFonts w:ascii="DFKai-SB" w:hAnsi="DFKai-SB" w:eastAsia="DFKai-SB"/>
                <w:b/>
                <w:sz w:val="22"/>
              </w:rPr>
              <w:t>姓名</w:t>
            </w:r>
          </w:p>
        </w:tc>
        <w:tc>
          <w:tcPr>
            <w:tcW w:type="dxa" w:w="2256"/>
          </w:tcPr>
          <w:p>
            <w:pPr>
              <w:spacing w:before="20" w:after="20" w:line="360" w:lineRule="exact"/>
              <w:jc w:val="left"/>
            </w:pPr>
            <w:r/>
            <w:r>
              <w:rPr>
                <w:rFonts w:ascii="DFKai-SB" w:hAnsi="DFKai-SB" w:eastAsia="DFKai-SB"/>
                <w:b w:val="0"/>
                <w:sz w:val="22"/>
              </w:rPr>
            </w:r>
          </w:p>
        </w:tc>
        <w:tc>
          <w:tcPr>
            <w:tcW w:type="dxa" w:w="2256"/>
            <w:shd w:val="clear" w:color="auto" w:fill="D9E1F2"/>
          </w:tcPr>
          <w:p>
            <w:pPr>
              <w:spacing w:before="20" w:after="20" w:line="360" w:lineRule="exact"/>
              <w:jc w:val="left"/>
            </w:pPr>
            <w:r/>
            <w:r>
              <w:rPr>
                <w:rFonts w:ascii="DFKai-SB" w:hAnsi="DFKai-SB" w:eastAsia="DFKai-SB"/>
                <w:b/>
                <w:sz w:val="22"/>
              </w:rPr>
              <w:t>身分證明文件號碼</w:t>
            </w:r>
          </w:p>
        </w:tc>
        <w:tc>
          <w:tcPr>
            <w:tcW w:type="dxa" w:w="2256"/>
          </w:tcPr>
          <w:p>
            <w:pPr>
              <w:spacing w:before="20" w:after="20" w:line="360" w:lineRule="exact"/>
              <w:jc w:val="left"/>
            </w:pPr>
            <w:r/>
            <w:r>
              <w:rPr>
                <w:rFonts w:ascii="DFKai-SB" w:hAnsi="DFKai-SB" w:eastAsia="DFKai-SB"/>
                <w:b w:val="0"/>
                <w:sz w:val="22"/>
              </w:rPr>
            </w:r>
          </w:p>
        </w:tc>
      </w:tr>
      <w:tr>
        <w:tc>
          <w:tcPr>
            <w:tcW w:type="dxa" w:w="2256"/>
            <w:shd w:val="clear" w:color="auto" w:fill="D9E1F2"/>
          </w:tcPr>
          <w:p>
            <w:pPr>
              <w:spacing w:before="20" w:after="20" w:line="360" w:lineRule="exact"/>
              <w:jc w:val="left"/>
            </w:pPr>
            <w:r/>
            <w:r>
              <w:rPr>
                <w:rFonts w:ascii="DFKai-SB" w:hAnsi="DFKai-SB" w:eastAsia="DFKai-SB"/>
                <w:b/>
                <w:sz w:val="22"/>
              </w:rPr>
              <w:t>服務單位</w:t>
            </w:r>
          </w:p>
        </w:tc>
        <w:tc>
          <w:tcPr>
            <w:tcW w:type="dxa" w:w="2256"/>
          </w:tcPr>
          <w:p>
            <w:pPr>
              <w:spacing w:before="20" w:after="20" w:line="360" w:lineRule="exact"/>
              <w:jc w:val="left"/>
            </w:pPr>
            <w:r/>
            <w:r>
              <w:rPr>
                <w:rFonts w:ascii="DFKai-SB" w:hAnsi="DFKai-SB" w:eastAsia="DFKai-SB"/>
                <w:b w:val="0"/>
                <w:sz w:val="22"/>
              </w:rPr>
            </w:r>
          </w:p>
        </w:tc>
        <w:tc>
          <w:tcPr>
            <w:tcW w:type="dxa" w:w="2256"/>
            <w:shd w:val="clear" w:color="auto" w:fill="D9E1F2"/>
          </w:tcPr>
          <w:p>
            <w:pPr>
              <w:spacing w:before="20" w:after="20" w:line="360" w:lineRule="exact"/>
              <w:jc w:val="left"/>
            </w:pPr>
            <w:r/>
            <w:r>
              <w:rPr>
                <w:rFonts w:ascii="DFKai-SB" w:hAnsi="DFKai-SB" w:eastAsia="DFKai-SB"/>
                <w:b/>
                <w:sz w:val="22"/>
              </w:rPr>
              <w:t>職稱</w:t>
            </w:r>
          </w:p>
        </w:tc>
        <w:tc>
          <w:tcPr>
            <w:tcW w:type="dxa" w:w="2256"/>
          </w:tcPr>
          <w:p>
            <w:pPr>
              <w:spacing w:before="20" w:after="20" w:line="360" w:lineRule="exact"/>
              <w:jc w:val="left"/>
            </w:pPr>
            <w:r/>
            <w:r>
              <w:rPr>
                <w:rFonts w:ascii="DFKai-SB" w:hAnsi="DFKai-SB" w:eastAsia="DFKai-SB"/>
                <w:b w:val="0"/>
                <w:sz w:val="22"/>
              </w:rPr>
            </w:r>
          </w:p>
        </w:tc>
      </w:tr>
      <w:tr>
        <w:trPr>
          <w:trHeight w:val="3969" w:hRule="atLeast"/>
        </w:trPr>
        <w:tc>
          <w:tcPr>
            <w:tcW w:type="dxa" w:w="4512"/>
            <w:gridSpan w:val="2"/>
            <w:shd w:val="clear" w:color="auto" w:fill="FAFAFA"/>
          </w:tcPr>
          <w:p>
            <w:pPr>
              <w:spacing w:before="20" w:after="20" w:line="360" w:lineRule="exact"/>
            </w:pPr>
            <w:r/>
            <w:r>
              <w:rPr>
                <w:rFonts w:ascii="DFKai-SB" w:hAnsi="DFKai-SB" w:eastAsia="DFKai-SB"/>
                <w:b w:val="0"/>
                <w:sz w:val="22"/>
              </w:rPr>
              <w:t>申請獎助備註說明</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一、是否曾獲其他政府機關(構)、學校競賽獎助</w:t>
            </w:r>
          </w:p>
          <w:p>
            <w:pPr>
              <w:spacing w:before="20" w:after="20" w:line="360" w:lineRule="exact"/>
            </w:pPr>
            <w:r>
              <w:rPr>
                <w:rFonts w:ascii="DFKai-SB" w:hAnsi="DFKai-SB" w:eastAsia="DFKai-SB"/>
                <w:b w:val="0"/>
                <w:sz w:val="22"/>
              </w:rPr>
              <w:t xml:space="preserve">    □否    □是，獎助名稱：</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二、是否已另向其他政府機關(構)申請獎助（若否，免填第三項）</w:t>
            </w:r>
          </w:p>
          <w:p>
            <w:pPr>
              <w:spacing w:before="20" w:after="20" w:line="360" w:lineRule="exact"/>
            </w:pPr>
            <w:r>
              <w:rPr>
                <w:rFonts w:ascii="DFKai-SB" w:hAnsi="DFKai-SB" w:eastAsia="DFKai-SB"/>
                <w:b w:val="0"/>
                <w:sz w:val="22"/>
              </w:rPr>
              <w:t xml:space="preserve">    □否    □是，獎助名稱：</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三、若同時獲得本項及其他全國性獎助，請勾選意願：</w:t>
            </w:r>
          </w:p>
          <w:p>
            <w:pPr>
              <w:spacing w:before="20" w:after="20" w:line="360" w:lineRule="exact"/>
            </w:pPr>
            <w:r>
              <w:rPr>
                <w:rFonts w:ascii="DFKai-SB" w:hAnsi="DFKai-SB" w:eastAsia="DFKai-SB"/>
                <w:b w:val="0"/>
                <w:sz w:val="22"/>
              </w:rPr>
              <w:t xml:space="preserve">    □ 願主動聲明放棄其他獎助</w:t>
            </w:r>
          </w:p>
          <w:p>
            <w:pPr>
              <w:spacing w:before="20" w:after="20" w:line="360" w:lineRule="exact"/>
            </w:pPr>
            <w:r>
              <w:rPr>
                <w:rFonts w:ascii="DFKai-SB" w:hAnsi="DFKai-SB" w:eastAsia="DFKai-SB"/>
                <w:b w:val="0"/>
                <w:sz w:val="22"/>
              </w:rPr>
              <w:t xml:space="preserve">    □ 願主動聲明放棄本項獎助</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四、是否為二人以上共同作品：</w:t>
            </w:r>
          </w:p>
          <w:p>
            <w:pPr>
              <w:spacing w:before="20" w:after="20" w:line="360" w:lineRule="exact"/>
            </w:pPr>
            <w:r>
              <w:rPr>
                <w:rFonts w:ascii="DFKai-SB" w:hAnsi="DFKai-SB" w:eastAsia="DFKai-SB"/>
                <w:b w:val="0"/>
                <w:sz w:val="22"/>
              </w:rPr>
              <w:t xml:space="preserve">    □ 否，請檢具附表二著作權聲明及授權書</w:t>
            </w:r>
          </w:p>
          <w:p>
            <w:pPr>
              <w:spacing w:before="20" w:after="20" w:line="360" w:lineRule="exact"/>
            </w:pPr>
            <w:r>
              <w:rPr>
                <w:rFonts w:ascii="DFKai-SB" w:hAnsi="DFKai-SB" w:eastAsia="DFKai-SB"/>
                <w:b w:val="0"/>
                <w:sz w:val="22"/>
              </w:rPr>
              <w:t xml:space="preserve">    □ 是，請檢具附表二（每人各一份）及附表四共同作者同意書</w:t>
            </w:r>
          </w:p>
        </w:tc>
        <w:tc>
          <w:tcPr>
            <w:tcW w:type="dxa" w:w="4512"/>
            <w:gridSpan w:val="2"/>
          </w:tcPr>
          <w:p>
            <w:pPr>
              <w:spacing w:before="20" w:after="20" w:line="360" w:lineRule="exact"/>
            </w:pPr>
            <w:r/>
            <w:r>
              <w:rPr>
                <w:rFonts w:ascii="DFKai-SB" w:hAnsi="DFKai-SB" w:eastAsia="DFKai-SB"/>
                <w:b w:val="0"/>
                <w:sz w:val="22"/>
              </w:rPr>
              <w:t>請黏貼最近一年內</w:t>
            </w:r>
          </w:p>
          <w:p>
            <w:pPr>
              <w:spacing w:before="20" w:after="20" w:line="360" w:lineRule="exact"/>
            </w:pPr>
            <w:r>
              <w:rPr>
                <w:rFonts w:ascii="DFKai-SB" w:hAnsi="DFKai-SB" w:eastAsia="DFKai-SB"/>
                <w:b w:val="0"/>
                <w:sz w:val="22"/>
              </w:rPr>
              <w:t>一吋脫帽半身照片</w:t>
            </w:r>
          </w:p>
          <w:p>
            <w:pPr>
              <w:spacing w:before="20" w:after="20" w:line="360" w:lineRule="exact"/>
            </w:pPr>
            <w:r>
              <w:rPr>
                <w:rFonts w:ascii="DFKai-SB" w:hAnsi="DFKai-SB" w:eastAsia="DFKai-SB"/>
                <w:b w:val="0"/>
                <w:sz w:val="22"/>
              </w:rPr>
              <w:t>（或彩色列印）</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r>
          </w:p>
        </w:tc>
      </w:tr>
      <w:tr>
        <w:trPr>
          <w:trHeight w:val="1984" w:hRule="atLeast"/>
        </w:trPr>
        <w:tc>
          <w:tcPr>
            <w:tcW w:type="dxa" w:w="9024"/>
            <w:gridSpan w:val="4"/>
          </w:tcPr>
          <w:p>
            <w:pPr>
              <w:spacing w:before="20" w:after="20" w:line="360" w:lineRule="exact"/>
            </w:pPr>
            <w:r/>
            <w:r>
              <w:rPr>
                <w:rFonts w:ascii="DFKai-SB" w:hAnsi="DFKai-SB" w:eastAsia="DFKai-SB"/>
                <w:b w:val="0"/>
                <w:sz w:val="22"/>
              </w:rPr>
              <w:t>本人均已熟知並切結遵行本次申請內容及相關規定。</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 xml:space="preserve">申請人簽名：　　　　　　　　　　　　</w:t>
            </w:r>
          </w:p>
          <w:p>
            <w:pPr>
              <w:spacing w:before="20" w:after="20" w:line="360" w:lineRule="exact"/>
            </w:pPr>
            <w:r>
              <w:rPr>
                <w:rFonts w:ascii="DFKai-SB" w:hAnsi="DFKai-SB" w:eastAsia="DFKai-SB"/>
                <w:b w:val="0"/>
                <w:sz w:val="22"/>
              </w:rPr>
              <w:t>聯絡地址：</w:t>
            </w:r>
          </w:p>
          <w:p>
            <w:pPr>
              <w:spacing w:before="20" w:after="20" w:line="360" w:lineRule="exact"/>
            </w:pPr>
            <w:r>
              <w:rPr>
                <w:rFonts w:ascii="DFKai-SB" w:hAnsi="DFKai-SB" w:eastAsia="DFKai-SB"/>
                <w:b w:val="0"/>
                <w:sz w:val="22"/>
              </w:rPr>
              <w:t>聯絡電話：</w:t>
            </w:r>
          </w:p>
          <w:p>
            <w:pPr>
              <w:spacing w:before="20" w:after="20" w:line="360" w:lineRule="exact"/>
            </w:pPr>
            <w:r>
              <w:rPr>
                <w:rFonts w:ascii="DFKai-SB" w:hAnsi="DFKai-SB" w:eastAsia="DFKai-SB"/>
                <w:b w:val="0"/>
                <w:sz w:val="22"/>
              </w:rPr>
              <w:t>電子郵件信箱：</w:t>
            </w:r>
          </w:p>
        </w:tc>
      </w:tr>
    </w:tbl>
    <w:p>
      <w:r>
        <w:br w:type="page"/>
      </w:r>
    </w:p>
    <w:p>
      <w:pPr>
        <w:spacing w:before="120" w:after="60"/>
        <w:jc w:val="left"/>
      </w:pPr>
      <w:r>
        <w:rPr>
          <w:rFonts w:ascii="DFKai-SB" w:hAnsi="DFKai-SB" w:eastAsia="DFKai-SB"/>
          <w:b/>
          <w:color w:val="003366"/>
          <w:sz w:val="28"/>
        </w:rPr>
        <w:t>附表三　創作說明</w:t>
      </w:r>
    </w:p>
    <w:tbl>
      <w:tblPr>
        <w:tblStyle w:val="TableGrid"/>
        <w:tblW w:type="auto" w:w="0"/>
        <w:jc w:val="center"/>
        <w:tblLook w:firstColumn="1" w:firstRow="1" w:lastColumn="0" w:lastRow="0" w:noHBand="0" w:noVBand="1" w:val="04A0"/>
      </w:tblPr>
      <w:tblGrid>
        <w:gridCol w:w="4513"/>
        <w:gridCol w:w="4513"/>
      </w:tblGrid>
      <w:tr>
        <w:tc>
          <w:tcPr>
            <w:tcW w:type="dxa" w:w="1701"/>
            <w:shd w:val="clear" w:color="auto" w:fill="D9E1F2"/>
          </w:tcPr>
          <w:p>
            <w:pPr>
              <w:spacing w:before="20" w:after="20" w:line="360" w:lineRule="exact"/>
              <w:jc w:val="left"/>
            </w:pPr>
            <w:r/>
            <w:r>
              <w:rPr>
                <w:rFonts w:ascii="DFKai-SB" w:hAnsi="DFKai-SB" w:eastAsia="DFKai-SB"/>
                <w:b/>
                <w:sz w:val="22"/>
              </w:rPr>
              <w:t>參賽組別</w:t>
            </w:r>
          </w:p>
        </w:tc>
        <w:tc>
          <w:tcPr>
            <w:tcW w:type="dxa" w:w="7087"/>
          </w:tcPr>
          <w:p>
            <w:pPr>
              <w:spacing w:before="20" w:after="20" w:line="360" w:lineRule="exact"/>
            </w:pPr>
            <w:r/>
            <w:r>
              <w:rPr>
                <w:rFonts w:ascii="DFKai-SB" w:hAnsi="DFKai-SB" w:eastAsia="DFKai-SB"/>
                <w:b w:val="0"/>
                <w:sz w:val="22"/>
              </w:rPr>
              <w:t>■ 身心障礙類：■ 國民中學及高級中等學校組</w:t>
            </w:r>
          </w:p>
        </w:tc>
      </w:tr>
      <w:tr>
        <w:tc>
          <w:tcPr>
            <w:tcW w:type="dxa" w:w="1701"/>
            <w:shd w:val="clear" w:color="auto" w:fill="D9E1F2"/>
          </w:tcPr>
          <w:p>
            <w:pPr>
              <w:spacing w:before="20" w:after="20" w:line="360" w:lineRule="exact"/>
              <w:jc w:val="left"/>
            </w:pPr>
            <w:r/>
            <w:r>
              <w:rPr>
                <w:rFonts w:ascii="DFKai-SB" w:hAnsi="DFKai-SB" w:eastAsia="DFKai-SB"/>
                <w:b/>
                <w:sz w:val="22"/>
              </w:rPr>
              <w:t>作品名稱</w:t>
            </w:r>
          </w:p>
        </w:tc>
        <w:tc>
          <w:tcPr>
            <w:tcW w:type="dxa" w:w="7087"/>
          </w:tcPr>
          <w:p>
            <w:pPr>
              <w:spacing w:before="20" w:after="20" w:line="360" w:lineRule="exact"/>
            </w:pPr>
            <w:r/>
            <w:r>
              <w:rPr>
                <w:rFonts w:ascii="DFKai-SB" w:hAnsi="DFKai-SB" w:eastAsia="DFKai-SB"/>
                <w:b w:val="0"/>
                <w:sz w:val="22"/>
              </w:rPr>
              <w:t>金錢小達人——互動式特殊教育生活數學教學軟體</w:t>
            </w:r>
          </w:p>
        </w:tc>
      </w:tr>
      <w:tr>
        <w:tc>
          <w:tcPr>
            <w:tcW w:type="dxa" w:w="1701"/>
            <w:shd w:val="clear" w:color="auto" w:fill="D9E1F2"/>
          </w:tcPr>
          <w:p>
            <w:pPr>
              <w:spacing w:before="20" w:after="20" w:line="360" w:lineRule="exact"/>
              <w:jc w:val="left"/>
            </w:pPr>
            <w:r/>
            <w:r>
              <w:rPr>
                <w:rFonts w:ascii="DFKai-SB" w:hAnsi="DFKai-SB" w:eastAsia="DFKai-SB"/>
                <w:b/>
                <w:sz w:val="22"/>
              </w:rPr>
              <w:t>適用對象</w:t>
              <w:br/>
              <w:t>（教育階段/類別）</w:t>
            </w:r>
          </w:p>
        </w:tc>
        <w:tc>
          <w:tcPr>
            <w:tcW w:type="dxa" w:w="7087"/>
          </w:tcPr>
          <w:p>
            <w:pPr>
              <w:spacing w:before="20" w:after="20" w:line="360" w:lineRule="exact"/>
            </w:pPr>
            <w:r/>
            <w:r>
              <w:rPr>
                <w:rFonts w:ascii="DFKai-SB" w:hAnsi="DFKai-SB" w:eastAsia="DFKai-SB"/>
                <w:b w:val="0"/>
                <w:sz w:val="22"/>
              </w:rPr>
              <w:t>國民中學及高級中等學校階段身心障礙學生</w:t>
            </w:r>
          </w:p>
          <w:p>
            <w:pPr>
              <w:spacing w:before="20" w:after="20" w:line="360" w:lineRule="exact"/>
            </w:pPr>
            <w:r>
              <w:rPr>
                <w:rFonts w:ascii="DFKai-SB" w:hAnsi="DFKai-SB" w:eastAsia="DFKai-SB"/>
                <w:b w:val="0"/>
                <w:sz w:val="22"/>
              </w:rPr>
              <w:t>包含：輕度至中度智能障礙、自閉症、學習障礙、多重障礙等特殊需求學生</w:t>
            </w:r>
          </w:p>
          <w:p>
            <w:pPr>
              <w:spacing w:before="20" w:after="20" w:line="360" w:lineRule="exact"/>
            </w:pPr>
            <w:r>
              <w:rPr>
                <w:rFonts w:ascii="DFKai-SB" w:hAnsi="DFKai-SB" w:eastAsia="DFKai-SB"/>
                <w:b w:val="0"/>
                <w:sz w:val="22"/>
              </w:rPr>
              <w:t>（部分單元經調整後亦適用國小中高年級特殊需求學生）</w:t>
            </w:r>
          </w:p>
        </w:tc>
      </w:tr>
      <w:tr>
        <w:tc>
          <w:tcPr>
            <w:tcW w:type="dxa" w:w="1701"/>
            <w:shd w:val="clear" w:color="auto" w:fill="D9E1F2"/>
          </w:tcPr>
          <w:p>
            <w:pPr>
              <w:spacing w:before="20" w:after="20" w:line="360" w:lineRule="exact"/>
              <w:jc w:val="left"/>
            </w:pPr>
            <w:r/>
            <w:r>
              <w:rPr>
                <w:rFonts w:ascii="DFKai-SB" w:hAnsi="DFKai-SB" w:eastAsia="DFKai-SB"/>
                <w:b/>
                <w:sz w:val="22"/>
              </w:rPr>
              <w:t>作品用途</w:t>
            </w:r>
          </w:p>
        </w:tc>
        <w:tc>
          <w:tcPr>
            <w:tcW w:type="dxa" w:w="7087"/>
          </w:tcPr>
          <w:p>
            <w:pPr>
              <w:spacing w:before="20" w:after="20" w:line="360" w:lineRule="exact"/>
            </w:pPr>
            <w:r/>
            <w:r>
              <w:rPr>
                <w:rFonts w:ascii="DFKai-SB" w:hAnsi="DFKai-SB" w:eastAsia="DFKai-SB"/>
                <w:b w:val="0"/>
                <w:sz w:val="22"/>
              </w:rPr>
              <w:t>本軟體為一套以網頁為基礎的互動式特殊教育生活數學電腦輔助教學軟體，</w:t>
            </w:r>
          </w:p>
          <w:p>
            <w:pPr>
              <w:spacing w:before="20" w:after="20" w:line="360" w:lineRule="exact"/>
            </w:pPr>
            <w:r>
              <w:rPr>
                <w:rFonts w:ascii="DFKai-SB" w:hAnsi="DFKai-SB" w:eastAsia="DFKai-SB"/>
                <w:b w:val="0"/>
                <w:sz w:val="22"/>
              </w:rPr>
              <w:t>適用於特教教師課堂教學、資源班個別化教學及家長家庭練習。</w:t>
            </w:r>
          </w:p>
          <w:p>
            <w:pPr>
              <w:spacing w:before="20" w:after="20" w:line="360" w:lineRule="exact"/>
            </w:pPr>
            <w:r>
              <w:rPr>
                <w:rFonts w:ascii="DFKai-SB" w:hAnsi="DFKai-SB" w:eastAsia="DFKai-SB"/>
                <w:b w:val="0"/>
                <w:sz w:val="22"/>
              </w:rPr>
              <w:t>透過 18 個情境單元，系統性培養學生貨幣辨識、金額計算、</w:t>
            </w:r>
          </w:p>
          <w:p>
            <w:pPr>
              <w:spacing w:before="20" w:after="20" w:line="360" w:lineRule="exact"/>
            </w:pPr>
            <w:r>
              <w:rPr>
                <w:rFonts w:ascii="DFKai-SB" w:hAnsi="DFKai-SB" w:eastAsia="DFKai-SB"/>
                <w:b w:val="0"/>
                <w:sz w:val="22"/>
              </w:rPr>
              <w:t>找零付款及日常消費等功能性生活技能，</w:t>
            </w:r>
          </w:p>
          <w:p>
            <w:pPr>
              <w:spacing w:before="20" w:after="20" w:line="360" w:lineRule="exact"/>
            </w:pPr>
            <w:r>
              <w:rPr>
                <w:rFonts w:ascii="DFKai-SB" w:hAnsi="DFKai-SB" w:eastAsia="DFKai-SB"/>
                <w:b w:val="0"/>
                <w:sz w:val="22"/>
              </w:rPr>
              <w:t>並提供對應的印刷式作業單，支援紙本評量與課後複習。</w:t>
            </w:r>
          </w:p>
        </w:tc>
      </w:tr>
      <w:tr>
        <w:tc>
          <w:tcPr>
            <w:tcW w:type="dxa" w:w="1701"/>
            <w:shd w:val="clear" w:color="auto" w:fill="D9E1F2"/>
          </w:tcPr>
          <w:p>
            <w:pPr>
              <w:spacing w:before="20" w:after="20" w:line="360" w:lineRule="exact"/>
              <w:jc w:val="left"/>
            </w:pPr>
            <w:r/>
            <w:r>
              <w:rPr>
                <w:rFonts w:ascii="DFKai-SB" w:hAnsi="DFKai-SB" w:eastAsia="DFKai-SB"/>
                <w:b/>
                <w:sz w:val="22"/>
              </w:rPr>
              <w:t>設計動機</w:t>
            </w:r>
          </w:p>
        </w:tc>
        <w:tc>
          <w:tcPr>
            <w:tcW w:type="dxa" w:w="7087"/>
          </w:tcPr>
          <w:p>
            <w:pPr>
              <w:spacing w:before="20" w:after="20" w:line="360" w:lineRule="exact"/>
            </w:pPr>
            <w:r/>
            <w:r>
              <w:rPr>
                <w:rFonts w:ascii="DFKai-SB" w:hAnsi="DFKai-SB" w:eastAsia="DFKai-SB"/>
                <w:b w:val="0"/>
                <w:sz w:val="22"/>
              </w:rPr>
              <w:t>一、現場觀察：</w:t>
            </w:r>
          </w:p>
          <w:p>
            <w:pPr>
              <w:spacing w:before="20" w:after="20" w:line="360" w:lineRule="exact"/>
            </w:pPr>
            <w:r>
              <w:rPr>
                <w:rFonts w:ascii="DFKai-SB" w:hAnsi="DFKai-SB" w:eastAsia="DFKai-SB"/>
                <w:b w:val="0"/>
                <w:sz w:val="22"/>
              </w:rPr>
              <w:t xml:space="preserve">    特殊需求學生在「生活數學」領域，特別是金錢使用技能上，往往因</w:t>
            </w:r>
          </w:p>
          <w:p>
            <w:pPr>
              <w:spacing w:before="20" w:after="20" w:line="360" w:lineRule="exact"/>
            </w:pPr>
            <w:r>
              <w:rPr>
                <w:rFonts w:ascii="DFKai-SB" w:hAnsi="DFKai-SB" w:eastAsia="DFKai-SB"/>
                <w:b w:val="0"/>
                <w:sz w:val="22"/>
              </w:rPr>
              <w:t xml:space="preserve">    抽象概念難以內化、缺乏安全練習環境而產生學習困境。研究者長期</w:t>
            </w:r>
          </w:p>
          <w:p>
            <w:pPr>
              <w:spacing w:before="20" w:after="20" w:line="360" w:lineRule="exact"/>
            </w:pPr>
            <w:r>
              <w:rPr>
                <w:rFonts w:ascii="DFKai-SB" w:hAnsi="DFKai-SB" w:eastAsia="DFKai-SB"/>
                <w:b w:val="0"/>
                <w:sz w:val="22"/>
              </w:rPr>
              <w:t xml:space="preserve">    觀察教學現場，發現學生雖然在課堂上學過面額，卻在ATM操作、</w:t>
            </w:r>
          </w:p>
          <w:p>
            <w:pPr>
              <w:spacing w:before="20" w:after="20" w:line="360" w:lineRule="exact"/>
            </w:pPr>
            <w:r>
              <w:rPr>
                <w:rFonts w:ascii="DFKai-SB" w:hAnsi="DFKai-SB" w:eastAsia="DFKai-SB"/>
                <w:b w:val="0"/>
                <w:sz w:val="22"/>
              </w:rPr>
              <w:t xml:space="preserve">    自動販賣機購物、搭車購票等真實場景中仍感到無助與焦慮。</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二、課程需求：</w:t>
            </w:r>
          </w:p>
          <w:p>
            <w:pPr>
              <w:spacing w:before="20" w:after="20" w:line="360" w:lineRule="exact"/>
            </w:pPr>
            <w:r>
              <w:rPr>
                <w:rFonts w:ascii="DFKai-SB" w:hAnsi="DFKai-SB" w:eastAsia="DFKai-SB"/>
                <w:b w:val="0"/>
                <w:sz w:val="22"/>
              </w:rPr>
              <w:t xml:space="preserve">    依據「十二年國教特殊教育課程實施規範」，國中特殊教育應強調</w:t>
            </w:r>
          </w:p>
          <w:p>
            <w:pPr>
              <w:spacing w:before="20" w:after="20" w:line="360" w:lineRule="exact"/>
            </w:pPr>
            <w:r>
              <w:rPr>
                <w:rFonts w:ascii="DFKai-SB" w:hAnsi="DFKai-SB" w:eastAsia="DFKai-SB"/>
                <w:b w:val="0"/>
                <w:sz w:val="22"/>
              </w:rPr>
              <w:t xml:space="preserve">    「生活技能」與「職業準備」，高中則進一步連結「社區參與」與</w:t>
            </w:r>
          </w:p>
          <w:p>
            <w:pPr>
              <w:spacing w:before="20" w:after="20" w:line="360" w:lineRule="exact"/>
            </w:pPr>
            <w:r>
              <w:rPr>
                <w:rFonts w:ascii="DFKai-SB" w:hAnsi="DFKai-SB" w:eastAsia="DFKai-SB"/>
                <w:b w:val="0"/>
                <w:sz w:val="22"/>
              </w:rPr>
              <w:t xml:space="preserve">    「轉銜教育」。坊間缺乏對應課綱且適用於中學階段的系統性金錢</w:t>
            </w:r>
          </w:p>
          <w:p>
            <w:pPr>
              <w:spacing w:before="20" w:after="20" w:line="360" w:lineRule="exact"/>
            </w:pPr>
            <w:r>
              <w:rPr>
                <w:rFonts w:ascii="DFKai-SB" w:hAnsi="DFKai-SB" w:eastAsia="DFKai-SB"/>
                <w:b w:val="0"/>
                <w:sz w:val="22"/>
              </w:rPr>
              <w:t xml:space="preserve">    技能電腦輔助教材。</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三、通用設計理念（UDL）：</w:t>
            </w:r>
          </w:p>
          <w:p>
            <w:pPr>
              <w:spacing w:before="20" w:after="20" w:line="360" w:lineRule="exact"/>
            </w:pPr>
            <w:r>
              <w:rPr>
                <w:rFonts w:ascii="DFKai-SB" w:hAnsi="DFKai-SB" w:eastAsia="DFKai-SB"/>
                <w:b w:val="0"/>
                <w:sz w:val="22"/>
              </w:rPr>
              <w:t xml:space="preserve">    本軟體依據課程通用設計原則（UDL）三大核心——多元表徵、多元</w:t>
            </w:r>
          </w:p>
          <w:p>
            <w:pPr>
              <w:spacing w:before="20" w:after="20" w:line="360" w:lineRule="exact"/>
            </w:pPr>
            <w:r>
              <w:rPr>
                <w:rFonts w:ascii="DFKai-SB" w:hAnsi="DFKai-SB" w:eastAsia="DFKai-SB"/>
                <w:b w:val="0"/>
                <w:sz w:val="22"/>
              </w:rPr>
              <w:t xml:space="preserve">    參與、多元行動與表達——設計三種難度、語音引導、視覺提示及</w:t>
            </w:r>
          </w:p>
          <w:p>
            <w:pPr>
              <w:spacing w:before="20" w:after="20" w:line="360" w:lineRule="exact"/>
            </w:pPr>
            <w:r>
              <w:rPr>
                <w:rFonts w:ascii="DFKai-SB" w:hAnsi="DFKai-SB" w:eastAsia="DFKai-SB"/>
                <w:b w:val="0"/>
                <w:sz w:val="22"/>
              </w:rPr>
              <w:t xml:space="preserve">    輔助點擊模式，使不同能力程度的學生均能獲得適切的學習支持。</w:t>
            </w:r>
          </w:p>
        </w:tc>
      </w:tr>
      <w:tr>
        <w:tc>
          <w:tcPr>
            <w:tcW w:type="dxa" w:w="1701"/>
            <w:shd w:val="clear" w:color="auto" w:fill="D9E1F2"/>
          </w:tcPr>
          <w:p>
            <w:pPr>
              <w:spacing w:before="20" w:after="20" w:line="360" w:lineRule="exact"/>
              <w:jc w:val="left"/>
            </w:pPr>
            <w:r/>
            <w:r>
              <w:rPr>
                <w:rFonts w:ascii="DFKai-SB" w:hAnsi="DFKai-SB" w:eastAsia="DFKai-SB"/>
                <w:b/>
                <w:sz w:val="22"/>
              </w:rPr>
              <w:t>內容概述</w:t>
              <w:br/>
              <w:t>（含製作過程）</w:t>
            </w:r>
          </w:p>
        </w:tc>
        <w:tc>
          <w:tcPr>
            <w:tcW w:type="dxa" w:w="7087"/>
          </w:tcPr>
          <w:p>
            <w:pPr>
              <w:spacing w:before="20" w:after="20" w:line="360" w:lineRule="exact"/>
            </w:pPr>
            <w:r/>
            <w:r>
              <w:rPr>
                <w:rFonts w:ascii="DFKai-SB" w:hAnsi="DFKai-SB" w:eastAsia="DFKai-SB"/>
                <w:b w:val="0"/>
                <w:sz w:val="22"/>
              </w:rPr>
              <w:t>【軟體架構】</w:t>
            </w:r>
          </w:p>
          <w:p>
            <w:pPr>
              <w:spacing w:before="20" w:after="20" w:line="360" w:lineRule="exact"/>
            </w:pPr>
            <w:r>
              <w:rPr>
                <w:rFonts w:ascii="DFKai-SB" w:hAnsi="DFKai-SB" w:eastAsia="DFKai-SB"/>
                <w:b w:val="0"/>
                <w:sz w:val="22"/>
              </w:rPr>
              <w:t>本軟體以 HTML5 + CSS3 + JavaScript 開發，採無框架純前端架構，</w:t>
            </w:r>
          </w:p>
          <w:p>
            <w:pPr>
              <w:spacing w:before="20" w:after="20" w:line="360" w:lineRule="exact"/>
            </w:pPr>
            <w:r>
              <w:rPr>
                <w:rFonts w:ascii="DFKai-SB" w:hAnsi="DFKai-SB" w:eastAsia="DFKai-SB"/>
                <w:b w:val="0"/>
                <w:sz w:val="22"/>
              </w:rPr>
              <w:t>無需安裝，開啟瀏覽器即可使用，支援電腦、平板與手機多裝置。</w:t>
            </w:r>
          </w:p>
          <w:p>
            <w:pPr>
              <w:spacing w:before="20" w:after="20" w:line="360" w:lineRule="exact"/>
            </w:pPr>
            <w:r>
              <w:rPr>
                <w:rFonts w:ascii="DFKai-SB" w:hAnsi="DFKai-SB" w:eastAsia="DFKai-SB"/>
                <w:b w:val="0"/>
                <w:sz w:val="22"/>
              </w:rPr>
              <w:t>開發總計 18 個主程式（各約 3,000～15,000 行），</w:t>
            </w:r>
          </w:p>
          <w:p>
            <w:pPr>
              <w:spacing w:before="20" w:after="20" w:line="360" w:lineRule="exact"/>
            </w:pPr>
            <w:r>
              <w:rPr>
                <w:rFonts w:ascii="DFKai-SB" w:hAnsi="DFKai-SB" w:eastAsia="DFKai-SB"/>
                <w:b w:val="0"/>
                <w:sz w:val="22"/>
              </w:rPr>
              <w:t>程式碼總量超過 15 萬行，歷時約 4 個月完成。</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【三大系列 18 個教學單元】</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 F 系列：數學基礎（6 個單元）</w:t>
            </w:r>
          </w:p>
          <w:p>
            <w:pPr>
              <w:spacing w:before="20" w:after="20" w:line="360" w:lineRule="exact"/>
            </w:pPr>
            <w:r>
              <w:rPr>
                <w:rFonts w:ascii="DFKai-SB" w:hAnsi="DFKai-SB" w:eastAsia="DFKai-SB"/>
                <w:b w:val="0"/>
                <w:sz w:val="22"/>
              </w:rPr>
              <w:t xml:space="preserve">  F1 一對一對應：拖曳圖示配對，建立數量概念基礎。</w:t>
            </w:r>
          </w:p>
          <w:p>
            <w:pPr>
              <w:spacing w:before="20" w:after="20" w:line="360" w:lineRule="exact"/>
            </w:pPr>
            <w:r>
              <w:rPr>
                <w:rFonts w:ascii="DFKai-SB" w:hAnsi="DFKai-SB" w:eastAsia="DFKai-SB"/>
                <w:b w:val="0"/>
                <w:sz w:val="22"/>
              </w:rPr>
              <w:t xml:space="preserve">  F2 唱數：逐步數數，含口語語音同步引導，三種難度。</w:t>
            </w:r>
          </w:p>
          <w:p>
            <w:pPr>
              <w:spacing w:before="20" w:after="20" w:line="360" w:lineRule="exact"/>
            </w:pPr>
            <w:r>
              <w:rPr>
                <w:rFonts w:ascii="DFKai-SB" w:hAnsi="DFKai-SB" w:eastAsia="DFKai-SB"/>
                <w:b w:val="0"/>
                <w:sz w:val="22"/>
              </w:rPr>
              <w:t xml:space="preserve">  F3 數字認讀：看圖選數字，含自訂主題圖片上傳功能。</w:t>
            </w:r>
          </w:p>
          <w:p>
            <w:pPr>
              <w:spacing w:before="20" w:after="20" w:line="360" w:lineRule="exact"/>
            </w:pPr>
            <w:r>
              <w:rPr>
                <w:rFonts w:ascii="DFKai-SB" w:hAnsi="DFKai-SB" w:eastAsia="DFKai-SB"/>
                <w:b w:val="0"/>
                <w:sz w:val="22"/>
              </w:rPr>
              <w:t xml:space="preserve">  F4 數字排序：拖曳數字完成由小到大或由大到小排列。</w:t>
            </w:r>
          </w:p>
          <w:p>
            <w:pPr>
              <w:spacing w:before="20" w:after="20" w:line="360" w:lineRule="exact"/>
            </w:pPr>
            <w:r>
              <w:rPr>
                <w:rFonts w:ascii="DFKai-SB" w:hAnsi="DFKai-SB" w:eastAsia="DFKai-SB"/>
                <w:b w:val="0"/>
                <w:sz w:val="22"/>
              </w:rPr>
              <w:t xml:space="preserve">  F5 量比較：比較兩組物品多寡，建立大小比較概念。</w:t>
            </w:r>
          </w:p>
          <w:p>
            <w:pPr>
              <w:spacing w:before="20" w:after="20" w:line="360" w:lineRule="exact"/>
            </w:pPr>
            <w:r>
              <w:rPr>
                <w:rFonts w:ascii="DFKai-SB" w:hAnsi="DFKai-SB" w:eastAsia="DFKai-SB"/>
                <w:b w:val="0"/>
                <w:sz w:val="22"/>
              </w:rPr>
              <w:t xml:space="preserve">  F6 數的組成：以合成與分解概念理解數的結構。</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 C 系列：貨幣認知（6 個單元）</w:t>
            </w:r>
          </w:p>
          <w:p>
            <w:pPr>
              <w:spacing w:before="20" w:after="20" w:line="360" w:lineRule="exact"/>
            </w:pPr>
            <w:r>
              <w:rPr>
                <w:rFonts w:ascii="DFKai-SB" w:hAnsi="DFKai-SB" w:eastAsia="DFKai-SB"/>
                <w:b w:val="0"/>
                <w:sz w:val="22"/>
              </w:rPr>
              <w:t xml:space="preserve">  C1 認識錢幣：辨識台灣 9 種面額（硬幣4種、鈔票5種），</w:t>
            </w:r>
          </w:p>
          <w:p>
            <w:pPr>
              <w:spacing w:before="20" w:after="20" w:line="360" w:lineRule="exact"/>
            </w:pPr>
            <w:r>
              <w:rPr>
                <w:rFonts w:ascii="DFKai-SB" w:hAnsi="DFKai-SB" w:eastAsia="DFKai-SB"/>
                <w:b w:val="0"/>
                <w:sz w:val="22"/>
              </w:rPr>
              <w:t xml:space="preserve">     三種難度（看圖選字 / 看字選幣 / 聽音選幣）。</w:t>
            </w:r>
          </w:p>
          <w:p>
            <w:pPr>
              <w:spacing w:before="20" w:after="20" w:line="360" w:lineRule="exact"/>
            </w:pPr>
            <w:r>
              <w:rPr>
                <w:rFonts w:ascii="DFKai-SB" w:hAnsi="DFKai-SB" w:eastAsia="DFKai-SB"/>
                <w:b w:val="0"/>
                <w:sz w:val="22"/>
              </w:rPr>
              <w:t xml:space="preserve">  C2 數錢：點擊螢幕上的錢幣逐枚數算，語音同步播報。</w:t>
            </w:r>
          </w:p>
          <w:p>
            <w:pPr>
              <w:spacing w:before="20" w:after="20" w:line="360" w:lineRule="exact"/>
            </w:pPr>
            <w:r>
              <w:rPr>
                <w:rFonts w:ascii="DFKai-SB" w:hAnsi="DFKai-SB" w:eastAsia="DFKai-SB"/>
                <w:b w:val="0"/>
                <w:sz w:val="22"/>
              </w:rPr>
              <w:t xml:space="preserve">  C3 換錢：以不同面額組合湊出等值金額，建立兌換概念。</w:t>
            </w:r>
          </w:p>
          <w:p>
            <w:pPr>
              <w:spacing w:before="20" w:after="20" w:line="360" w:lineRule="exact"/>
            </w:pPr>
            <w:r>
              <w:rPr>
                <w:rFonts w:ascii="DFKai-SB" w:hAnsi="DFKai-SB" w:eastAsia="DFKai-SB"/>
                <w:b w:val="0"/>
                <w:sz w:val="22"/>
              </w:rPr>
              <w:t xml:space="preserve">  C4 付款：從錢包中拖曳正確金額至付款區完成付款。</w:t>
            </w:r>
          </w:p>
          <w:p>
            <w:pPr>
              <w:spacing w:before="20" w:after="20" w:line="360" w:lineRule="exact"/>
            </w:pPr>
            <w:r>
              <w:rPr>
                <w:rFonts w:ascii="DFKai-SB" w:hAnsi="DFKai-SB" w:eastAsia="DFKai-SB"/>
                <w:b w:val="0"/>
                <w:sz w:val="22"/>
              </w:rPr>
              <w:t xml:space="preserve">  C5 夠不夠：判斷現有金額能否購買指定商品。</w:t>
            </w:r>
          </w:p>
          <w:p>
            <w:pPr>
              <w:spacing w:before="20" w:after="20" w:line="360" w:lineRule="exact"/>
            </w:pPr>
            <w:r>
              <w:rPr>
                <w:rFonts w:ascii="DFKai-SB" w:hAnsi="DFKai-SB" w:eastAsia="DFKai-SB"/>
                <w:b w:val="0"/>
                <w:sz w:val="22"/>
              </w:rPr>
              <w:t xml:space="preserve">  C6 找零：計算應找回的零錢，並正確放置至找零區。</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 A 系列：生活應用（6 個單元）</w:t>
            </w:r>
          </w:p>
          <w:p>
            <w:pPr>
              <w:spacing w:before="20" w:after="20" w:line="360" w:lineRule="exact"/>
            </w:pPr>
            <w:r>
              <w:rPr>
                <w:rFonts w:ascii="DFKai-SB" w:hAnsi="DFKai-SB" w:eastAsia="DFKai-SB"/>
                <w:b w:val="0"/>
                <w:sz w:val="22"/>
              </w:rPr>
              <w:t xml:space="preserve">  A1 自動販賣機：完整模擬選飲料→投幣→確認→取物→取找零。</w:t>
            </w:r>
          </w:p>
          <w:p>
            <w:pPr>
              <w:spacing w:before="20" w:after="20" w:line="360" w:lineRule="exact"/>
            </w:pPr>
            <w:r>
              <w:rPr>
                <w:rFonts w:ascii="DFKai-SB" w:hAnsi="DFKai-SB" w:eastAsia="DFKai-SB"/>
                <w:b w:val="0"/>
                <w:sz w:val="22"/>
              </w:rPr>
              <w:t xml:space="preserve">     特色：「先投幣模式」模擬真實販賣機流程（投幣後燈號亮起）。</w:t>
            </w:r>
          </w:p>
          <w:p>
            <w:pPr>
              <w:spacing w:before="20" w:after="20" w:line="360" w:lineRule="exact"/>
            </w:pPr>
            <w:r>
              <w:rPr>
                <w:rFonts w:ascii="DFKai-SB" w:hAnsi="DFKai-SB" w:eastAsia="DFKai-SB"/>
                <w:b w:val="0"/>
                <w:sz w:val="22"/>
              </w:rPr>
              <w:t xml:space="preserve">  A2 理髮廳自助機：模擬服務付款與取號等候流程。</w:t>
            </w:r>
          </w:p>
          <w:p>
            <w:pPr>
              <w:spacing w:before="20" w:after="20" w:line="360" w:lineRule="exact"/>
            </w:pPr>
            <w:r>
              <w:rPr>
                <w:rFonts w:ascii="DFKai-SB" w:hAnsi="DFKai-SB" w:eastAsia="DFKai-SB"/>
                <w:b w:val="0"/>
                <w:sz w:val="22"/>
              </w:rPr>
              <w:t xml:space="preserve">  A3 麥當勞點餐機：支援70種餐點、四類別、客製自訂餐點上傳。</w:t>
            </w:r>
          </w:p>
          <w:p>
            <w:pPr>
              <w:spacing w:before="20" w:after="20" w:line="360" w:lineRule="exact"/>
            </w:pPr>
            <w:r>
              <w:rPr>
                <w:rFonts w:ascii="DFKai-SB" w:hAnsi="DFKai-SB" w:eastAsia="DFKai-SB"/>
                <w:b w:val="0"/>
                <w:sz w:val="22"/>
              </w:rPr>
              <w:t xml:space="preserve">  A4 超市購物：12種商店類型×119種商品，含完整結帳找零。</w:t>
            </w:r>
          </w:p>
          <w:p>
            <w:pPr>
              <w:spacing w:before="20" w:after="20" w:line="360" w:lineRule="exact"/>
            </w:pPr>
            <w:r>
              <w:rPr>
                <w:rFonts w:ascii="DFKai-SB" w:hAnsi="DFKai-SB" w:eastAsia="DFKai-SB"/>
                <w:b w:val="0"/>
                <w:sz w:val="22"/>
              </w:rPr>
              <w:t xml:space="preserve">  A5 ATM 操作：完整模擬提款、存款、查詢、轉帳四種交易，</w:t>
            </w:r>
          </w:p>
          <w:p>
            <w:pPr>
              <w:spacing w:before="20" w:after="20" w:line="360" w:lineRule="exact"/>
            </w:pPr>
            <w:r>
              <w:rPr>
                <w:rFonts w:ascii="DFKai-SB" w:hAnsi="DFKai-SB" w:eastAsia="DFKai-SB"/>
                <w:b w:val="0"/>
                <w:sz w:val="22"/>
              </w:rPr>
              <w:t xml:space="preserve">     含 PIN 密碼輸入、交易步驟、明細列印、退卡全流程。</w:t>
            </w:r>
          </w:p>
          <w:p>
            <w:pPr>
              <w:spacing w:before="20" w:after="20" w:line="360" w:lineRule="exact"/>
            </w:pPr>
            <w:r>
              <w:rPr>
                <w:rFonts w:ascii="DFKai-SB" w:hAnsi="DFKai-SB" w:eastAsia="DFKai-SB"/>
                <w:b w:val="0"/>
                <w:sz w:val="22"/>
              </w:rPr>
              <w:t xml:space="preserve">  A6 火車售票機：模擬選擇車站、票種、張數，完成購票付款。</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【三種難度設計】</w:t>
            </w:r>
          </w:p>
          <w:p>
            <w:pPr>
              <w:spacing w:before="20" w:after="20" w:line="360" w:lineRule="exact"/>
            </w:pPr>
            <w:r>
              <w:rPr>
                <w:rFonts w:ascii="DFKai-SB" w:hAnsi="DFKai-SB" w:eastAsia="DFKai-SB"/>
                <w:b w:val="0"/>
                <w:sz w:val="22"/>
              </w:rPr>
              <w:t xml:space="preserve">  簡單模式：全程語音引導 + 黃色光暈提示，錯誤自動引導。</w:t>
            </w:r>
          </w:p>
          <w:p>
            <w:pPr>
              <w:spacing w:before="20" w:after="20" w:line="360" w:lineRule="exact"/>
            </w:pPr>
            <w:r>
              <w:rPr>
                <w:rFonts w:ascii="DFKai-SB" w:hAnsi="DFKai-SB" w:eastAsia="DFKai-SB"/>
                <w:b w:val="0"/>
                <w:sz w:val="22"/>
              </w:rPr>
              <w:t xml:space="preserve">  普通模式：半引導，錯誤 3 次後顯示提示。</w:t>
            </w:r>
          </w:p>
          <w:p>
            <w:pPr>
              <w:spacing w:before="20" w:after="20" w:line="360" w:lineRule="exact"/>
            </w:pPr>
            <w:r>
              <w:rPr>
                <w:rFonts w:ascii="DFKai-SB" w:hAnsi="DFKai-SB" w:eastAsia="DFKai-SB"/>
                <w:b w:val="0"/>
                <w:sz w:val="22"/>
              </w:rPr>
              <w:t xml:space="preserve">  困難模式：完全自主操作，無自動提示。</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【輔助點擊模式（無障礙設計）】</w:t>
            </w:r>
          </w:p>
          <w:p>
            <w:pPr>
              <w:spacing w:before="20" w:after="20" w:line="360" w:lineRule="exact"/>
            </w:pPr>
            <w:r>
              <w:rPr>
                <w:rFonts w:ascii="DFKai-SB" w:hAnsi="DFKai-SB" w:eastAsia="DFKai-SB"/>
                <w:b w:val="0"/>
                <w:sz w:val="22"/>
              </w:rPr>
              <w:t xml:space="preserve">  啟用後，畫面任何位置點擊即執行下一步操作，</w:t>
            </w:r>
          </w:p>
          <w:p>
            <w:pPr>
              <w:spacing w:before="20" w:after="20" w:line="360" w:lineRule="exact"/>
            </w:pPr>
            <w:r>
              <w:rPr>
                <w:rFonts w:ascii="DFKai-SB" w:hAnsi="DFKai-SB" w:eastAsia="DFKai-SB"/>
                <w:b w:val="0"/>
                <w:sz w:val="22"/>
              </w:rPr>
              <w:t xml:space="preserve">  系統自動建立操作佇列，配合語音引導，</w:t>
            </w:r>
          </w:p>
          <w:p>
            <w:pPr>
              <w:spacing w:before="20" w:after="20" w:line="360" w:lineRule="exact"/>
            </w:pPr>
            <w:r>
              <w:rPr>
                <w:rFonts w:ascii="DFKai-SB" w:hAnsi="DFKai-SB" w:eastAsia="DFKai-SB"/>
                <w:b w:val="0"/>
                <w:sz w:val="22"/>
              </w:rPr>
              <w:t xml:space="preserve">  適用於動作協調困難或認知負荷較高的學生。</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【作業單系統】</w:t>
            </w:r>
          </w:p>
          <w:p>
            <w:pPr>
              <w:spacing w:before="20" w:after="20" w:line="360" w:lineRule="exact"/>
            </w:pPr>
            <w:r>
              <w:rPr>
                <w:rFonts w:ascii="DFKai-SB" w:hAnsi="DFKai-SB" w:eastAsia="DFKai-SB"/>
                <w:b w:val="0"/>
                <w:sz w:val="22"/>
              </w:rPr>
              <w:t xml:space="preserve">  18 個單元各有對應印刷式作業單，共 10 種以上題型，</w:t>
            </w:r>
          </w:p>
          <w:p>
            <w:pPr>
              <w:spacing w:before="20" w:after="20" w:line="360" w:lineRule="exact"/>
            </w:pPr>
            <w:r>
              <w:rPr>
                <w:rFonts w:ascii="DFKai-SB" w:hAnsi="DFKai-SB" w:eastAsia="DFKai-SB"/>
                <w:b w:val="0"/>
                <w:sz w:val="22"/>
              </w:rPr>
              <w:t xml:space="preserve">  含「看圖填空」、「選出正確金額」、「計算找零」等，</w:t>
            </w:r>
          </w:p>
          <w:p>
            <w:pPr>
              <w:spacing w:before="20" w:after="20" w:line="360" w:lineRule="exact"/>
            </w:pPr>
            <w:r>
              <w:rPr>
                <w:rFonts w:ascii="DFKai-SB" w:hAnsi="DFKai-SB" w:eastAsia="DFKai-SB"/>
                <w:b w:val="0"/>
                <w:sz w:val="22"/>
              </w:rPr>
              <w:t xml:space="preserve">  可由教師調整難度、題數與題型後一鍵列印。</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【獎勵系統】</w:t>
            </w:r>
          </w:p>
          <w:p>
            <w:pPr>
              <w:spacing w:before="20" w:after="20" w:line="360" w:lineRule="exact"/>
            </w:pPr>
            <w:r>
              <w:rPr>
                <w:rFonts w:ascii="DFKai-SB" w:hAnsi="DFKai-SB" w:eastAsia="DFKai-SB"/>
                <w:b w:val="0"/>
                <w:sz w:val="22"/>
              </w:rPr>
              <w:t xml:space="preserve">  教師可為學生累積點數、上傳照片、設定獎項，</w:t>
            </w:r>
          </w:p>
          <w:p>
            <w:pPr>
              <w:spacing w:before="20" w:after="20" w:line="360" w:lineRule="exact"/>
            </w:pPr>
            <w:r>
              <w:rPr>
                <w:rFonts w:ascii="DFKai-SB" w:hAnsi="DFKai-SB" w:eastAsia="DFKai-SB"/>
                <w:b w:val="0"/>
                <w:sz w:val="22"/>
              </w:rPr>
              <w:t xml:space="preserve">  增強學習動機，適合個別化教育計畫（IEP）搭配使用。</w:t>
            </w:r>
          </w:p>
        </w:tc>
      </w:tr>
      <w:tr>
        <w:tc>
          <w:tcPr>
            <w:tcW w:type="dxa" w:w="1701"/>
            <w:shd w:val="clear" w:color="auto" w:fill="D9E1F2"/>
          </w:tcPr>
          <w:p>
            <w:pPr>
              <w:spacing w:before="20" w:after="20" w:line="360" w:lineRule="exact"/>
              <w:jc w:val="left"/>
            </w:pPr>
            <w:r/>
            <w:r>
              <w:rPr>
                <w:rFonts w:ascii="DFKai-SB" w:hAnsi="DFKai-SB" w:eastAsia="DFKai-SB"/>
                <w:b/>
                <w:sz w:val="22"/>
              </w:rPr>
              <w:t>使用說明</w:t>
              <w:br/>
              <w:t>及效果</w:t>
            </w:r>
          </w:p>
        </w:tc>
        <w:tc>
          <w:tcPr>
            <w:tcW w:type="dxa" w:w="7087"/>
          </w:tcPr>
          <w:p>
            <w:pPr>
              <w:spacing w:before="20" w:after="20" w:line="360" w:lineRule="exact"/>
            </w:pPr>
            <w:r/>
            <w:r>
              <w:rPr>
                <w:rFonts w:ascii="DFKai-SB" w:hAnsi="DFKai-SB" w:eastAsia="DFKai-SB"/>
                <w:b w:val="0"/>
                <w:sz w:val="22"/>
              </w:rPr>
              <w:t>【使用方式】</w:t>
            </w:r>
          </w:p>
          <w:p>
            <w:pPr>
              <w:spacing w:before="20" w:after="20" w:line="360" w:lineRule="exact"/>
            </w:pPr>
            <w:r>
              <w:rPr>
                <w:rFonts w:ascii="DFKai-SB" w:hAnsi="DFKai-SB" w:eastAsia="DFKai-SB"/>
                <w:b w:val="0"/>
                <w:sz w:val="22"/>
              </w:rPr>
              <w:t>1. 開啟電腦/平板瀏覽器，進入軟體首頁，選擇單元，即可開始教學。</w:t>
            </w:r>
          </w:p>
          <w:p>
            <w:pPr>
              <w:spacing w:before="20" w:after="20" w:line="360" w:lineRule="exact"/>
            </w:pPr>
            <w:r>
              <w:rPr>
                <w:rFonts w:ascii="DFKai-SB" w:hAnsi="DFKai-SB" w:eastAsia="DFKai-SB"/>
                <w:b w:val="0"/>
                <w:sz w:val="22"/>
              </w:rPr>
              <w:t>2. 教師於設定頁選擇難度（簡單/普通/困難）、題數及任務類型。</w:t>
            </w:r>
          </w:p>
          <w:p>
            <w:pPr>
              <w:spacing w:before="20" w:after="20" w:line="360" w:lineRule="exact"/>
            </w:pPr>
            <w:r>
              <w:rPr>
                <w:rFonts w:ascii="DFKai-SB" w:hAnsi="DFKai-SB" w:eastAsia="DFKai-SB"/>
                <w:b w:val="0"/>
                <w:sz w:val="22"/>
              </w:rPr>
              <w:t>3. 可開啟「輔助點擊模式」降低操作門檻，適用於需要高支持學生。</w:t>
            </w:r>
          </w:p>
          <w:p>
            <w:pPr>
              <w:spacing w:before="20" w:after="20" w:line="360" w:lineRule="exact"/>
            </w:pPr>
            <w:r>
              <w:rPr>
                <w:rFonts w:ascii="DFKai-SB" w:hAnsi="DFKai-SB" w:eastAsia="DFKai-SB"/>
                <w:b w:val="0"/>
                <w:sz w:val="22"/>
              </w:rPr>
              <w:t>4. 每題完成後播放語音回饋，全部完成後顯示成績統計與煙火動畫。</w:t>
            </w:r>
          </w:p>
          <w:p>
            <w:pPr>
              <w:spacing w:before="20" w:after="20" w:line="360" w:lineRule="exact"/>
            </w:pPr>
            <w:r>
              <w:rPr>
                <w:rFonts w:ascii="DFKai-SB" w:hAnsi="DFKai-SB" w:eastAsia="DFKai-SB"/>
                <w:b w:val="0"/>
                <w:sz w:val="22"/>
              </w:rPr>
              <w:t>5. 作業單：於各單元設定頁點擊「作業單」按鈕，設定後列印即可。</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【課程融入建議】</w:t>
            </w:r>
          </w:p>
          <w:p>
            <w:pPr>
              <w:spacing w:before="20" w:after="20" w:line="360" w:lineRule="exact"/>
            </w:pPr>
            <w:r>
              <w:rPr>
                <w:rFonts w:ascii="DFKai-SB" w:hAnsi="DFKai-SB" w:eastAsia="DFKai-SB"/>
                <w:b w:val="0"/>
                <w:sz w:val="22"/>
              </w:rPr>
              <w:t xml:space="preserve">  本軟體可融入：生活數學、特殊需求領域（生活管理）、</w:t>
            </w:r>
          </w:p>
          <w:p>
            <w:pPr>
              <w:spacing w:before="20" w:after="20" w:line="360" w:lineRule="exact"/>
            </w:pPr>
            <w:r>
              <w:rPr>
                <w:rFonts w:ascii="DFKai-SB" w:hAnsi="DFKai-SB" w:eastAsia="DFKai-SB"/>
                <w:b w:val="0"/>
                <w:sz w:val="22"/>
              </w:rPr>
              <w:t xml:space="preserve">  轉銜教育、職業教育、社區參與訓練等課程。</w:t>
            </w:r>
          </w:p>
          <w:p>
            <w:pPr>
              <w:spacing w:before="20" w:after="20" w:line="360" w:lineRule="exact"/>
            </w:pPr>
            <w:r>
              <w:rPr>
                <w:rFonts w:ascii="DFKai-SB" w:hAnsi="DFKai-SB" w:eastAsia="DFKai-SB"/>
                <w:b w:val="0"/>
                <w:sz w:val="22"/>
              </w:rPr>
              <w:t xml:space="preserve">  建議搭配實體錢幣操作、社區購物體驗，形成「數位練習→</w:t>
            </w:r>
          </w:p>
          <w:p>
            <w:pPr>
              <w:spacing w:before="20" w:after="20" w:line="360" w:lineRule="exact"/>
            </w:pPr>
            <w:r>
              <w:rPr>
                <w:rFonts w:ascii="DFKai-SB" w:hAnsi="DFKai-SB" w:eastAsia="DFKai-SB"/>
                <w:b w:val="0"/>
                <w:sz w:val="22"/>
              </w:rPr>
              <w:t xml:space="preserve">  紙本評量→實地應用」的完整學習歷程。</w:t>
            </w:r>
          </w:p>
          <w:p>
            <w:pPr>
              <w:spacing w:before="20" w:after="20" w:line="360" w:lineRule="exact"/>
            </w:pPr>
            <w:r>
              <w:rPr>
                <w:rFonts w:ascii="DFKai-SB" w:hAnsi="DFKai-SB" w:eastAsia="DFKai-SB"/>
                <w:b w:val="0"/>
                <w:sz w:val="22"/>
              </w:rPr>
            </w:r>
          </w:p>
          <w:p>
            <w:pPr>
              <w:spacing w:before="20" w:after="20" w:line="360" w:lineRule="exact"/>
            </w:pPr>
            <w:r>
              <w:rPr>
                <w:rFonts w:ascii="DFKai-SB" w:hAnsi="DFKai-SB" w:eastAsia="DFKai-SB"/>
                <w:b w:val="0"/>
                <w:sz w:val="22"/>
              </w:rPr>
              <w:t>【預期教學成效】</w:t>
            </w:r>
          </w:p>
          <w:p>
            <w:pPr>
              <w:spacing w:before="20" w:after="20" w:line="360" w:lineRule="exact"/>
            </w:pPr>
            <w:r>
              <w:rPr>
                <w:rFonts w:ascii="DFKai-SB" w:hAnsi="DFKai-SB" w:eastAsia="DFKai-SB"/>
                <w:b w:val="0"/>
                <w:sz w:val="22"/>
              </w:rPr>
              <w:t>1. 提升學生對台灣幣值的辨識與計算能力。</w:t>
            </w:r>
          </w:p>
          <w:p>
            <w:pPr>
              <w:spacing w:before="20" w:after="20" w:line="360" w:lineRule="exact"/>
            </w:pPr>
            <w:r>
              <w:rPr>
                <w:rFonts w:ascii="DFKai-SB" w:hAnsi="DFKai-SB" w:eastAsia="DFKai-SB"/>
                <w:b w:val="0"/>
                <w:sz w:val="22"/>
              </w:rPr>
              <w:t>2. 建立在自動販賣機、ATM、商店等真實場景的操作信心。</w:t>
            </w:r>
          </w:p>
          <w:p>
            <w:pPr>
              <w:spacing w:before="20" w:after="20" w:line="360" w:lineRule="exact"/>
            </w:pPr>
            <w:r>
              <w:rPr>
                <w:rFonts w:ascii="DFKai-SB" w:hAnsi="DFKai-SB" w:eastAsia="DFKai-SB"/>
                <w:b w:val="0"/>
                <w:sz w:val="22"/>
              </w:rPr>
              <w:t>3. 透過反覆練習降低學生面對消費情境的焦慮。</w:t>
            </w:r>
          </w:p>
          <w:p>
            <w:pPr>
              <w:spacing w:before="20" w:after="20" w:line="360" w:lineRule="exact"/>
            </w:pPr>
            <w:r>
              <w:rPr>
                <w:rFonts w:ascii="DFKai-SB" w:hAnsi="DFKai-SB" w:eastAsia="DFKai-SB"/>
                <w:b w:val="0"/>
                <w:sz w:val="22"/>
              </w:rPr>
              <w:t>4. 提供教師多樣化的評量工具，節省自製教材時間。</w:t>
            </w:r>
          </w:p>
          <w:p>
            <w:pPr>
              <w:spacing w:before="20" w:after="20" w:line="360" w:lineRule="exact"/>
            </w:pPr>
            <w:r>
              <w:rPr>
                <w:rFonts w:ascii="DFKai-SB" w:hAnsi="DFKai-SB" w:eastAsia="DFKai-SB"/>
                <w:b w:val="0"/>
                <w:sz w:val="22"/>
              </w:rPr>
              <w:t>5. 支援個別化教育計畫（IEP）之功能性技能目標設定。</w:t>
            </w:r>
          </w:p>
        </w:tc>
      </w:tr>
      <w:tr>
        <w:tc>
          <w:tcPr>
            <w:tcW w:type="dxa" w:w="1701"/>
            <w:shd w:val="clear" w:color="auto" w:fill="D9E1F2"/>
          </w:tcPr>
          <w:p>
            <w:pPr>
              <w:spacing w:before="20" w:after="20" w:line="360" w:lineRule="exact"/>
              <w:jc w:val="left"/>
            </w:pPr>
            <w:r/>
            <w:r>
              <w:rPr>
                <w:rFonts w:ascii="DFKai-SB" w:hAnsi="DFKai-SB" w:eastAsia="DFKai-SB"/>
                <w:b/>
                <w:sz w:val="22"/>
              </w:rPr>
              <w:t>附錄</w:t>
            </w:r>
          </w:p>
        </w:tc>
        <w:tc>
          <w:tcPr>
            <w:tcW w:type="dxa" w:w="7087"/>
          </w:tcPr>
          <w:p>
            <w:pPr>
              <w:spacing w:before="20" w:after="20" w:line="360" w:lineRule="exact"/>
            </w:pPr>
            <w:r/>
            <w:r>
              <w:rPr>
                <w:rFonts w:ascii="DFKai-SB" w:hAnsi="DFKai-SB" w:eastAsia="DFKai-SB"/>
                <w:b w:val="0"/>
                <w:sz w:val="22"/>
              </w:rPr>
              <w:t>附錄一：特殊教育教學活動設計（附表三之一）</w:t>
            </w:r>
          </w:p>
          <w:p>
            <w:pPr>
              <w:spacing w:before="20" w:after="20" w:line="360" w:lineRule="exact"/>
            </w:pPr>
            <w:r>
              <w:rPr>
                <w:rFonts w:ascii="DFKai-SB" w:hAnsi="DFKai-SB" w:eastAsia="DFKai-SB"/>
                <w:b w:val="0"/>
                <w:sz w:val="22"/>
              </w:rPr>
              <w:t>附錄二：軟體各單元操作截圖（略，另附光碟）</w:t>
            </w:r>
          </w:p>
          <w:p>
            <w:pPr>
              <w:spacing w:before="20" w:after="20" w:line="360" w:lineRule="exact"/>
            </w:pPr>
            <w:r>
              <w:rPr>
                <w:rFonts w:ascii="DFKai-SB" w:hAnsi="DFKai-SB" w:eastAsia="DFKai-SB"/>
                <w:b w:val="0"/>
                <w:sz w:val="22"/>
              </w:rPr>
              <w:t>附錄三：作業單範例（略，另附光碟）</w:t>
            </w:r>
          </w:p>
          <w:p>
            <w:pPr>
              <w:spacing w:before="20" w:after="20" w:line="360" w:lineRule="exact"/>
            </w:pPr>
            <w:r>
              <w:rPr>
                <w:rFonts w:ascii="DFKai-SB" w:hAnsi="DFKai-SB" w:eastAsia="DFKai-SB"/>
                <w:b w:val="0"/>
                <w:sz w:val="22"/>
              </w:rPr>
              <w:t>附錄四：學生試用回饋記錄（略，另附光碟）</w:t>
            </w:r>
          </w:p>
        </w:tc>
      </w:tr>
      <w:tr>
        <w:tc>
          <w:tcPr>
            <w:tcW w:type="dxa" w:w="1701"/>
            <w:shd w:val="clear" w:color="auto" w:fill="D9E1F2"/>
          </w:tcPr>
          <w:p>
            <w:pPr>
              <w:spacing w:before="20" w:after="20" w:line="360" w:lineRule="exact"/>
              <w:jc w:val="left"/>
            </w:pPr>
            <w:r/>
            <w:r>
              <w:rPr>
                <w:rFonts w:ascii="DFKai-SB" w:hAnsi="DFKai-SB" w:eastAsia="DFKai-SB"/>
                <w:b/>
                <w:sz w:val="22"/>
              </w:rPr>
              <w:t>製作費用</w:t>
            </w:r>
          </w:p>
        </w:tc>
        <w:tc>
          <w:tcPr>
            <w:tcW w:type="dxa" w:w="7087"/>
          </w:tcPr>
          <w:p>
            <w:pPr>
              <w:spacing w:before="20" w:after="20" w:line="360" w:lineRule="exact"/>
            </w:pPr>
            <w:r/>
            <w:r>
              <w:rPr>
                <w:rFonts w:ascii="DFKai-SB" w:hAnsi="DFKai-SB" w:eastAsia="DFKai-SB"/>
                <w:b w:val="0"/>
                <w:sz w:val="22"/>
              </w:rPr>
              <w:t>軟體開發費：新臺幣 0 元（研究者自主開發）</w:t>
            </w:r>
          </w:p>
          <w:p>
            <w:pPr>
              <w:spacing w:before="20" w:after="20" w:line="360" w:lineRule="exact"/>
            </w:pPr>
            <w:r>
              <w:rPr>
                <w:rFonts w:ascii="DFKai-SB" w:hAnsi="DFKai-SB" w:eastAsia="DFKai-SB"/>
                <w:b w:val="0"/>
                <w:sz w:val="22"/>
              </w:rPr>
              <w:t>影像素材費：新臺幣 0 元（原創繪製或合法授權免費素材）</w:t>
            </w:r>
          </w:p>
          <w:p>
            <w:pPr>
              <w:spacing w:before="20" w:after="20" w:line="360" w:lineRule="exact"/>
            </w:pPr>
            <w:r>
              <w:rPr>
                <w:rFonts w:ascii="DFKai-SB" w:hAnsi="DFKai-SB" w:eastAsia="DFKai-SB"/>
                <w:b w:val="0"/>
                <w:sz w:val="22"/>
              </w:rPr>
              <w:t>音效費用：新臺幣 0 元（合法授權免費音效）</w:t>
            </w:r>
          </w:p>
          <w:p>
            <w:pPr>
              <w:spacing w:before="20" w:after="20" w:line="360" w:lineRule="exact"/>
            </w:pPr>
            <w:r>
              <w:rPr>
                <w:rFonts w:ascii="DFKai-SB" w:hAnsi="DFKai-SB" w:eastAsia="DFKai-SB"/>
                <w:b w:val="0"/>
                <w:sz w:val="22"/>
              </w:rPr>
              <w:t>硬體設備：由學校現有電腦/平板設備支應，無額外費用</w:t>
            </w:r>
          </w:p>
        </w:tc>
      </w:tr>
      <w:tr>
        <w:tc>
          <w:tcPr>
            <w:tcW w:type="dxa" w:w="1701"/>
            <w:shd w:val="clear" w:color="auto" w:fill="D9E1F2"/>
          </w:tcPr>
          <w:p>
            <w:pPr>
              <w:spacing w:before="20" w:after="20" w:line="360" w:lineRule="exact"/>
              <w:jc w:val="left"/>
            </w:pPr>
            <w:r/>
            <w:r>
              <w:rPr>
                <w:rFonts w:ascii="DFKai-SB" w:hAnsi="DFKai-SB" w:eastAsia="DFKai-SB"/>
                <w:b/>
                <w:sz w:val="22"/>
              </w:rPr>
              <w:t>經費來源</w:t>
            </w:r>
          </w:p>
        </w:tc>
        <w:tc>
          <w:tcPr>
            <w:tcW w:type="dxa" w:w="7087"/>
          </w:tcPr>
          <w:p>
            <w:pPr>
              <w:spacing w:before="20" w:after="20" w:line="360" w:lineRule="exact"/>
            </w:pPr>
            <w:r/>
            <w:r>
              <w:rPr>
                <w:rFonts w:ascii="DFKai-SB" w:hAnsi="DFKai-SB" w:eastAsia="DFKai-SB"/>
                <w:b w:val="0"/>
                <w:sz w:val="22"/>
              </w:rPr>
              <w:t>自籌</w:t>
            </w:r>
          </w:p>
        </w:tc>
      </w:tr>
      <w:tr>
        <w:tc>
          <w:tcPr>
            <w:tcW w:type="dxa" w:w="1701"/>
            <w:shd w:val="clear" w:color="auto" w:fill="D9E1F2"/>
          </w:tcPr>
          <w:p>
            <w:pPr>
              <w:spacing w:before="20" w:after="20" w:line="360" w:lineRule="exact"/>
              <w:jc w:val="left"/>
            </w:pPr>
            <w:r/>
            <w:r>
              <w:rPr>
                <w:rFonts w:ascii="DFKai-SB" w:hAnsi="DFKai-SB" w:eastAsia="DFKai-SB"/>
                <w:b/>
                <w:sz w:val="22"/>
              </w:rPr>
              <w:t>備註</w:t>
            </w:r>
          </w:p>
        </w:tc>
        <w:tc>
          <w:tcPr>
            <w:tcW w:type="dxa" w:w="7087"/>
          </w:tcPr>
          <w:p>
            <w:pPr>
              <w:spacing w:before="20" w:after="20" w:line="360" w:lineRule="exact"/>
            </w:pPr>
            <w:r/>
            <w:r>
              <w:rPr>
                <w:rFonts w:ascii="DFKai-SB" w:hAnsi="DFKai-SB" w:eastAsia="DFKai-SB"/>
                <w:b w:val="0"/>
                <w:sz w:val="22"/>
              </w:rPr>
              <w:t>本軟體為網頁應用程式，無需安裝，可直接於現代瀏覽器執行。</w:t>
            </w:r>
          </w:p>
          <w:p>
            <w:pPr>
              <w:spacing w:before="20" w:after="20" w:line="360" w:lineRule="exact"/>
            </w:pPr>
            <w:r>
              <w:rPr>
                <w:rFonts w:ascii="DFKai-SB" w:hAnsi="DFKai-SB" w:eastAsia="DFKai-SB"/>
                <w:b w:val="0"/>
                <w:sz w:val="22"/>
              </w:rPr>
              <w:t>建議使用 Chrome 或 Edge 瀏覽器以獲得最佳效果。</w:t>
            </w:r>
          </w:p>
          <w:p>
            <w:pPr>
              <w:spacing w:before="20" w:after="20" w:line="360" w:lineRule="exact"/>
            </w:pPr>
            <w:r>
              <w:rPr>
                <w:rFonts w:ascii="DFKai-SB" w:hAnsi="DFKai-SB" w:eastAsia="DFKai-SB"/>
                <w:b w:val="0"/>
                <w:sz w:val="22"/>
              </w:rPr>
              <w:t>軟體已完整測試於 Windows 電腦、iPad 及 Android 平板。</w:t>
            </w:r>
          </w:p>
        </w:tc>
      </w:tr>
    </w:tbl>
    <w:p>
      <w:r>
        <w:br w:type="page"/>
      </w:r>
    </w:p>
    <w:p>
      <w:pPr>
        <w:spacing w:before="120" w:after="60"/>
        <w:jc w:val="left"/>
      </w:pPr>
      <w:r>
        <w:rPr>
          <w:rFonts w:ascii="DFKai-SB" w:hAnsi="DFKai-SB" w:eastAsia="DFKai-SB"/>
          <w:b/>
          <w:color w:val="003366"/>
          <w:sz w:val="28"/>
        </w:rPr>
        <w:t>附表三之一　特殊教育教學活動設計</w:t>
      </w:r>
    </w:p>
    <w:p>
      <w:pPr>
        <w:spacing w:before="120" w:after="60"/>
        <w:jc w:val="left"/>
      </w:pPr>
      <w:r>
        <w:rPr>
          <w:rFonts w:ascii="DFKai-SB" w:hAnsi="DFKai-SB" w:eastAsia="DFKai-SB"/>
          <w:b/>
          <w:color w:val="006633"/>
          <w:sz w:val="26"/>
        </w:rPr>
        <w:t>教學設計（一）：貨幣辨識與日常消費技能</w:t>
      </w:r>
    </w:p>
    <w:p>
      <w:pPr>
        <w:spacing w:before="40" w:after="40" w:line="440" w:lineRule="exact"/>
        <w:jc w:val="left"/>
      </w:pPr>
      <w:r>
        <w:rPr>
          <w:rFonts w:ascii="DFKai-SB" w:hAnsi="DFKai-SB" w:eastAsia="DFKai-SB"/>
          <w:b w:val="0"/>
          <w:sz w:val="24"/>
        </w:rPr>
        <w:t>——以自動販賣機與超市購物為情境（A1、A4 單元）</w:t>
      </w:r>
    </w:p>
    <w:p/>
    <w:tbl>
      <w:tblPr>
        <w:tblStyle w:val="TableGrid"/>
        <w:tblW w:type="auto" w:w="0"/>
        <w:tblLook w:firstColumn="1" w:firstRow="1" w:lastColumn="0" w:lastRow="0" w:noHBand="0" w:noVBand="1" w:val="04A0"/>
      </w:tblPr>
      <w:tblGrid>
        <w:gridCol w:w="2256"/>
        <w:gridCol w:w="2256"/>
        <w:gridCol w:w="2256"/>
        <w:gridCol w:w="2256"/>
      </w:tblGrid>
      <w:tr>
        <w:tc>
          <w:tcPr>
            <w:tcW w:type="dxa" w:w="4535"/>
            <w:gridSpan w:val="2"/>
            <w:shd w:val="clear" w:color="auto" w:fill="D9E1F2"/>
            <w:shd w:val="clear" w:color="auto" w:fill="D9E1F2"/>
          </w:tcPr>
          <w:p>
            <w:pPr>
              <w:spacing w:before="20" w:after="20" w:line="360" w:lineRule="exact"/>
              <w:jc w:val="left"/>
            </w:pPr>
            <w:r/>
            <w:r>
              <w:rPr>
                <w:rFonts w:ascii="DFKai-SB" w:hAnsi="DFKai-SB" w:eastAsia="DFKai-SB"/>
                <w:b/>
                <w:sz w:val="22"/>
              </w:rPr>
              <w:t>領域/科目</w:t>
            </w:r>
          </w:p>
        </w:tc>
        <w:tc>
          <w:tcPr>
            <w:tcW w:type="dxa" w:w="4512"/>
            <w:gridSpan w:val="2"/>
          </w:tcPr>
          <w:p>
            <w:pPr>
              <w:spacing w:before="20" w:after="20" w:line="360" w:lineRule="exact"/>
            </w:pPr>
            <w:r/>
            <w:r>
              <w:rPr>
                <w:rFonts w:ascii="DFKai-SB" w:hAnsi="DFKai-SB" w:eastAsia="DFKai-SB"/>
                <w:b w:val="0"/>
                <w:sz w:val="22"/>
              </w:rPr>
              <w:t>■ 數學領域　■ 融入特殊需求領域（生活管理）</w:t>
            </w:r>
          </w:p>
        </w:tc>
      </w:tr>
      <w:tr>
        <w:tc>
          <w:tcPr>
            <w:tcW w:type="dxa" w:w="4535"/>
            <w:gridSpan w:val="2"/>
            <w:shd w:val="clear" w:color="auto" w:fill="D9E1F2"/>
            <w:shd w:val="clear" w:color="auto" w:fill="D9E1F2"/>
          </w:tcPr>
          <w:p>
            <w:pPr>
              <w:spacing w:before="20" w:after="20" w:line="360" w:lineRule="exact"/>
              <w:jc w:val="left"/>
            </w:pPr>
            <w:r/>
            <w:r>
              <w:rPr>
                <w:rFonts w:ascii="DFKai-SB" w:hAnsi="DFKai-SB" w:eastAsia="DFKai-SB"/>
                <w:b/>
                <w:sz w:val="22"/>
              </w:rPr>
              <w:t>形式</w:t>
            </w:r>
          </w:p>
        </w:tc>
        <w:tc>
          <w:tcPr>
            <w:tcW w:type="dxa" w:w="4512"/>
            <w:gridSpan w:val="2"/>
          </w:tcPr>
          <w:p>
            <w:pPr>
              <w:spacing w:before="20" w:after="20" w:line="360" w:lineRule="exact"/>
              <w:jc w:val="left"/>
            </w:pPr>
            <w:r/>
            <w:r>
              <w:rPr>
                <w:rFonts w:ascii="DFKai-SB" w:hAnsi="DFKai-SB" w:eastAsia="DFKai-SB"/>
                <w:b w:val="0"/>
                <w:sz w:val="22"/>
              </w:rPr>
              <w:t>■ 融入　生活技能/職業教育　領域/科目</w:t>
            </w:r>
          </w:p>
        </w:tc>
      </w:tr>
      <w:tr>
        <w:tc>
          <w:tcPr>
            <w:tcW w:type="dxa" w:w="4535"/>
            <w:gridSpan w:val="2"/>
            <w:shd w:val="clear" w:color="auto" w:fill="D9E1F2"/>
            <w:shd w:val="clear" w:color="auto" w:fill="D9E1F2"/>
          </w:tcPr>
          <w:p>
            <w:pPr>
              <w:spacing w:before="20" w:after="20" w:line="360" w:lineRule="exact"/>
              <w:jc w:val="left"/>
            </w:pPr>
            <w:r/>
            <w:r>
              <w:rPr>
                <w:rFonts w:ascii="DFKai-SB" w:hAnsi="DFKai-SB" w:eastAsia="DFKai-SB"/>
                <w:b/>
                <w:sz w:val="22"/>
              </w:rPr>
              <w:t>實施型態</w:t>
            </w:r>
          </w:p>
        </w:tc>
        <w:tc>
          <w:tcPr>
            <w:tcW w:type="dxa" w:w="4512"/>
            <w:gridSpan w:val="2"/>
          </w:tcPr>
          <w:p>
            <w:pPr>
              <w:spacing w:before="20" w:after="20" w:line="360" w:lineRule="exact"/>
            </w:pPr>
            <w:r/>
            <w:r>
              <w:rPr>
                <w:rFonts w:ascii="DFKai-SB" w:hAnsi="DFKai-SB" w:eastAsia="DFKai-SB"/>
                <w:b w:val="0"/>
                <w:sz w:val="22"/>
              </w:rPr>
              <w:t>■ 身心障礙分散式資源班　■ 集中式特教班</w:t>
            </w:r>
          </w:p>
          <w:p>
            <w:pPr>
              <w:spacing w:before="20" w:after="20" w:line="360" w:lineRule="exact"/>
            </w:pPr>
            <w:r>
              <w:rPr>
                <w:rFonts w:ascii="DFKai-SB" w:hAnsi="DFKai-SB" w:eastAsia="DFKai-SB"/>
                <w:b w:val="0"/>
                <w:sz w:val="22"/>
              </w:rPr>
              <w:t>□ 身心障礙巡迴輔導班</w:t>
            </w:r>
          </w:p>
        </w:tc>
      </w:tr>
      <w:tr>
        <w:tc>
          <w:tcPr>
            <w:tcW w:type="dxa" w:w="1587"/>
            <w:shd w:val="clear" w:color="auto" w:fill="D9E1F2"/>
            <w:shd w:val="clear" w:color="auto" w:fill="D9E1F2"/>
          </w:tcPr>
          <w:p>
            <w:pPr>
              <w:spacing w:before="20" w:after="20" w:line="360" w:lineRule="exact"/>
              <w:jc w:val="left"/>
            </w:pPr>
            <w:r/>
            <w:r>
              <w:rPr>
                <w:rFonts w:ascii="DFKai-SB" w:hAnsi="DFKai-SB" w:eastAsia="DFKai-SB"/>
                <w:b/>
                <w:sz w:val="22"/>
              </w:rPr>
              <w:t>單元名稱</w:t>
            </w:r>
          </w:p>
        </w:tc>
        <w:tc>
          <w:tcPr>
            <w:tcW w:type="dxa" w:w="2948"/>
          </w:tcPr>
          <w:p>
            <w:pPr>
              <w:spacing w:before="20" w:after="20" w:line="360" w:lineRule="exact"/>
              <w:jc w:val="left"/>
            </w:pPr>
            <w:r/>
            <w:r>
              <w:rPr>
                <w:rFonts w:ascii="DFKai-SB" w:hAnsi="DFKai-SB" w:eastAsia="DFKai-SB"/>
                <w:b w:val="0"/>
                <w:sz w:val="22"/>
              </w:rPr>
              <w:t>從購物開始——辨幣、付款、找零實戰演練</w:t>
            </w:r>
          </w:p>
        </w:tc>
        <w:tc>
          <w:tcPr>
            <w:tcW w:type="dxa" w:w="2256"/>
            <w:shd w:val="clear" w:color="auto" w:fill="D9E1F2"/>
          </w:tcPr>
          <w:p>
            <w:pPr>
              <w:spacing w:before="20" w:after="20" w:line="360" w:lineRule="exact"/>
              <w:jc w:val="left"/>
            </w:pPr>
            <w:r/>
            <w:r>
              <w:rPr>
                <w:rFonts w:ascii="DFKai-SB" w:hAnsi="DFKai-SB" w:eastAsia="DFKai-SB"/>
                <w:b/>
                <w:sz w:val="22"/>
              </w:rPr>
              <w:t>版本</w:t>
            </w:r>
          </w:p>
        </w:tc>
        <w:tc>
          <w:tcPr>
            <w:tcW w:type="dxa" w:w="2256"/>
          </w:tcPr>
          <w:p>
            <w:pPr>
              <w:spacing w:before="20" w:after="20" w:line="360" w:lineRule="exact"/>
              <w:jc w:val="left"/>
            </w:pPr>
            <w:r/>
            <w:r>
              <w:rPr>
                <w:rFonts w:ascii="DFKai-SB" w:hAnsi="DFKai-SB" w:eastAsia="DFKai-SB"/>
                <w:b w:val="0"/>
                <w:sz w:val="22"/>
              </w:rPr>
              <w:t>自編（金錢小達人 C1~C6、A1、A4 單元）</w:t>
            </w:r>
          </w:p>
        </w:tc>
      </w:tr>
      <w:tr>
        <w:tc>
          <w:tcPr>
            <w:tcW w:type="dxa" w:w="1587"/>
            <w:shd w:val="clear" w:color="auto" w:fill="D9E1F2"/>
            <w:shd w:val="clear" w:color="auto" w:fill="D9E1F2"/>
          </w:tcPr>
          <w:p>
            <w:pPr>
              <w:spacing w:before="20" w:after="20" w:line="360" w:lineRule="exact"/>
              <w:jc w:val="left"/>
            </w:pPr>
            <w:r/>
            <w:r>
              <w:rPr>
                <w:rFonts w:ascii="DFKai-SB" w:hAnsi="DFKai-SB" w:eastAsia="DFKai-SB"/>
                <w:b/>
                <w:sz w:val="22"/>
              </w:rPr>
              <w:t>學習階段/年級</w:t>
            </w:r>
          </w:p>
        </w:tc>
        <w:tc>
          <w:tcPr>
            <w:tcW w:type="dxa" w:w="2948"/>
          </w:tcPr>
          <w:p>
            <w:pPr>
              <w:spacing w:before="20" w:after="20" w:line="360" w:lineRule="exact"/>
              <w:jc w:val="left"/>
            </w:pPr>
            <w:r/>
            <w:r>
              <w:rPr>
                <w:rFonts w:ascii="DFKai-SB" w:hAnsi="DFKai-SB" w:eastAsia="DFKai-SB"/>
                <w:b w:val="0"/>
                <w:sz w:val="22"/>
              </w:rPr>
              <w:t>第四至第五階段 / 七至十二年級</w:t>
            </w:r>
          </w:p>
        </w:tc>
        <w:tc>
          <w:tcPr>
            <w:tcW w:type="dxa" w:w="2256"/>
            <w:shd w:val="clear" w:color="auto" w:fill="D9E1F2"/>
          </w:tcPr>
          <w:p>
            <w:pPr>
              <w:spacing w:before="20" w:after="20" w:line="360" w:lineRule="exact"/>
              <w:jc w:val="left"/>
            </w:pPr>
            <w:r/>
            <w:r>
              <w:rPr>
                <w:rFonts w:ascii="DFKai-SB" w:hAnsi="DFKai-SB" w:eastAsia="DFKai-SB"/>
                <w:b/>
                <w:sz w:val="22"/>
              </w:rPr>
              <w:t>教學設計者</w:t>
            </w:r>
          </w:p>
        </w:tc>
        <w:tc>
          <w:tcPr>
            <w:tcW w:type="dxa" w:w="2256"/>
          </w:tcPr>
          <w:p>
            <w:pPr>
              <w:spacing w:before="20" w:after="20" w:line="360" w:lineRule="exact"/>
              <w:jc w:val="left"/>
            </w:pPr>
            <w:r/>
            <w:r>
              <w:rPr>
                <w:rFonts w:ascii="DFKai-SB" w:hAnsi="DFKai-SB" w:eastAsia="DFKai-SB"/>
                <w:b w:val="0"/>
                <w:sz w:val="22"/>
              </w:rPr>
              <w:t>特教教師（請填入姓名）</w:t>
            </w:r>
          </w:p>
        </w:tc>
      </w:tr>
      <w:tr>
        <w:tc>
          <w:tcPr>
            <w:tcW w:type="dxa" w:w="1587"/>
            <w:shd w:val="clear" w:color="auto" w:fill="D9E1F2"/>
            <w:shd w:val="clear" w:color="auto" w:fill="D9E1F2"/>
          </w:tcPr>
          <w:p>
            <w:pPr>
              <w:spacing w:before="20" w:after="20" w:line="360" w:lineRule="exact"/>
              <w:jc w:val="left"/>
            </w:pPr>
            <w:r/>
            <w:r>
              <w:rPr>
                <w:rFonts w:ascii="DFKai-SB" w:hAnsi="DFKai-SB" w:eastAsia="DFKai-SB"/>
                <w:b/>
                <w:sz w:val="22"/>
              </w:rPr>
              <w:t>學習功能</w:t>
            </w:r>
          </w:p>
        </w:tc>
        <w:tc>
          <w:tcPr>
            <w:tcW w:type="dxa" w:w="2948"/>
          </w:tcPr>
          <w:p>
            <w:pPr>
              <w:spacing w:before="20" w:after="20" w:line="360" w:lineRule="exact"/>
            </w:pPr>
            <w:r/>
            <w:r>
              <w:rPr>
                <w:rFonts w:ascii="DFKai-SB" w:hAnsi="DFKai-SB" w:eastAsia="DFKai-SB"/>
                <w:b w:val="0"/>
                <w:sz w:val="22"/>
              </w:rPr>
              <w:t>■ 輕微缺損　■ 嚴重缺損</w:t>
            </w:r>
          </w:p>
        </w:tc>
        <w:tc>
          <w:tcPr>
            <w:tcW w:type="dxa" w:w="2256"/>
            <w:shd w:val="clear" w:color="auto" w:fill="D9E1F2"/>
          </w:tcPr>
          <w:p>
            <w:pPr>
              <w:spacing w:before="20" w:after="20" w:line="360" w:lineRule="exact"/>
              <w:jc w:val="left"/>
            </w:pPr>
            <w:r/>
            <w:r>
              <w:rPr>
                <w:rFonts w:ascii="DFKai-SB" w:hAnsi="DFKai-SB" w:eastAsia="DFKai-SB"/>
                <w:b/>
                <w:sz w:val="22"/>
              </w:rPr>
              <w:t>教學時間</w:t>
            </w:r>
          </w:p>
        </w:tc>
        <w:tc>
          <w:tcPr>
            <w:tcW w:type="dxa" w:w="2256"/>
          </w:tcPr>
          <w:p>
            <w:pPr>
              <w:spacing w:before="20" w:after="20" w:line="360" w:lineRule="exact"/>
              <w:jc w:val="left"/>
            </w:pPr>
            <w:r/>
            <w:r>
              <w:rPr>
                <w:rFonts w:ascii="DFKai-SB" w:hAnsi="DFKai-SB" w:eastAsia="DFKai-SB"/>
                <w:b w:val="0"/>
                <w:sz w:val="22"/>
              </w:rPr>
              <w:t>共 4 節 / 本設計為第 1-4 節（每節45分鐘）</w:t>
            </w:r>
          </w:p>
        </w:tc>
      </w:tr>
      <w:tr>
        <w:tc>
          <w:tcPr>
            <w:tcW w:type="dxa" w:w="4535"/>
            <w:gridSpan w:val="2"/>
            <w:shd w:val="clear" w:color="auto" w:fill="D9E1F2"/>
            <w:shd w:val="clear" w:color="auto" w:fill="D9E1F2"/>
          </w:tcPr>
          <w:p>
            <w:pPr>
              <w:spacing w:before="20" w:after="20" w:line="360" w:lineRule="exact"/>
              <w:jc w:val="left"/>
            </w:pPr>
            <w:r/>
            <w:r>
              <w:rPr>
                <w:rFonts w:ascii="DFKai-SB" w:hAnsi="DFKai-SB" w:eastAsia="DFKai-SB"/>
                <w:b/>
                <w:sz w:val="22"/>
              </w:rPr>
              <w:t>教學地點</w:t>
            </w:r>
          </w:p>
        </w:tc>
        <w:tc>
          <w:tcPr>
            <w:tcW w:type="dxa" w:w="4512"/>
            <w:gridSpan w:val="2"/>
          </w:tcPr>
          <w:p>
            <w:pPr>
              <w:spacing w:before="20" w:after="20" w:line="360" w:lineRule="exact"/>
              <w:jc w:val="left"/>
            </w:pPr>
            <w:r/>
            <w:r>
              <w:rPr>
                <w:rFonts w:ascii="DFKai-SB" w:hAnsi="DFKai-SB" w:eastAsia="DFKai-SB"/>
                <w:b w:val="0"/>
                <w:sz w:val="22"/>
              </w:rPr>
              <w:t>電腦教室、資源班教室或具備平板設備之教室</w:t>
            </w:r>
          </w:p>
        </w:tc>
      </w:tr>
      <w:tr>
        <w:tc>
          <w:tcPr>
            <w:tcW w:type="dxa" w:w="4535"/>
            <w:gridSpan w:val="2"/>
            <w:shd w:val="clear" w:color="auto" w:fill="D9E1F2"/>
            <w:shd w:val="clear" w:color="auto" w:fill="D9E1F2"/>
          </w:tcPr>
          <w:p>
            <w:pPr>
              <w:spacing w:before="20" w:after="20" w:line="360" w:lineRule="exact"/>
              <w:jc w:val="left"/>
            </w:pPr>
            <w:r/>
            <w:r>
              <w:rPr>
                <w:rFonts w:ascii="DFKai-SB" w:hAnsi="DFKai-SB" w:eastAsia="DFKai-SB"/>
                <w:b/>
                <w:sz w:val="22"/>
              </w:rPr>
              <w:t>特殊需求</w:t>
            </w:r>
          </w:p>
        </w:tc>
        <w:tc>
          <w:tcPr>
            <w:tcW w:type="dxa" w:w="4512"/>
            <w:gridSpan w:val="2"/>
          </w:tcPr>
          <w:p>
            <w:pPr>
              <w:spacing w:before="20" w:after="20" w:line="360" w:lineRule="exact"/>
              <w:jc w:val="left"/>
            </w:pPr>
            <w:r/>
            <w:r>
              <w:rPr>
                <w:rFonts w:ascii="DFKai-SB" w:hAnsi="DFKai-SB" w:eastAsia="DFKai-SB"/>
                <w:b w:val="0"/>
                <w:sz w:val="22"/>
              </w:rPr>
              <w:t>■ 生活管理　■ 輔助科技應用　■ 職業教育</w:t>
            </w:r>
          </w:p>
        </w:tc>
      </w:tr>
      <w:tr>
        <w:tc>
          <w:tcPr>
            <w:tcW w:type="dxa" w:w="4535"/>
            <w:gridSpan w:val="2"/>
            <w:shd w:val="clear" w:color="auto" w:fill="D9E1F2"/>
            <w:shd w:val="clear" w:color="auto" w:fill="D9E1F2"/>
          </w:tcPr>
          <w:p>
            <w:pPr>
              <w:spacing w:before="20" w:after="20" w:line="360" w:lineRule="exact"/>
              <w:jc w:val="left"/>
            </w:pPr>
            <w:r/>
            <w:r>
              <w:rPr>
                <w:rFonts w:ascii="DFKai-SB" w:hAnsi="DFKai-SB" w:eastAsia="DFKai-SB"/>
                <w:b/>
                <w:sz w:val="22"/>
              </w:rPr>
              <w:t>議題融入</w:t>
            </w:r>
          </w:p>
        </w:tc>
        <w:tc>
          <w:tcPr>
            <w:tcW w:type="dxa" w:w="4512"/>
            <w:gridSpan w:val="2"/>
          </w:tcPr>
          <w:p>
            <w:pPr>
              <w:spacing w:before="20" w:after="20" w:line="360" w:lineRule="exact"/>
              <w:jc w:val="left"/>
            </w:pPr>
            <w:r/>
            <w:r>
              <w:rPr>
                <w:rFonts w:ascii="DFKai-SB" w:hAnsi="DFKai-SB" w:eastAsia="DFKai-SB"/>
                <w:b w:val="0"/>
                <w:sz w:val="22"/>
              </w:rPr>
              <w:t>■ 科技教育　■ 資訊教育　■ 生涯規劃教育　■ 家庭教育</w:t>
            </w:r>
          </w:p>
        </w:tc>
      </w:tr>
      <w:tr>
        <w:trPr>
          <w:trHeight w:val="2551" w:hRule="atLeast"/>
        </w:trPr>
        <w:tc>
          <w:tcPr>
            <w:tcW w:type="dxa" w:w="4535"/>
            <w:gridSpan w:val="2"/>
            <w:shd w:val="clear" w:color="auto" w:fill="D9E1F2"/>
            <w:shd w:val="clear" w:color="auto" w:fill="D9E1F2"/>
          </w:tcPr>
          <w:p>
            <w:pPr>
              <w:spacing w:before="20" w:after="20" w:line="360" w:lineRule="exact"/>
              <w:jc w:val="left"/>
            </w:pPr>
            <w:r/>
            <w:r>
              <w:rPr>
                <w:rFonts w:ascii="DFKai-SB" w:hAnsi="DFKai-SB" w:eastAsia="DFKai-SB"/>
                <w:b/>
                <w:sz w:val="22"/>
              </w:rPr>
              <w:t>設計理念</w:t>
            </w:r>
          </w:p>
        </w:tc>
        <w:tc>
          <w:tcPr>
            <w:tcW w:type="dxa" w:w="4512"/>
            <w:gridSpan w:val="2"/>
          </w:tcPr>
          <w:p>
            <w:pPr>
              <w:spacing w:before="20" w:after="20" w:line="360" w:lineRule="exact"/>
            </w:pPr>
            <w:r/>
            <w:r>
              <w:rPr>
                <w:rFonts w:ascii="DFKai-SB" w:hAnsi="DFKai-SB" w:eastAsia="DFKai-SB"/>
                <w:b w:val="0"/>
                <w:sz w:val="22"/>
              </w:rPr>
              <w:t>國中至高中特殊需求學生面臨的重要任務是「功能性生活技能」的建立，</w:t>
            </w:r>
          </w:p>
          <w:p>
            <w:pPr>
              <w:spacing w:before="20" w:after="20" w:line="360" w:lineRule="exact"/>
            </w:pPr>
            <w:r>
              <w:rPr>
                <w:rFonts w:ascii="DFKai-SB" w:hAnsi="DFKai-SB" w:eastAsia="DFKai-SB"/>
                <w:b w:val="0"/>
                <w:sz w:val="22"/>
              </w:rPr>
              <w:t>尤其是金錢管理技能對其日常生活獨立、社區參與及未來就業均至關重要。</w:t>
            </w:r>
          </w:p>
          <w:p>
            <w:pPr>
              <w:spacing w:before="20" w:after="20" w:line="360" w:lineRule="exact"/>
            </w:pPr>
            <w:r>
              <w:rPr>
                <w:rFonts w:ascii="DFKai-SB" w:hAnsi="DFKai-SB" w:eastAsia="DFKai-SB"/>
                <w:b w:val="0"/>
                <w:sz w:val="22"/>
              </w:rPr>
              <w:t>本設計以「認知建立→情境模擬→數位練習→實地應用」為學習歷程架構，</w:t>
            </w:r>
          </w:p>
          <w:p>
            <w:pPr>
              <w:spacing w:before="20" w:after="20" w:line="360" w:lineRule="exact"/>
            </w:pPr>
            <w:r>
              <w:rPr>
                <w:rFonts w:ascii="DFKai-SB" w:hAnsi="DFKai-SB" w:eastAsia="DFKai-SB"/>
                <w:b w:val="0"/>
                <w:sz w:val="22"/>
              </w:rPr>
              <w:t>結合金錢小達人教學軟體，透過多感官互動（視覺動畫、聽覺語音、觸覺操作），</w:t>
            </w:r>
          </w:p>
          <w:p>
            <w:pPr>
              <w:spacing w:before="20" w:after="20" w:line="360" w:lineRule="exact"/>
            </w:pPr>
            <w:r>
              <w:rPr>
                <w:rFonts w:ascii="DFKai-SB" w:hAnsi="DFKai-SB" w:eastAsia="DFKai-SB"/>
                <w:b w:val="0"/>
                <w:sz w:val="22"/>
              </w:rPr>
              <w:t>讓學生在安全的數位環境中反覆練習「辨識錢幣→數算金額→付款找零」</w:t>
            </w:r>
          </w:p>
          <w:p>
            <w:pPr>
              <w:spacing w:before="20" w:after="20" w:line="360" w:lineRule="exact"/>
            </w:pPr>
            <w:r>
              <w:rPr>
                <w:rFonts w:ascii="DFKai-SB" w:hAnsi="DFKai-SB" w:eastAsia="DFKai-SB"/>
                <w:b w:val="0"/>
                <w:sz w:val="22"/>
              </w:rPr>
              <w:t>的完整消費流程，並配合作業單進行紙本評量，達成功能性技能學習目標。</w:t>
            </w:r>
          </w:p>
          <w:p>
            <w:pPr>
              <w:spacing w:before="20" w:after="20" w:line="360" w:lineRule="exact"/>
            </w:pPr>
            <w:r>
              <w:rPr>
                <w:rFonts w:ascii="DFKai-SB" w:hAnsi="DFKai-SB" w:eastAsia="DFKai-SB"/>
                <w:b w:val="0"/>
                <w:sz w:val="22"/>
              </w:rPr>
              <w:t>本教學採多層次教學策略，同一教室中不同程度學生可同步進行不同難度練習，</w:t>
            </w:r>
          </w:p>
          <w:p>
            <w:pPr>
              <w:spacing w:before="20" w:after="20" w:line="360" w:lineRule="exact"/>
            </w:pPr>
            <w:r>
              <w:rPr>
                <w:rFonts w:ascii="DFKai-SB" w:hAnsi="DFKai-SB" w:eastAsia="DFKai-SB"/>
                <w:b w:val="0"/>
                <w:sz w:val="22"/>
              </w:rPr>
              <w:t>完全符合融合教育與個別化教育計畫（IEP）精神。</w:t>
            </w:r>
          </w:p>
        </w:tc>
      </w:tr>
    </w:tbl>
    <w:p/>
    <w:p>
      <w:pPr>
        <w:spacing w:before="120" w:after="60"/>
        <w:jc w:val="left"/>
      </w:pPr>
      <w:r>
        <w:rPr>
          <w:rFonts w:ascii="DFKai-SB" w:hAnsi="DFKai-SB" w:eastAsia="DFKai-SB"/>
          <w:b/>
          <w:color w:val="003366"/>
          <w:sz w:val="24"/>
        </w:rPr>
        <w:t>學生能力描述</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D9E1F2"/>
          </w:tcPr>
          <w:p>
            <w:pPr>
              <w:spacing w:before="20" w:after="20" w:line="360" w:lineRule="exact"/>
              <w:jc w:val="left"/>
            </w:pPr>
            <w:r/>
            <w:r>
              <w:rPr>
                <w:rFonts w:ascii="DFKai-SB" w:hAnsi="DFKai-SB" w:eastAsia="DFKai-SB"/>
                <w:b/>
                <w:sz w:val="20"/>
              </w:rPr>
              <w:t>學生</w:t>
            </w:r>
          </w:p>
        </w:tc>
        <w:tc>
          <w:tcPr>
            <w:tcW w:type="dxa" w:w="1805"/>
            <w:shd w:val="clear" w:color="auto" w:fill="D9E1F2"/>
          </w:tcPr>
          <w:p>
            <w:pPr>
              <w:spacing w:before="20" w:after="20" w:line="360" w:lineRule="exact"/>
              <w:jc w:val="left"/>
            </w:pPr>
            <w:r/>
            <w:r>
              <w:rPr>
                <w:rFonts w:ascii="DFKai-SB" w:hAnsi="DFKai-SB" w:eastAsia="DFKai-SB"/>
                <w:b/>
                <w:sz w:val="20"/>
              </w:rPr>
              <w:t>特教類別</w:t>
            </w:r>
          </w:p>
        </w:tc>
        <w:tc>
          <w:tcPr>
            <w:tcW w:type="dxa" w:w="1805"/>
            <w:shd w:val="clear" w:color="auto" w:fill="D9E1F2"/>
          </w:tcPr>
          <w:p>
            <w:pPr>
              <w:spacing w:before="20" w:after="20" w:line="360" w:lineRule="exact"/>
              <w:jc w:val="left"/>
            </w:pPr>
            <w:r/>
            <w:r>
              <w:rPr>
                <w:rFonts w:ascii="DFKai-SB" w:hAnsi="DFKai-SB" w:eastAsia="DFKai-SB"/>
                <w:b/>
                <w:sz w:val="20"/>
              </w:rPr>
              <w:t>一般現況能力</w:t>
            </w:r>
          </w:p>
        </w:tc>
        <w:tc>
          <w:tcPr>
            <w:tcW w:type="dxa" w:w="1805"/>
            <w:shd w:val="clear" w:color="auto" w:fill="D9E1F2"/>
          </w:tcPr>
          <w:p>
            <w:pPr>
              <w:spacing w:before="20" w:after="20" w:line="360" w:lineRule="exact"/>
              <w:jc w:val="left"/>
            </w:pPr>
            <w:r/>
            <w:r>
              <w:rPr>
                <w:rFonts w:ascii="DFKai-SB" w:hAnsi="DFKai-SB" w:eastAsia="DFKai-SB"/>
                <w:b/>
                <w:sz w:val="20"/>
              </w:rPr>
              <w:t>領域能力表現（數學/生活管理）</w:t>
            </w:r>
          </w:p>
        </w:tc>
        <w:tc>
          <w:tcPr>
            <w:tcW w:type="dxa" w:w="1805"/>
            <w:shd w:val="clear" w:color="auto" w:fill="D9E1F2"/>
          </w:tcPr>
          <w:p>
            <w:pPr>
              <w:spacing w:before="20" w:after="20" w:line="360" w:lineRule="exact"/>
              <w:jc w:val="left"/>
            </w:pPr>
            <w:r/>
            <w:r>
              <w:rPr>
                <w:rFonts w:ascii="DFKai-SB" w:hAnsi="DFKai-SB" w:eastAsia="DFKai-SB"/>
                <w:b/>
                <w:sz w:val="20"/>
              </w:rPr>
              <w:t>課程調整</w:t>
            </w:r>
          </w:p>
        </w:tc>
      </w:tr>
      <w:tr>
        <w:tc>
          <w:tcPr>
            <w:tcW w:type="dxa" w:w="1805"/>
          </w:tcPr>
          <w:p>
            <w:pPr>
              <w:spacing w:before="20" w:after="20" w:line="360" w:lineRule="exact"/>
              <w:jc w:val="left"/>
            </w:pPr>
            <w:r/>
            <w:r>
              <w:rPr>
                <w:rFonts w:ascii="DFKai-SB" w:hAnsi="DFKai-SB" w:eastAsia="DFKai-SB"/>
                <w:b w:val="0"/>
                <w:sz w:val="20"/>
              </w:rPr>
              <w:t>甲生</w:t>
            </w:r>
          </w:p>
        </w:tc>
        <w:tc>
          <w:tcPr>
            <w:tcW w:type="dxa" w:w="1805"/>
          </w:tcPr>
          <w:p>
            <w:pPr>
              <w:spacing w:before="20" w:after="20" w:line="360" w:lineRule="exact"/>
              <w:jc w:val="left"/>
            </w:pPr>
            <w:r/>
            <w:r>
              <w:rPr>
                <w:rFonts w:ascii="DFKai-SB" w:hAnsi="DFKai-SB" w:eastAsia="DFKai-SB"/>
                <w:b w:val="0"/>
                <w:sz w:val="20"/>
              </w:rPr>
              <w:t>輕度智能障礙</w:t>
            </w:r>
          </w:p>
        </w:tc>
        <w:tc>
          <w:tcPr>
            <w:tcW w:type="dxa" w:w="1805"/>
          </w:tcPr>
          <w:p>
            <w:pPr>
              <w:spacing w:before="20" w:after="20" w:line="360" w:lineRule="exact"/>
              <w:jc w:val="left"/>
            </w:pPr>
            <w:r/>
            <w:r>
              <w:rPr>
                <w:rFonts w:ascii="DFKai-SB" w:hAnsi="DFKai-SB" w:eastAsia="DFKai-SB"/>
                <w:b w:val="0"/>
                <w:sz w:val="20"/>
              </w:rPr>
              <w:t>識字約國小四年級程度；能數算到100；具基本自理能力；對電腦操作有高度興趣</w:t>
            </w:r>
          </w:p>
        </w:tc>
        <w:tc>
          <w:tcPr>
            <w:tcW w:type="dxa" w:w="1805"/>
          </w:tcPr>
          <w:p>
            <w:pPr>
              <w:spacing w:before="20" w:after="20" w:line="360" w:lineRule="exact"/>
              <w:jc w:val="left"/>
            </w:pPr>
            <w:r/>
            <w:r>
              <w:rPr>
                <w:rFonts w:ascii="DFKai-SB" w:hAnsi="DFKai-SB" w:eastAsia="DFKai-SB"/>
                <w:b w:val="0"/>
                <w:sz w:val="20"/>
              </w:rPr>
              <w:t>能辨識1、5、10元硬幣；知道面額但計算組合時常出錯；對付款場景感到焦慮</w:t>
            </w:r>
          </w:p>
        </w:tc>
        <w:tc>
          <w:tcPr>
            <w:tcW w:type="dxa" w:w="1805"/>
          </w:tcPr>
          <w:p>
            <w:pPr>
              <w:spacing w:before="20" w:after="20" w:line="360" w:lineRule="exact"/>
              <w:jc w:val="left"/>
            </w:pPr>
            <w:r/>
            <w:r>
              <w:rPr>
                <w:rFonts w:ascii="DFKai-SB" w:hAnsi="DFKai-SB" w:eastAsia="DFKai-SB"/>
                <w:b w:val="0"/>
                <w:sz w:val="20"/>
              </w:rPr>
              <w:t>簡化：軟體設定簡單模式+輔助點擊；限定硬幣種類；作業單使用圈選式</w:t>
            </w:r>
          </w:p>
        </w:tc>
      </w:tr>
      <w:tr>
        <w:tc>
          <w:tcPr>
            <w:tcW w:type="dxa" w:w="1805"/>
          </w:tcPr>
          <w:p>
            <w:pPr>
              <w:spacing w:before="20" w:after="20" w:line="360" w:lineRule="exact"/>
              <w:jc w:val="left"/>
            </w:pPr>
            <w:r/>
            <w:r>
              <w:rPr>
                <w:rFonts w:ascii="DFKai-SB" w:hAnsi="DFKai-SB" w:eastAsia="DFKai-SB"/>
                <w:b w:val="0"/>
                <w:sz w:val="20"/>
              </w:rPr>
              <w:t>乙生</w:t>
            </w:r>
          </w:p>
        </w:tc>
        <w:tc>
          <w:tcPr>
            <w:tcW w:type="dxa" w:w="1805"/>
          </w:tcPr>
          <w:p>
            <w:pPr>
              <w:spacing w:before="20" w:after="20" w:line="360" w:lineRule="exact"/>
              <w:jc w:val="left"/>
            </w:pPr>
            <w:r/>
            <w:r>
              <w:rPr>
                <w:rFonts w:ascii="DFKai-SB" w:hAnsi="DFKai-SB" w:eastAsia="DFKai-SB"/>
                <w:b w:val="0"/>
                <w:sz w:val="20"/>
              </w:rPr>
              <w:t>自閉症（輕度）</w:t>
            </w:r>
          </w:p>
        </w:tc>
        <w:tc>
          <w:tcPr>
            <w:tcW w:type="dxa" w:w="1805"/>
          </w:tcPr>
          <w:p>
            <w:pPr>
              <w:spacing w:before="20" w:after="20" w:line="360" w:lineRule="exact"/>
              <w:jc w:val="left"/>
            </w:pPr>
            <w:r/>
            <w:r>
              <w:rPr>
                <w:rFonts w:ascii="DFKai-SB" w:hAnsi="DFKai-SB" w:eastAsia="DFKai-SB"/>
                <w:b w:val="0"/>
                <w:sz w:val="20"/>
              </w:rPr>
              <w:t>認知能力接近同齡；語言理解良好但表達較弱；對固定流程有強烈依賴</w:t>
            </w:r>
          </w:p>
        </w:tc>
        <w:tc>
          <w:tcPr>
            <w:tcW w:type="dxa" w:w="1805"/>
          </w:tcPr>
          <w:p>
            <w:pPr>
              <w:spacing w:before="20" w:after="20" w:line="360" w:lineRule="exact"/>
              <w:jc w:val="left"/>
            </w:pPr>
            <w:r/>
            <w:r>
              <w:rPr>
                <w:rFonts w:ascii="DFKai-SB" w:hAnsi="DFKai-SB" w:eastAsia="DFKai-SB"/>
                <w:b w:val="0"/>
                <w:sz w:val="20"/>
              </w:rPr>
              <w:t>能計算金額，但遇到不熟悉的情境（如新店家）時常出現拒絕行為</w:t>
            </w:r>
          </w:p>
        </w:tc>
        <w:tc>
          <w:tcPr>
            <w:tcW w:type="dxa" w:w="1805"/>
          </w:tcPr>
          <w:p>
            <w:pPr>
              <w:spacing w:before="20" w:after="20" w:line="360" w:lineRule="exact"/>
              <w:jc w:val="left"/>
            </w:pPr>
            <w:r/>
            <w:r>
              <w:rPr>
                <w:rFonts w:ascii="DFKai-SB" w:hAnsi="DFKai-SB" w:eastAsia="DFKai-SB"/>
                <w:b w:val="0"/>
                <w:sz w:val="20"/>
              </w:rPr>
              <w:t>減量+歷程調整：從熟悉情境（自販機）開始，逐步擴展至新場景；軟體普通模式</w:t>
            </w:r>
          </w:p>
        </w:tc>
      </w:tr>
      <w:tr>
        <w:tc>
          <w:tcPr>
            <w:tcW w:type="dxa" w:w="1805"/>
          </w:tcPr>
          <w:p>
            <w:pPr>
              <w:spacing w:before="20" w:after="20" w:line="360" w:lineRule="exact"/>
              <w:jc w:val="left"/>
            </w:pPr>
            <w:r/>
            <w:r>
              <w:rPr>
                <w:rFonts w:ascii="DFKai-SB" w:hAnsi="DFKai-SB" w:eastAsia="DFKai-SB"/>
                <w:b w:val="0"/>
                <w:sz w:val="20"/>
              </w:rPr>
              <w:t>丙生</w:t>
            </w:r>
          </w:p>
        </w:tc>
        <w:tc>
          <w:tcPr>
            <w:tcW w:type="dxa" w:w="1805"/>
          </w:tcPr>
          <w:p>
            <w:pPr>
              <w:spacing w:before="20" w:after="20" w:line="360" w:lineRule="exact"/>
              <w:jc w:val="left"/>
            </w:pPr>
            <w:r/>
            <w:r>
              <w:rPr>
                <w:rFonts w:ascii="DFKai-SB" w:hAnsi="DFKai-SB" w:eastAsia="DFKai-SB"/>
                <w:b w:val="0"/>
                <w:sz w:val="20"/>
              </w:rPr>
              <w:t>學習障礙</w:t>
            </w:r>
          </w:p>
        </w:tc>
        <w:tc>
          <w:tcPr>
            <w:tcW w:type="dxa" w:w="1805"/>
          </w:tcPr>
          <w:p>
            <w:pPr>
              <w:spacing w:before="20" w:after="20" w:line="360" w:lineRule="exact"/>
              <w:jc w:val="left"/>
            </w:pPr>
            <w:r/>
            <w:r>
              <w:rPr>
                <w:rFonts w:ascii="DFKai-SB" w:hAnsi="DFKai-SB" w:eastAsia="DFKai-SB"/>
                <w:b w:val="0"/>
                <w:sz w:val="20"/>
              </w:rPr>
              <w:t>語文能力正常；數學計算有困難；學習動機良好；能獨立使用電腦</w:t>
            </w:r>
          </w:p>
        </w:tc>
        <w:tc>
          <w:tcPr>
            <w:tcW w:type="dxa" w:w="1805"/>
          </w:tcPr>
          <w:p>
            <w:pPr>
              <w:spacing w:before="20" w:after="20" w:line="360" w:lineRule="exact"/>
              <w:jc w:val="left"/>
            </w:pPr>
            <w:r/>
            <w:r>
              <w:rPr>
                <w:rFonts w:ascii="DFKai-SB" w:hAnsi="DFKai-SB" w:eastAsia="DFKai-SB"/>
                <w:b w:val="0"/>
                <w:sz w:val="20"/>
              </w:rPr>
              <w:t>知道面額意義，但進行多位數加減計算時常出錯；找零時需要較長思考時間</w:t>
            </w:r>
          </w:p>
        </w:tc>
        <w:tc>
          <w:tcPr>
            <w:tcW w:type="dxa" w:w="1805"/>
          </w:tcPr>
          <w:p>
            <w:pPr>
              <w:spacing w:before="20" w:after="20" w:line="360" w:lineRule="exact"/>
              <w:jc w:val="left"/>
            </w:pPr>
            <w:r/>
            <w:r>
              <w:rPr>
                <w:rFonts w:ascii="DFKai-SB" w:hAnsi="DFKai-SB" w:eastAsia="DFKai-SB"/>
                <w:b w:val="0"/>
                <w:sz w:val="20"/>
              </w:rPr>
              <w:t>歷程調整：使用軟體提示線索功能；提供計算輔具（計算機）；普通或困難模式</w:t>
            </w:r>
          </w:p>
        </w:tc>
      </w:tr>
      <w:tr>
        <w:tc>
          <w:tcPr>
            <w:tcW w:type="dxa" w:w="1805"/>
          </w:tcPr>
          <w:p>
            <w:pPr>
              <w:spacing w:before="20" w:after="20" w:line="360" w:lineRule="exact"/>
              <w:jc w:val="left"/>
            </w:pPr>
            <w:r/>
            <w:r>
              <w:rPr>
                <w:rFonts w:ascii="DFKai-SB" w:hAnsi="DFKai-SB" w:eastAsia="DFKai-SB"/>
                <w:b w:val="0"/>
                <w:sz w:val="20"/>
              </w:rPr>
              <w:t>丁生</w:t>
            </w:r>
          </w:p>
        </w:tc>
        <w:tc>
          <w:tcPr>
            <w:tcW w:type="dxa" w:w="1805"/>
          </w:tcPr>
          <w:p>
            <w:pPr>
              <w:spacing w:before="20" w:after="20" w:line="360" w:lineRule="exact"/>
              <w:jc w:val="left"/>
            </w:pPr>
            <w:r/>
            <w:r>
              <w:rPr>
                <w:rFonts w:ascii="DFKai-SB" w:hAnsi="DFKai-SB" w:eastAsia="DFKai-SB"/>
                <w:b w:val="0"/>
                <w:sz w:val="20"/>
              </w:rPr>
              <w:t>中度智能障礙</w:t>
            </w:r>
          </w:p>
        </w:tc>
        <w:tc>
          <w:tcPr>
            <w:tcW w:type="dxa" w:w="1805"/>
          </w:tcPr>
          <w:p>
            <w:pPr>
              <w:spacing w:before="20" w:after="20" w:line="360" w:lineRule="exact"/>
              <w:jc w:val="left"/>
            </w:pPr>
            <w:r/>
            <w:r>
              <w:rPr>
                <w:rFonts w:ascii="DFKai-SB" w:hAnsi="DFKai-SB" w:eastAsia="DFKai-SB"/>
                <w:b w:val="0"/>
                <w:sz w:val="20"/>
              </w:rPr>
              <w:t>識字有限，以圖示溝通為主；動作發展接近同齡；語言表達以單詞為主</w:t>
            </w:r>
          </w:p>
        </w:tc>
        <w:tc>
          <w:tcPr>
            <w:tcW w:type="dxa" w:w="1805"/>
          </w:tcPr>
          <w:p>
            <w:pPr>
              <w:spacing w:before="20" w:after="20" w:line="360" w:lineRule="exact"/>
              <w:jc w:val="left"/>
            </w:pPr>
            <w:r/>
            <w:r>
              <w:rPr>
                <w:rFonts w:ascii="DFKai-SB" w:hAnsi="DFKai-SB" w:eastAsia="DFKai-SB"/>
                <w:b w:val="0"/>
                <w:sz w:val="20"/>
              </w:rPr>
              <w:t>能辨識一元硬幣，尚無法辨識其他面額；對購物情境有參與意願</w:t>
            </w:r>
          </w:p>
        </w:tc>
        <w:tc>
          <w:tcPr>
            <w:tcW w:type="dxa" w:w="1805"/>
          </w:tcPr>
          <w:p>
            <w:pPr>
              <w:spacing w:before="20" w:after="20" w:line="360" w:lineRule="exact"/>
              <w:jc w:val="left"/>
            </w:pPr>
            <w:r/>
            <w:r>
              <w:rPr>
                <w:rFonts w:ascii="DFKai-SB" w:hAnsi="DFKai-SB" w:eastAsia="DFKai-SB"/>
                <w:b w:val="0"/>
                <w:sz w:val="20"/>
              </w:rPr>
              <w:t>替代+減量：軟體簡單模式+輔助點擊；僅練習辨識與選擇，不要求計算</w:t>
            </w:r>
          </w:p>
        </w:tc>
      </w:tr>
    </w:tbl>
    <w:p/>
    <w:p>
      <w:pPr>
        <w:spacing w:before="120" w:after="60"/>
        <w:jc w:val="left"/>
      </w:pPr>
      <w:r>
        <w:rPr>
          <w:rFonts w:ascii="DFKai-SB" w:hAnsi="DFKai-SB" w:eastAsia="DFKai-SB"/>
          <w:b/>
          <w:color w:val="003366"/>
          <w:sz w:val="24"/>
        </w:rPr>
        <w:t>設計依據</w:t>
      </w:r>
    </w:p>
    <w:tbl>
      <w:tblPr>
        <w:tblStyle w:val="TableGrid"/>
        <w:tblW w:type="auto" w:w="0"/>
        <w:tblLook w:firstColumn="1" w:firstRow="1" w:lastColumn="0" w:lastRow="0" w:noHBand="0" w:noVBand="1" w:val="04A0"/>
      </w:tblPr>
      <w:tblGrid>
        <w:gridCol w:w="4513"/>
        <w:gridCol w:w="4513"/>
      </w:tblGrid>
      <w:tr>
        <w:tc>
          <w:tcPr>
            <w:tcW w:type="dxa" w:w="1701"/>
            <w:shd w:val="clear" w:color="auto" w:fill="D9E1F2"/>
          </w:tcPr>
          <w:p>
            <w:pPr>
              <w:spacing w:before="20" w:after="20" w:line="360" w:lineRule="exact"/>
              <w:jc w:val="left"/>
            </w:pPr>
            <w:r/>
            <w:r>
              <w:rPr>
                <w:rFonts w:ascii="DFKai-SB" w:hAnsi="DFKai-SB" w:eastAsia="DFKai-SB"/>
                <w:b/>
                <w:sz w:val="22"/>
              </w:rPr>
              <w:t>核心素養</w:t>
              <w:br/>
              <w:t>具體內涵</w:t>
            </w:r>
          </w:p>
        </w:tc>
        <w:tc>
          <w:tcPr>
            <w:tcW w:type="dxa" w:w="7087"/>
          </w:tcPr>
          <w:p>
            <w:pPr>
              <w:spacing w:before="20" w:after="20" w:line="360" w:lineRule="exact"/>
            </w:pPr>
            <w:r/>
            <w:r>
              <w:rPr>
                <w:rFonts w:ascii="DFKai-SB" w:hAnsi="DFKai-SB" w:eastAsia="DFKai-SB"/>
                <w:b w:val="0"/>
                <w:sz w:val="22"/>
              </w:rPr>
              <w:t>數-J-A2 具備基本算術操作能力，理解數量關係，在生活情境中運用。</w:t>
            </w:r>
          </w:p>
          <w:p>
            <w:pPr>
              <w:spacing w:before="20" w:after="20" w:line="360" w:lineRule="exact"/>
            </w:pPr>
            <w:r>
              <w:rPr>
                <w:rFonts w:ascii="DFKai-SB" w:hAnsi="DFKai-SB" w:eastAsia="DFKai-SB"/>
                <w:b w:val="0"/>
                <w:sz w:val="22"/>
              </w:rPr>
              <w:t>數-U-A2 能運用數學解決日常生活問題，並與社會情境連結。</w:t>
            </w:r>
          </w:p>
          <w:p>
            <w:pPr>
              <w:spacing w:before="20" w:after="20" w:line="360" w:lineRule="exact"/>
            </w:pPr>
            <w:r>
              <w:rPr>
                <w:rFonts w:ascii="DFKai-SB" w:hAnsi="DFKai-SB" w:eastAsia="DFKai-SB"/>
                <w:b w:val="0"/>
                <w:sz w:val="22"/>
              </w:rPr>
              <w:t>特管-B2 應用適當技巧解決日常生活問題（生活管理領域）。</w:t>
            </w:r>
          </w:p>
        </w:tc>
      </w:tr>
      <w:tr>
        <w:tc>
          <w:tcPr>
            <w:tcW w:type="dxa" w:w="1701"/>
            <w:shd w:val="clear" w:color="auto" w:fill="D9E1F2"/>
          </w:tcPr>
          <w:p>
            <w:pPr>
              <w:spacing w:before="20" w:after="20" w:line="360" w:lineRule="exact"/>
              <w:jc w:val="left"/>
            </w:pPr>
            <w:r/>
            <w:r>
              <w:rPr>
                <w:rFonts w:ascii="DFKai-SB" w:hAnsi="DFKai-SB" w:eastAsia="DFKai-SB"/>
                <w:b/>
                <w:sz w:val="22"/>
              </w:rPr>
              <w:t>學科領域</w:t>
              <w:br/>
              <w:t>學習重點</w:t>
            </w:r>
          </w:p>
        </w:tc>
        <w:tc>
          <w:tcPr>
            <w:tcW w:type="dxa" w:w="7087"/>
          </w:tcPr>
          <w:p>
            <w:pPr>
              <w:spacing w:before="20" w:after="20" w:line="360" w:lineRule="exact"/>
            </w:pPr>
            <w:r/>
            <w:r>
              <w:rPr>
                <w:rFonts w:ascii="DFKai-SB" w:hAnsi="DFKai-SB" w:eastAsia="DFKai-SB"/>
                <w:b w:val="0"/>
                <w:sz w:val="22"/>
              </w:rPr>
              <w:t>學習表現：n-IV-5 能處理日常生活中的金錢計算問題。</w:t>
            </w:r>
          </w:p>
          <w:p>
            <w:pPr>
              <w:spacing w:before="20" w:after="20" w:line="360" w:lineRule="exact"/>
            </w:pPr>
            <w:r>
              <w:rPr>
                <w:rFonts w:ascii="DFKai-SB" w:hAnsi="DFKai-SB" w:eastAsia="DFKai-SB"/>
                <w:b w:val="0"/>
                <w:sz w:val="22"/>
              </w:rPr>
              <w:t xml:space="preserve">        　n-IV-6 能運用估算解決日常生活問題。</w:t>
            </w:r>
          </w:p>
          <w:p>
            <w:pPr>
              <w:spacing w:before="20" w:after="20" w:line="360" w:lineRule="exact"/>
            </w:pPr>
            <w:r>
              <w:rPr>
                <w:rFonts w:ascii="DFKai-SB" w:hAnsi="DFKai-SB" w:eastAsia="DFKai-SB"/>
                <w:b w:val="0"/>
                <w:sz w:val="22"/>
              </w:rPr>
              <w:t>學習內容：N-7-1 生活中的整數（含金錢使用）。</w:t>
            </w:r>
          </w:p>
          <w:p>
            <w:pPr>
              <w:spacing w:before="20" w:after="20" w:line="360" w:lineRule="exact"/>
            </w:pPr>
            <w:r>
              <w:rPr>
                <w:rFonts w:ascii="DFKai-SB" w:hAnsi="DFKai-SB" w:eastAsia="DFKai-SB"/>
                <w:b w:val="0"/>
                <w:sz w:val="22"/>
              </w:rPr>
              <w:t>調整後表現：n-IV-5-1 能辨識硬幣面額並計算組合金額。</w:t>
            </w:r>
          </w:p>
          <w:p>
            <w:pPr>
              <w:spacing w:before="20" w:after="20" w:line="360" w:lineRule="exact"/>
            </w:pPr>
            <w:r>
              <w:rPr>
                <w:rFonts w:ascii="DFKai-SB" w:hAnsi="DFKai-SB" w:eastAsia="DFKai-SB"/>
                <w:b w:val="0"/>
                <w:sz w:val="22"/>
              </w:rPr>
              <w:t xml:space="preserve">           n-IV-5-2 能在引導下完成付款與確認找零。</w:t>
            </w:r>
          </w:p>
        </w:tc>
      </w:tr>
      <w:tr>
        <w:tc>
          <w:tcPr>
            <w:tcW w:type="dxa" w:w="1701"/>
            <w:shd w:val="clear" w:color="auto" w:fill="D9E1F2"/>
          </w:tcPr>
          <w:p>
            <w:pPr>
              <w:spacing w:before="20" w:after="20" w:line="360" w:lineRule="exact"/>
              <w:jc w:val="left"/>
            </w:pPr>
            <w:r/>
            <w:r>
              <w:rPr>
                <w:rFonts w:ascii="DFKai-SB" w:hAnsi="DFKai-SB" w:eastAsia="DFKai-SB"/>
                <w:b/>
                <w:sz w:val="22"/>
              </w:rPr>
              <w:t>特殊需求</w:t>
              <w:br/>
              <w:t>領域</w:t>
            </w:r>
          </w:p>
        </w:tc>
        <w:tc>
          <w:tcPr>
            <w:tcW w:type="dxa" w:w="7087"/>
          </w:tcPr>
          <w:p>
            <w:pPr>
              <w:spacing w:before="20" w:after="20" w:line="360" w:lineRule="exact"/>
            </w:pPr>
            <w:r/>
            <w:r>
              <w:rPr>
                <w:rFonts w:ascii="DFKai-SB" w:hAnsi="DFKai-SB" w:eastAsia="DFKai-SB"/>
                <w:b w:val="0"/>
                <w:sz w:val="22"/>
              </w:rPr>
              <w:t>學習重點：特管3-IV-1 能使用金錢完成日常消費活動（生活管理）。</w:t>
            </w:r>
          </w:p>
          <w:p>
            <w:pPr>
              <w:spacing w:before="20" w:after="20" w:line="360" w:lineRule="exact"/>
            </w:pPr>
            <w:r>
              <w:rPr>
                <w:rFonts w:ascii="DFKai-SB" w:hAnsi="DFKai-SB" w:eastAsia="DFKai-SB"/>
                <w:b w:val="0"/>
                <w:sz w:val="22"/>
              </w:rPr>
              <w:t xml:space="preserve">         特管3-IV-2 能處理日常購物的付款與找零。</w:t>
            </w:r>
          </w:p>
          <w:p>
            <w:pPr>
              <w:spacing w:before="20" w:after="20" w:line="360" w:lineRule="exact"/>
            </w:pPr>
            <w:r>
              <w:rPr>
                <w:rFonts w:ascii="DFKai-SB" w:hAnsi="DFKai-SB" w:eastAsia="DFKai-SB"/>
                <w:b w:val="0"/>
                <w:sz w:val="22"/>
              </w:rPr>
              <w:t xml:space="preserve">         特輔-B2 能應用輔助科技進行學習與生活管理。</w:t>
            </w:r>
          </w:p>
        </w:tc>
      </w:tr>
      <w:tr>
        <w:tc>
          <w:tcPr>
            <w:tcW w:type="dxa" w:w="1701"/>
            <w:shd w:val="clear" w:color="auto" w:fill="D9E1F2"/>
          </w:tcPr>
          <w:p>
            <w:pPr>
              <w:spacing w:before="20" w:after="20" w:line="360" w:lineRule="exact"/>
              <w:jc w:val="left"/>
            </w:pPr>
            <w:r/>
            <w:r>
              <w:rPr>
                <w:rFonts w:ascii="DFKai-SB" w:hAnsi="DFKai-SB" w:eastAsia="DFKai-SB"/>
                <w:b/>
                <w:sz w:val="22"/>
              </w:rPr>
              <w:t>議題學習</w:t>
              <w:br/>
              <w:t>主題</w:t>
            </w:r>
          </w:p>
        </w:tc>
        <w:tc>
          <w:tcPr>
            <w:tcW w:type="dxa" w:w="7087"/>
          </w:tcPr>
          <w:p>
            <w:pPr>
              <w:spacing w:before="20" w:after="20" w:line="360" w:lineRule="exact"/>
            </w:pPr>
            <w:r/>
            <w:r>
              <w:rPr>
                <w:rFonts w:ascii="DFKai-SB" w:hAnsi="DFKai-SB" w:eastAsia="DFKai-SB"/>
                <w:b w:val="0"/>
                <w:sz w:val="22"/>
              </w:rPr>
              <w:t>生涯規劃教育：探索日常消費技能對未來獨立生活的重要性。</w:t>
            </w:r>
          </w:p>
          <w:p>
            <w:pPr>
              <w:spacing w:before="20" w:after="20" w:line="360" w:lineRule="exact"/>
            </w:pPr>
            <w:r>
              <w:rPr>
                <w:rFonts w:ascii="DFKai-SB" w:hAnsi="DFKai-SB" w:eastAsia="DFKai-SB"/>
                <w:b w:val="0"/>
                <w:sz w:val="22"/>
              </w:rPr>
              <w:t>科技教育：運用數位科技工具輔助學習生活數學技能。</w:t>
            </w:r>
          </w:p>
          <w:p>
            <w:pPr>
              <w:spacing w:before="20" w:after="20" w:line="360" w:lineRule="exact"/>
            </w:pPr>
            <w:r>
              <w:rPr>
                <w:rFonts w:ascii="DFKai-SB" w:hAnsi="DFKai-SB" w:eastAsia="DFKai-SB"/>
                <w:b w:val="0"/>
                <w:sz w:val="22"/>
              </w:rPr>
              <w:t>家庭教育：連結家庭日常消費情境，促進家庭類化練習。</w:t>
            </w:r>
          </w:p>
        </w:tc>
      </w:tr>
      <w:tr>
        <w:tc>
          <w:tcPr>
            <w:tcW w:type="dxa" w:w="1701"/>
            <w:shd w:val="clear" w:color="auto" w:fill="D9E1F2"/>
          </w:tcPr>
          <w:p>
            <w:pPr>
              <w:spacing w:before="20" w:after="20" w:line="360" w:lineRule="exact"/>
              <w:jc w:val="left"/>
            </w:pPr>
            <w:r/>
            <w:r>
              <w:rPr>
                <w:rFonts w:ascii="DFKai-SB" w:hAnsi="DFKai-SB" w:eastAsia="DFKai-SB"/>
                <w:b/>
                <w:sz w:val="22"/>
              </w:rPr>
              <w:t>議題實質</w:t>
              <w:br/>
              <w:t>內涵</w:t>
            </w:r>
          </w:p>
        </w:tc>
        <w:tc>
          <w:tcPr>
            <w:tcW w:type="dxa" w:w="7087"/>
          </w:tcPr>
          <w:p>
            <w:pPr>
              <w:spacing w:before="20" w:after="20" w:line="360" w:lineRule="exact"/>
            </w:pPr>
            <w:r/>
            <w:r>
              <w:rPr>
                <w:rFonts w:ascii="DFKai-SB" w:hAnsi="DFKai-SB" w:eastAsia="DFKai-SB"/>
                <w:b w:val="0"/>
                <w:sz w:val="22"/>
              </w:rPr>
              <w:t>生J5 了解並嘗試進行個人的金錢管理。</w:t>
            </w:r>
          </w:p>
          <w:p>
            <w:pPr>
              <w:spacing w:before="20" w:after="20" w:line="360" w:lineRule="exact"/>
            </w:pPr>
            <w:r>
              <w:rPr>
                <w:rFonts w:ascii="DFKai-SB" w:hAnsi="DFKai-SB" w:eastAsia="DFKai-SB"/>
                <w:b w:val="0"/>
                <w:sz w:val="22"/>
              </w:rPr>
              <w:t>科J4 能運用數位工具解決生活中的學習問題。</w:t>
            </w:r>
          </w:p>
          <w:p>
            <w:pPr>
              <w:spacing w:before="20" w:after="20" w:line="360" w:lineRule="exact"/>
            </w:pPr>
            <w:r>
              <w:rPr>
                <w:rFonts w:ascii="DFKai-SB" w:hAnsi="DFKai-SB" w:eastAsia="DFKai-SB"/>
                <w:b w:val="0"/>
                <w:sz w:val="22"/>
              </w:rPr>
              <w:t>家J6 認識家庭日常消費與財務管理的基本概念。</w:t>
            </w:r>
          </w:p>
        </w:tc>
      </w:tr>
    </w:tbl>
    <w:p/>
    <w:p>
      <w:pPr>
        <w:spacing w:before="120" w:after="60"/>
        <w:jc w:val="left"/>
      </w:pPr>
      <w:r>
        <w:rPr>
          <w:rFonts w:ascii="DFKai-SB" w:hAnsi="DFKai-SB" w:eastAsia="DFKai-SB"/>
          <w:b/>
          <w:color w:val="003366"/>
          <w:sz w:val="24"/>
        </w:rPr>
        <w:t>學習調整</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9E1F2"/>
          </w:tcPr>
          <w:p>
            <w:pPr>
              <w:spacing w:before="20" w:after="20" w:line="360" w:lineRule="exact"/>
              <w:jc w:val="left"/>
            </w:pPr>
            <w:r/>
            <w:r>
              <w:rPr>
                <w:rFonts w:ascii="DFKai-SB" w:hAnsi="DFKai-SB" w:eastAsia="DFKai-SB"/>
                <w:b/>
                <w:sz w:val="22"/>
              </w:rPr>
              <w:t>調整方式</w:t>
            </w:r>
          </w:p>
        </w:tc>
        <w:tc>
          <w:tcPr>
            <w:tcW w:type="dxa" w:w="3009"/>
            <w:shd w:val="clear" w:color="auto" w:fill="D9E1F2"/>
          </w:tcPr>
          <w:p>
            <w:pPr>
              <w:spacing w:before="20" w:after="20" w:line="360" w:lineRule="exact"/>
              <w:jc w:val="left"/>
            </w:pPr>
            <w:r/>
            <w:r>
              <w:rPr>
                <w:rFonts w:ascii="DFKai-SB" w:hAnsi="DFKai-SB" w:eastAsia="DFKai-SB"/>
                <w:b/>
                <w:sz w:val="22"/>
              </w:rPr>
              <w:t>調整策略說明</w:t>
            </w:r>
          </w:p>
        </w:tc>
        <w:tc>
          <w:tcPr>
            <w:tcW w:type="dxa" w:w="3009"/>
            <w:shd w:val="clear" w:color="auto" w:fill="D9E1F2"/>
          </w:tcPr>
          <w:p>
            <w:pPr>
              <w:spacing w:before="20" w:after="20" w:line="360" w:lineRule="exact"/>
              <w:jc w:val="left"/>
            </w:pPr>
            <w:r/>
            <w:r>
              <w:rPr>
                <w:rFonts w:ascii="DFKai-SB" w:hAnsi="DFKai-SB" w:eastAsia="DFKai-SB"/>
                <w:b/>
                <w:sz w:val="22"/>
              </w:rPr>
              <w:t>對應勾選</w:t>
            </w:r>
          </w:p>
        </w:tc>
      </w:tr>
      <w:tr>
        <w:tc>
          <w:tcPr>
            <w:tcW w:type="dxa" w:w="850"/>
            <w:shd w:val="clear" w:color="auto" w:fill="FAFAFA"/>
          </w:tcPr>
          <w:p>
            <w:pPr>
              <w:spacing w:before="20" w:after="20" w:line="360" w:lineRule="exact"/>
              <w:jc w:val="left"/>
            </w:pPr>
            <w:r/>
            <w:r>
              <w:rPr>
                <w:rFonts w:ascii="DFKai-SB" w:hAnsi="DFKai-SB" w:eastAsia="DFKai-SB"/>
                <w:b/>
                <w:sz w:val="22"/>
              </w:rPr>
              <w:t>內容</w:t>
            </w:r>
          </w:p>
        </w:tc>
        <w:tc>
          <w:tcPr>
            <w:tcW w:type="dxa" w:w="5953"/>
          </w:tcPr>
          <w:p>
            <w:pPr>
              <w:spacing w:before="20" w:after="20" w:line="360" w:lineRule="exact"/>
            </w:pPr>
            <w:r/>
            <w:r>
              <w:rPr>
                <w:rFonts w:ascii="DFKai-SB" w:hAnsi="DFKai-SB" w:eastAsia="DFKai-SB"/>
                <w:b w:val="0"/>
                <w:sz w:val="22"/>
              </w:rPr>
              <w:t>・針對嚴重缺損學生：簡化學習目標，聚焦於辨識常用面額（1、5、10元）</w:t>
            </w:r>
          </w:p>
          <w:p>
            <w:pPr>
              <w:spacing w:before="20" w:after="20" w:line="360" w:lineRule="exact"/>
            </w:pPr>
            <w:r>
              <w:rPr>
                <w:rFonts w:ascii="DFKai-SB" w:hAnsi="DFKai-SB" w:eastAsia="DFKai-SB"/>
                <w:b w:val="0"/>
                <w:sz w:val="22"/>
              </w:rPr>
              <w:t>・針對輕微缺損學生：減量計算範圍（以整數、50元以內為主）</w:t>
            </w:r>
          </w:p>
          <w:p>
            <w:pPr>
              <w:spacing w:before="20" w:after="20" w:line="360" w:lineRule="exact"/>
            </w:pPr>
            <w:r>
              <w:rPr>
                <w:rFonts w:ascii="DFKai-SB" w:hAnsi="DFKai-SB" w:eastAsia="DFKai-SB"/>
                <w:b w:val="0"/>
                <w:sz w:val="22"/>
              </w:rPr>
              <w:t>・替代：以圖示操作取代抽象數字計算（甲生、丁生）</w:t>
            </w:r>
          </w:p>
        </w:tc>
        <w:tc>
          <w:tcPr>
            <w:tcW w:type="dxa" w:w="1984"/>
          </w:tcPr>
          <w:p>
            <w:pPr>
              <w:spacing w:before="20" w:after="20" w:line="360" w:lineRule="exact"/>
              <w:jc w:val="left"/>
            </w:pPr>
            <w:r/>
            <w:r>
              <w:rPr>
                <w:rFonts w:ascii="DFKai-SB" w:hAnsi="DFKai-SB" w:eastAsia="DFKai-SB"/>
                <w:b w:val="0"/>
                <w:sz w:val="22"/>
              </w:rPr>
              <w:t>■ 簡化　■ 減量</w:t>
              <w:br/>
              <w:t>■ 分解　■ 替代</w:t>
            </w:r>
          </w:p>
        </w:tc>
      </w:tr>
      <w:tr>
        <w:tc>
          <w:tcPr>
            <w:tcW w:type="dxa" w:w="850"/>
            <w:shd w:val="clear" w:color="auto" w:fill="FAFAFA"/>
          </w:tcPr>
          <w:p>
            <w:pPr>
              <w:spacing w:before="20" w:after="20" w:line="360" w:lineRule="exact"/>
              <w:jc w:val="left"/>
            </w:pPr>
            <w:r/>
            <w:r>
              <w:rPr>
                <w:rFonts w:ascii="DFKai-SB" w:hAnsi="DFKai-SB" w:eastAsia="DFKai-SB"/>
                <w:b/>
                <w:sz w:val="22"/>
              </w:rPr>
              <w:t>歷程</w:t>
            </w:r>
          </w:p>
        </w:tc>
        <w:tc>
          <w:tcPr>
            <w:tcW w:type="dxa" w:w="5953"/>
          </w:tcPr>
          <w:p>
            <w:pPr>
              <w:spacing w:before="20" w:after="20" w:line="360" w:lineRule="exact"/>
            </w:pPr>
            <w:r/>
            <w:r>
              <w:rPr>
                <w:rFonts w:ascii="DFKai-SB" w:hAnsi="DFKai-SB" w:eastAsia="DFKai-SB"/>
                <w:b w:val="0"/>
                <w:sz w:val="22"/>
              </w:rPr>
              <w:t>・工作分析：將購物流程分解為可獨立完成的步驟（辨幣→數算→選取→付款→找零）</w:t>
            </w:r>
          </w:p>
          <w:p>
            <w:pPr>
              <w:spacing w:before="20" w:after="20" w:line="360" w:lineRule="exact"/>
            </w:pPr>
            <w:r>
              <w:rPr>
                <w:rFonts w:ascii="DFKai-SB" w:hAnsi="DFKai-SB" w:eastAsia="DFKai-SB"/>
                <w:b w:val="0"/>
                <w:sz w:val="22"/>
              </w:rPr>
              <w:t>・多元感官：軟體提供視覺動畫、聽覺語音、觸覺操作三感官同步支持</w:t>
            </w:r>
          </w:p>
          <w:p>
            <w:pPr>
              <w:spacing w:before="20" w:after="20" w:line="360" w:lineRule="exact"/>
            </w:pPr>
            <w:r>
              <w:rPr>
                <w:rFonts w:ascii="DFKai-SB" w:hAnsi="DFKai-SB" w:eastAsia="DFKai-SB"/>
                <w:b w:val="0"/>
                <w:sz w:val="22"/>
              </w:rPr>
              <w:t>・提示線索：簡單模式黃色光暈高亮提示，普通模式錯誤三次出現提示</w:t>
            </w:r>
          </w:p>
          <w:p>
            <w:pPr>
              <w:spacing w:before="20" w:after="20" w:line="360" w:lineRule="exact"/>
            </w:pPr>
            <w:r>
              <w:rPr>
                <w:rFonts w:ascii="DFKai-SB" w:hAnsi="DFKai-SB" w:eastAsia="DFKai-SB"/>
                <w:b w:val="0"/>
                <w:sz w:val="22"/>
              </w:rPr>
              <w:t>・多層次教學：同一情境中不同學生操作不同難度（甲丁簡單/乙普通/丙困難）</w:t>
            </w:r>
          </w:p>
        </w:tc>
        <w:tc>
          <w:tcPr>
            <w:tcW w:type="dxa" w:w="1984"/>
          </w:tcPr>
          <w:p>
            <w:pPr>
              <w:spacing w:before="20" w:after="20" w:line="360" w:lineRule="exact"/>
              <w:jc w:val="left"/>
            </w:pPr>
            <w:r/>
            <w:r>
              <w:rPr>
                <w:rFonts w:ascii="DFKai-SB" w:hAnsi="DFKai-SB" w:eastAsia="DFKai-SB"/>
                <w:b w:val="0"/>
                <w:sz w:val="22"/>
              </w:rPr>
              <w:t>■ 提示線索　■ 多元感官</w:t>
              <w:br/>
              <w:t>■ 工作分析　■ 多層次教學</w:t>
            </w:r>
          </w:p>
        </w:tc>
      </w:tr>
      <w:tr>
        <w:tc>
          <w:tcPr>
            <w:tcW w:type="dxa" w:w="850"/>
            <w:shd w:val="clear" w:color="auto" w:fill="FAFAFA"/>
          </w:tcPr>
          <w:p>
            <w:pPr>
              <w:spacing w:before="20" w:after="20" w:line="360" w:lineRule="exact"/>
              <w:jc w:val="left"/>
            </w:pPr>
            <w:r/>
            <w:r>
              <w:rPr>
                <w:rFonts w:ascii="DFKai-SB" w:hAnsi="DFKai-SB" w:eastAsia="DFKai-SB"/>
                <w:b/>
                <w:sz w:val="22"/>
              </w:rPr>
              <w:t>評量</w:t>
            </w:r>
          </w:p>
        </w:tc>
        <w:tc>
          <w:tcPr>
            <w:tcW w:type="dxa" w:w="5953"/>
          </w:tcPr>
          <w:p>
            <w:pPr>
              <w:spacing w:before="20" w:after="20" w:line="360" w:lineRule="exact"/>
            </w:pPr>
            <w:r/>
            <w:r>
              <w:rPr>
                <w:rFonts w:ascii="DFKai-SB" w:hAnsi="DFKai-SB" w:eastAsia="DFKai-SB"/>
                <w:b w:val="0"/>
                <w:sz w:val="22"/>
              </w:rPr>
              <w:t>・作答方式調整：圈選式題目（甲生、丁生）；計算題提供計算機輔具（丙生）</w:t>
            </w:r>
          </w:p>
          <w:p>
            <w:pPr>
              <w:spacing w:before="20" w:after="20" w:line="360" w:lineRule="exact"/>
            </w:pPr>
            <w:r>
              <w:rPr>
                <w:rFonts w:ascii="DFKai-SB" w:hAnsi="DFKai-SB" w:eastAsia="DFKai-SB"/>
                <w:b w:val="0"/>
                <w:sz w:val="22"/>
              </w:rPr>
              <w:t>・試題調整：簡化金額範圍；選項數量減少（甲生：3選項→2選項）</w:t>
            </w:r>
          </w:p>
          <w:p>
            <w:pPr>
              <w:spacing w:before="20" w:after="20" w:line="360" w:lineRule="exact"/>
            </w:pPr>
            <w:r>
              <w:rPr>
                <w:rFonts w:ascii="DFKai-SB" w:hAnsi="DFKai-SB" w:eastAsia="DFKai-SB"/>
                <w:b w:val="0"/>
                <w:sz w:val="22"/>
              </w:rPr>
              <w:t>・評量工具：軟體即時回饋、紙本作業單、口頭問答、實作評量多元並用</w:t>
            </w:r>
          </w:p>
        </w:tc>
        <w:tc>
          <w:tcPr>
            <w:tcW w:type="dxa" w:w="1984"/>
          </w:tcPr>
          <w:p>
            <w:pPr>
              <w:spacing w:before="20" w:after="20" w:line="360" w:lineRule="exact"/>
              <w:jc w:val="left"/>
            </w:pPr>
            <w:r/>
            <w:r>
              <w:rPr>
                <w:rFonts w:ascii="DFKai-SB" w:hAnsi="DFKai-SB" w:eastAsia="DFKai-SB"/>
                <w:b w:val="0"/>
                <w:sz w:val="22"/>
              </w:rPr>
              <w:t>■ 試題調整　■ 作答方式調整</w:t>
              <w:br/>
              <w:t>■ 輔具：計算機、平板</w:t>
            </w:r>
          </w:p>
        </w:tc>
      </w:tr>
    </w:tbl>
    <w:p/>
    <w:p>
      <w:pPr>
        <w:spacing w:before="120" w:after="60"/>
        <w:jc w:val="left"/>
      </w:pPr>
      <w:r>
        <w:rPr>
          <w:rFonts w:ascii="DFKai-SB" w:hAnsi="DFKai-SB" w:eastAsia="DFKai-SB"/>
          <w:b/>
          <w:color w:val="003366"/>
          <w:sz w:val="24"/>
        </w:rPr>
        <w:t>學習目標</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9E1F2"/>
          </w:tcPr>
          <w:p>
            <w:pPr>
              <w:spacing w:before="20" w:after="20" w:line="360" w:lineRule="exact"/>
              <w:jc w:val="left"/>
            </w:pPr>
            <w:r/>
            <w:r>
              <w:rPr>
                <w:rFonts w:ascii="DFKai-SB" w:hAnsi="DFKai-SB" w:eastAsia="DFKai-SB"/>
                <w:b/>
                <w:sz w:val="22"/>
              </w:rPr>
              <w:t>代號</w:t>
            </w:r>
          </w:p>
        </w:tc>
        <w:tc>
          <w:tcPr>
            <w:tcW w:type="dxa" w:w="3009"/>
            <w:shd w:val="clear" w:color="auto" w:fill="D9E1F2"/>
          </w:tcPr>
          <w:p>
            <w:pPr>
              <w:spacing w:before="20" w:after="20" w:line="360" w:lineRule="exact"/>
              <w:jc w:val="left"/>
            </w:pPr>
            <w:r/>
            <w:r>
              <w:rPr>
                <w:rFonts w:ascii="DFKai-SB" w:hAnsi="DFKai-SB" w:eastAsia="DFKai-SB"/>
                <w:b/>
                <w:sz w:val="22"/>
              </w:rPr>
              <w:t>單元學習目標</w:t>
            </w:r>
          </w:p>
        </w:tc>
        <w:tc>
          <w:tcPr>
            <w:tcW w:type="dxa" w:w="3009"/>
            <w:shd w:val="clear" w:color="auto" w:fill="D9E1F2"/>
          </w:tcPr>
          <w:p>
            <w:pPr>
              <w:spacing w:before="20" w:after="20" w:line="360" w:lineRule="exact"/>
              <w:jc w:val="left"/>
            </w:pPr>
            <w:r/>
            <w:r>
              <w:rPr>
                <w:rFonts w:ascii="DFKai-SB" w:hAnsi="DFKai-SB" w:eastAsia="DFKai-SB"/>
                <w:b/>
                <w:sz w:val="22"/>
              </w:rPr>
              <w:t>調整後學習目標</w:t>
            </w:r>
          </w:p>
        </w:tc>
      </w:tr>
      <w:tr>
        <w:tc>
          <w:tcPr>
            <w:tcW w:type="dxa" w:w="567"/>
          </w:tcPr>
          <w:p>
            <w:pPr>
              <w:spacing w:before="20" w:after="20" w:line="360" w:lineRule="exact"/>
              <w:jc w:val="center"/>
            </w:pPr>
            <w:r/>
            <w:r>
              <w:rPr>
                <w:rFonts w:ascii="DFKai-SB" w:hAnsi="DFKai-SB" w:eastAsia="DFKai-SB"/>
                <w:b w:val="0"/>
                <w:sz w:val="22"/>
              </w:rPr>
              <w:t>1</w:t>
            </w:r>
          </w:p>
        </w:tc>
        <w:tc>
          <w:tcPr>
            <w:tcW w:type="dxa" w:w="3969"/>
          </w:tcPr>
          <w:p>
            <w:pPr>
              <w:spacing w:before="20" w:after="20" w:line="360" w:lineRule="exact"/>
              <w:jc w:val="left"/>
            </w:pPr>
            <w:r/>
            <w:r>
              <w:rPr>
                <w:rFonts w:ascii="DFKai-SB" w:hAnsi="DFKai-SB" w:eastAsia="DFKai-SB"/>
                <w:b w:val="0"/>
                <w:sz w:val="22"/>
              </w:rPr>
              <w:t>能正確辨識台灣常用幣值（1、5、10、50、100元）</w:t>
            </w:r>
          </w:p>
        </w:tc>
        <w:tc>
          <w:tcPr>
            <w:tcW w:type="dxa" w:w="4252"/>
          </w:tcPr>
          <w:p>
            <w:pPr>
              <w:spacing w:before="20" w:after="20" w:line="360" w:lineRule="exact"/>
            </w:pPr>
            <w:r/>
            <w:r>
              <w:rPr>
                <w:rFonts w:ascii="DFKai-SB" w:hAnsi="DFKai-SB" w:eastAsia="DFKai-SB"/>
                <w:b w:val="0"/>
                <w:sz w:val="22"/>
              </w:rPr>
              <w:t>1-1 能指出10元並說出面額</w:t>
            </w:r>
          </w:p>
          <w:p>
            <w:pPr>
              <w:spacing w:before="20" w:after="20" w:line="360" w:lineRule="exact"/>
            </w:pPr>
            <w:r>
              <w:rPr>
                <w:rFonts w:ascii="DFKai-SB" w:hAnsi="DFKai-SB" w:eastAsia="DFKai-SB"/>
                <w:b w:val="0"/>
                <w:sz w:val="22"/>
              </w:rPr>
              <w:t>1-2 能區分硬幣與鈔票</w:t>
            </w:r>
          </w:p>
        </w:tc>
      </w:tr>
      <w:tr>
        <w:tc>
          <w:tcPr>
            <w:tcW w:type="dxa" w:w="567"/>
          </w:tcPr>
          <w:p>
            <w:pPr>
              <w:spacing w:before="20" w:after="20" w:line="360" w:lineRule="exact"/>
              <w:jc w:val="center"/>
            </w:pPr>
            <w:r/>
            <w:r>
              <w:rPr>
                <w:rFonts w:ascii="DFKai-SB" w:hAnsi="DFKai-SB" w:eastAsia="DFKai-SB"/>
                <w:b w:val="0"/>
                <w:sz w:val="22"/>
              </w:rPr>
              <w:t>2</w:t>
            </w:r>
          </w:p>
        </w:tc>
        <w:tc>
          <w:tcPr>
            <w:tcW w:type="dxa" w:w="3969"/>
          </w:tcPr>
          <w:p>
            <w:pPr>
              <w:spacing w:before="20" w:after="20" w:line="360" w:lineRule="exact"/>
              <w:jc w:val="left"/>
            </w:pPr>
            <w:r/>
            <w:r>
              <w:rPr>
                <w:rFonts w:ascii="DFKai-SB" w:hAnsi="DFKai-SB" w:eastAsia="DFKai-SB"/>
                <w:b w:val="0"/>
                <w:sz w:val="22"/>
              </w:rPr>
              <w:t>能計算指定金額的硬幣/鈔票組合</w:t>
            </w:r>
          </w:p>
        </w:tc>
        <w:tc>
          <w:tcPr>
            <w:tcW w:type="dxa" w:w="4252"/>
          </w:tcPr>
          <w:p>
            <w:pPr>
              <w:spacing w:before="20" w:after="20" w:line="360" w:lineRule="exact"/>
            </w:pPr>
            <w:r/>
            <w:r>
              <w:rPr>
                <w:rFonts w:ascii="DFKai-SB" w:hAnsi="DFKai-SB" w:eastAsia="DFKai-SB"/>
                <w:b w:val="0"/>
                <w:sz w:val="22"/>
              </w:rPr>
              <w:t>2-1 能數出5枚10元硬幣共50元</w:t>
            </w:r>
          </w:p>
          <w:p>
            <w:pPr>
              <w:spacing w:before="20" w:after="20" w:line="360" w:lineRule="exact"/>
            </w:pPr>
            <w:r>
              <w:rPr>
                <w:rFonts w:ascii="DFKai-SB" w:hAnsi="DFKai-SB" w:eastAsia="DFKai-SB"/>
                <w:b w:val="0"/>
                <w:sz w:val="22"/>
              </w:rPr>
              <w:t>2-2 在計算機輔助下完成加總</w:t>
            </w:r>
          </w:p>
        </w:tc>
      </w:tr>
      <w:tr>
        <w:tc>
          <w:tcPr>
            <w:tcW w:type="dxa" w:w="567"/>
          </w:tcPr>
          <w:p>
            <w:pPr>
              <w:spacing w:before="20" w:after="20" w:line="360" w:lineRule="exact"/>
              <w:jc w:val="center"/>
            </w:pPr>
            <w:r/>
            <w:r>
              <w:rPr>
                <w:rFonts w:ascii="DFKai-SB" w:hAnsi="DFKai-SB" w:eastAsia="DFKai-SB"/>
                <w:b w:val="0"/>
                <w:sz w:val="22"/>
              </w:rPr>
              <w:t>3</w:t>
            </w:r>
          </w:p>
        </w:tc>
        <w:tc>
          <w:tcPr>
            <w:tcW w:type="dxa" w:w="3969"/>
          </w:tcPr>
          <w:p>
            <w:pPr>
              <w:spacing w:before="20" w:after="20" w:line="360" w:lineRule="exact"/>
              <w:jc w:val="left"/>
            </w:pPr>
            <w:r/>
            <w:r>
              <w:rPr>
                <w:rFonts w:ascii="DFKai-SB" w:hAnsi="DFKai-SB" w:eastAsia="DFKai-SB"/>
                <w:b w:val="0"/>
                <w:sz w:val="22"/>
              </w:rPr>
              <w:t>能從錢包中選取正確金額完成付款</w:t>
            </w:r>
          </w:p>
        </w:tc>
        <w:tc>
          <w:tcPr>
            <w:tcW w:type="dxa" w:w="4252"/>
          </w:tcPr>
          <w:p>
            <w:pPr>
              <w:spacing w:before="20" w:after="20" w:line="360" w:lineRule="exact"/>
            </w:pPr>
            <w:r/>
            <w:r>
              <w:rPr>
                <w:rFonts w:ascii="DFKai-SB" w:hAnsi="DFKai-SB" w:eastAsia="DFKai-SB"/>
                <w:b w:val="0"/>
                <w:sz w:val="22"/>
              </w:rPr>
              <w:t>3-1 在語音提示下選取一枚指定硬幣</w:t>
            </w:r>
          </w:p>
          <w:p>
            <w:pPr>
              <w:spacing w:before="20" w:after="20" w:line="360" w:lineRule="exact"/>
            </w:pPr>
            <w:r>
              <w:rPr>
                <w:rFonts w:ascii="DFKai-SB" w:hAnsi="DFKai-SB" w:eastAsia="DFKai-SB"/>
                <w:b w:val="0"/>
                <w:sz w:val="22"/>
              </w:rPr>
              <w:t>3-2 在輔助點擊模式下完成付款流程</w:t>
            </w:r>
          </w:p>
        </w:tc>
      </w:tr>
      <w:tr>
        <w:tc>
          <w:tcPr>
            <w:tcW w:type="dxa" w:w="567"/>
          </w:tcPr>
          <w:p>
            <w:pPr>
              <w:spacing w:before="20" w:after="20" w:line="360" w:lineRule="exact"/>
              <w:jc w:val="center"/>
            </w:pPr>
            <w:r/>
            <w:r>
              <w:rPr>
                <w:rFonts w:ascii="DFKai-SB" w:hAnsi="DFKai-SB" w:eastAsia="DFKai-SB"/>
                <w:b w:val="0"/>
                <w:sz w:val="22"/>
              </w:rPr>
              <w:t>4</w:t>
            </w:r>
          </w:p>
        </w:tc>
        <w:tc>
          <w:tcPr>
            <w:tcW w:type="dxa" w:w="3969"/>
          </w:tcPr>
          <w:p>
            <w:pPr>
              <w:spacing w:before="20" w:after="20" w:line="360" w:lineRule="exact"/>
              <w:jc w:val="left"/>
            </w:pPr>
            <w:r/>
            <w:r>
              <w:rPr>
                <w:rFonts w:ascii="DFKai-SB" w:hAnsi="DFKai-SB" w:eastAsia="DFKai-SB"/>
                <w:b w:val="0"/>
                <w:sz w:val="22"/>
              </w:rPr>
              <w:t>能在自動販賣機/超市模擬中完成購物全流程</w:t>
            </w:r>
          </w:p>
        </w:tc>
        <w:tc>
          <w:tcPr>
            <w:tcW w:type="dxa" w:w="4252"/>
          </w:tcPr>
          <w:p>
            <w:pPr>
              <w:spacing w:before="20" w:after="20" w:line="360" w:lineRule="exact"/>
            </w:pPr>
            <w:r/>
            <w:r>
              <w:rPr>
                <w:rFonts w:ascii="DFKai-SB" w:hAnsi="DFKai-SB" w:eastAsia="DFKai-SB"/>
                <w:b w:val="0"/>
                <w:sz w:val="22"/>
              </w:rPr>
              <w:t>4-1 在簡單模式下完成自動販賣機購物</w:t>
            </w:r>
          </w:p>
          <w:p>
            <w:pPr>
              <w:spacing w:before="20" w:after="20" w:line="360" w:lineRule="exact"/>
            </w:pPr>
            <w:r>
              <w:rPr>
                <w:rFonts w:ascii="DFKai-SB" w:hAnsi="DFKai-SB" w:eastAsia="DFKai-SB"/>
                <w:b w:val="0"/>
                <w:sz w:val="22"/>
              </w:rPr>
              <w:t>4-2 能說出流程步驟（至少3步）</w:t>
            </w:r>
          </w:p>
        </w:tc>
      </w:tr>
      <w:tr>
        <w:tc>
          <w:tcPr>
            <w:tcW w:type="dxa" w:w="567"/>
          </w:tcPr>
          <w:p>
            <w:pPr>
              <w:spacing w:before="20" w:after="20" w:line="360" w:lineRule="exact"/>
              <w:jc w:val="center"/>
            </w:pPr>
            <w:r/>
            <w:r>
              <w:rPr>
                <w:rFonts w:ascii="DFKai-SB" w:hAnsi="DFKai-SB" w:eastAsia="DFKai-SB"/>
                <w:b w:val="0"/>
                <w:sz w:val="22"/>
              </w:rPr>
              <w:t>5</w:t>
            </w:r>
          </w:p>
        </w:tc>
        <w:tc>
          <w:tcPr>
            <w:tcW w:type="dxa" w:w="3969"/>
          </w:tcPr>
          <w:p>
            <w:pPr>
              <w:spacing w:before="20" w:after="20" w:line="360" w:lineRule="exact"/>
              <w:jc w:val="left"/>
            </w:pPr>
            <w:r/>
            <w:r>
              <w:rPr>
                <w:rFonts w:ascii="DFKai-SB" w:hAnsi="DFKai-SB" w:eastAsia="DFKai-SB"/>
                <w:b w:val="0"/>
                <w:sz w:val="22"/>
              </w:rPr>
              <w:t>能計算付款後應找回的零錢</w:t>
            </w:r>
          </w:p>
        </w:tc>
        <w:tc>
          <w:tcPr>
            <w:tcW w:type="dxa" w:w="4252"/>
          </w:tcPr>
          <w:p>
            <w:pPr>
              <w:spacing w:before="20" w:after="20" w:line="360" w:lineRule="exact"/>
            </w:pPr>
            <w:r/>
            <w:r>
              <w:rPr>
                <w:rFonts w:ascii="DFKai-SB" w:hAnsi="DFKai-SB" w:eastAsia="DFKai-SB"/>
                <w:b w:val="0"/>
                <w:sz w:val="22"/>
              </w:rPr>
              <w:t>5-1 能在提示下確認找零金額正確與否</w:t>
            </w:r>
          </w:p>
        </w:tc>
      </w:tr>
      <w:tr>
        <w:tc>
          <w:tcPr>
            <w:tcW w:type="dxa" w:w="567"/>
          </w:tcPr>
          <w:p>
            <w:pPr>
              <w:spacing w:before="20" w:after="20" w:line="360" w:lineRule="exact"/>
              <w:jc w:val="center"/>
            </w:pPr>
            <w:r/>
            <w:r>
              <w:rPr>
                <w:rFonts w:ascii="DFKai-SB" w:hAnsi="DFKai-SB" w:eastAsia="DFKai-SB"/>
                <w:b w:val="0"/>
                <w:sz w:val="22"/>
              </w:rPr>
              <w:t>6</w:t>
            </w:r>
          </w:p>
        </w:tc>
        <w:tc>
          <w:tcPr>
            <w:tcW w:type="dxa" w:w="3969"/>
          </w:tcPr>
          <w:p>
            <w:pPr>
              <w:spacing w:before="20" w:after="20" w:line="360" w:lineRule="exact"/>
              <w:jc w:val="left"/>
            </w:pPr>
            <w:r/>
            <w:r>
              <w:rPr>
                <w:rFonts w:ascii="DFKai-SB" w:hAnsi="DFKai-SB" w:eastAsia="DFKai-SB"/>
                <w:b w:val="0"/>
                <w:sz w:val="22"/>
              </w:rPr>
              <w:t>能類化技能於真實消費情境</w:t>
            </w:r>
          </w:p>
        </w:tc>
        <w:tc>
          <w:tcPr>
            <w:tcW w:type="dxa" w:w="4252"/>
          </w:tcPr>
          <w:p>
            <w:pPr>
              <w:spacing w:before="20" w:after="20" w:line="360" w:lineRule="exact"/>
            </w:pPr>
            <w:r/>
            <w:r>
              <w:rPr>
                <w:rFonts w:ascii="DFKai-SB" w:hAnsi="DFKai-SB" w:eastAsia="DFKai-SB"/>
                <w:b w:val="0"/>
                <w:sz w:val="22"/>
              </w:rPr>
              <w:t>6-1 在教師陪同下於便利商店完成購物</w:t>
            </w:r>
          </w:p>
        </w:tc>
      </w:tr>
      <w:tr>
        <w:tc>
          <w:tcPr>
            <w:tcW w:type="dxa" w:w="567"/>
          </w:tcPr>
          <w:p>
            <w:pPr>
              <w:spacing w:before="20" w:after="20" w:line="360" w:lineRule="exact"/>
              <w:jc w:val="center"/>
            </w:pPr>
            <w:r/>
            <w:r>
              <w:rPr>
                <w:rFonts w:ascii="DFKai-SB" w:hAnsi="DFKai-SB" w:eastAsia="DFKai-SB"/>
                <w:b w:val="0"/>
                <w:sz w:val="22"/>
              </w:rPr>
              <w:t>7</w:t>
            </w:r>
          </w:p>
        </w:tc>
        <w:tc>
          <w:tcPr>
            <w:tcW w:type="dxa" w:w="3969"/>
          </w:tcPr>
          <w:p>
            <w:pPr>
              <w:spacing w:before="20" w:after="20" w:line="360" w:lineRule="exact"/>
              <w:jc w:val="left"/>
            </w:pPr>
            <w:r/>
            <w:r>
              <w:rPr>
                <w:rFonts w:ascii="DFKai-SB" w:hAnsi="DFKai-SB" w:eastAsia="DFKai-SB"/>
                <w:b w:val="0"/>
                <w:sz w:val="22"/>
              </w:rPr>
              <w:t>能辨識超市中不同商品的標價與自身預算的關係</w:t>
            </w:r>
          </w:p>
        </w:tc>
        <w:tc>
          <w:tcPr>
            <w:tcW w:type="dxa" w:w="4252"/>
          </w:tcPr>
          <w:p>
            <w:pPr>
              <w:spacing w:before="20" w:after="20" w:line="360" w:lineRule="exact"/>
            </w:pPr>
            <w:r/>
            <w:r>
              <w:rPr>
                <w:rFonts w:ascii="DFKai-SB" w:hAnsi="DFKai-SB" w:eastAsia="DFKai-SB"/>
                <w:b w:val="0"/>
                <w:sz w:val="22"/>
              </w:rPr>
              <w:t>7-1 能判斷現有金額能否購買指定商品</w:t>
            </w:r>
          </w:p>
        </w:tc>
      </w:tr>
    </w:tbl>
    <w:p/>
    <w:p>
      <w:pPr>
        <w:spacing w:before="120" w:after="60"/>
        <w:jc w:val="left"/>
      </w:pPr>
      <w:r>
        <w:rPr>
          <w:rFonts w:ascii="DFKai-SB" w:hAnsi="DFKai-SB" w:eastAsia="DFKai-SB"/>
          <w:b/>
          <w:color w:val="003366"/>
          <w:sz w:val="24"/>
        </w:rPr>
        <w:t>教學活動設計</w:t>
      </w:r>
    </w:p>
    <w:tbl>
      <w:tblPr>
        <w:tblStyle w:val="TableGrid"/>
        <w:tblW w:type="auto" w:w="0"/>
        <w:tblLook w:firstColumn="1" w:firstRow="1" w:lastColumn="0" w:lastRow="0" w:noHBand="0" w:noVBand="1" w:val="04A0"/>
      </w:tblPr>
      <w:tblGrid>
        <w:gridCol w:w="2256"/>
        <w:gridCol w:w="2256"/>
        <w:gridCol w:w="2256"/>
        <w:gridCol w:w="2256"/>
      </w:tblGrid>
      <w:tr>
        <w:tc>
          <w:tcPr>
            <w:tcW w:type="dxa" w:w="850"/>
            <w:shd w:val="clear" w:color="auto" w:fill="D9E1F2"/>
          </w:tcPr>
          <w:p>
            <w:pPr>
              <w:spacing w:before="20" w:after="20" w:line="360" w:lineRule="exact"/>
              <w:jc w:val="left"/>
            </w:pPr>
            <w:r/>
            <w:r>
              <w:rPr>
                <w:rFonts w:ascii="DFKai-SB" w:hAnsi="DFKai-SB" w:eastAsia="DFKai-SB"/>
                <w:b/>
                <w:sz w:val="20"/>
              </w:rPr>
              <w:t>目標代號</w:t>
            </w:r>
          </w:p>
        </w:tc>
        <w:tc>
          <w:tcPr>
            <w:tcW w:type="dxa" w:w="4819"/>
            <w:shd w:val="clear" w:color="auto" w:fill="D9E1F2"/>
          </w:tcPr>
          <w:p>
            <w:pPr>
              <w:spacing w:before="20" w:after="20" w:line="360" w:lineRule="exact"/>
              <w:jc w:val="left"/>
            </w:pPr>
            <w:r/>
            <w:r>
              <w:rPr>
                <w:rFonts w:ascii="DFKai-SB" w:hAnsi="DFKai-SB" w:eastAsia="DFKai-SB"/>
                <w:b/>
                <w:sz w:val="20"/>
              </w:rPr>
              <w:t>教學活動</w:t>
            </w:r>
          </w:p>
        </w:tc>
        <w:tc>
          <w:tcPr>
            <w:tcW w:type="dxa" w:w="850"/>
            <w:shd w:val="clear" w:color="auto" w:fill="D9E1F2"/>
          </w:tcPr>
          <w:p>
            <w:pPr>
              <w:spacing w:before="20" w:after="20" w:line="360" w:lineRule="exact"/>
              <w:jc w:val="left"/>
            </w:pPr>
            <w:r/>
            <w:r>
              <w:rPr>
                <w:rFonts w:ascii="DFKai-SB" w:hAnsi="DFKai-SB" w:eastAsia="DFKai-SB"/>
                <w:b/>
                <w:sz w:val="20"/>
              </w:rPr>
              <w:t>時間</w:t>
            </w:r>
          </w:p>
        </w:tc>
        <w:tc>
          <w:tcPr>
            <w:tcW w:type="dxa" w:w="2268"/>
            <w:shd w:val="clear" w:color="auto" w:fill="D9E1F2"/>
          </w:tcPr>
          <w:p>
            <w:pPr>
              <w:spacing w:before="20" w:after="20" w:line="360" w:lineRule="exact"/>
              <w:jc w:val="left"/>
            </w:pPr>
            <w:r/>
            <w:r>
              <w:rPr>
                <w:rFonts w:ascii="DFKai-SB" w:hAnsi="DFKai-SB" w:eastAsia="DFKai-SB"/>
                <w:b/>
                <w:sz w:val="20"/>
              </w:rPr>
              <w:t>課程調整（內容/歷程/環境/評量）</w:t>
            </w:r>
          </w:p>
        </w:tc>
      </w:tr>
      <w:tr>
        <w:tc>
          <w:tcPr>
            <w:tcW w:type="dxa" w:w="9024"/>
            <w:gridSpan w:val="4"/>
            <w:shd w:val="clear" w:color="auto" w:fill="EBF4FF"/>
          </w:tcPr>
          <w:p>
            <w:pPr>
              <w:spacing w:before="20" w:after="20" w:line="360" w:lineRule="exact"/>
              <w:jc w:val="left"/>
            </w:pPr>
            <w:r/>
            <w:r>
              <w:rPr>
                <w:rFonts w:ascii="DFKai-SB" w:hAnsi="DFKai-SB" w:eastAsia="DFKai-SB"/>
                <w:b/>
                <w:sz w:val="22"/>
              </w:rPr>
              <w:t>第一節：認識台灣錢幣（C1、C2 單元）</w:t>
            </w:r>
          </w:p>
        </w:tc>
      </w:tr>
      <w:tr>
        <w:tc>
          <w:tcPr>
            <w:tcW w:type="dxa" w:w="850"/>
          </w:tcPr>
          <w:p>
            <w:pPr>
              <w:spacing w:before="20" w:after="20" w:line="360" w:lineRule="exact"/>
              <w:jc w:val="center"/>
            </w:pPr>
            <w:r/>
            <w:r>
              <w:rPr>
                <w:rFonts w:ascii="DFKai-SB" w:hAnsi="DFKai-SB" w:eastAsia="DFKai-SB"/>
                <w:b w:val="0"/>
                <w:sz w:val="20"/>
              </w:rPr>
              <w:t>1、1-1</w:t>
              <w:br/>
              <w:t>1-2</w:t>
            </w:r>
          </w:p>
        </w:tc>
        <w:tc>
          <w:tcPr>
            <w:tcW w:type="dxa" w:w="4819"/>
          </w:tcPr>
          <w:p>
            <w:pPr>
              <w:spacing w:before="20" w:after="20" w:line="360" w:lineRule="exact"/>
            </w:pPr>
            <w:r/>
            <w:r>
              <w:rPr>
                <w:rFonts w:ascii="DFKai-SB" w:hAnsi="DFKai-SB" w:eastAsia="DFKai-SB"/>
                <w:b w:val="0"/>
                <w:sz w:val="20"/>
              </w:rPr>
              <w:t>【引起動機】</w:t>
            </w:r>
          </w:p>
          <w:p>
            <w:pPr>
              <w:spacing w:before="20" w:after="20" w:line="360" w:lineRule="exact"/>
            </w:pPr>
            <w:r>
              <w:rPr>
                <w:rFonts w:ascii="DFKai-SB" w:hAnsi="DFKai-SB" w:eastAsia="DFKai-SB"/>
                <w:b w:val="0"/>
                <w:sz w:val="20"/>
              </w:rPr>
              <w:t>展示真實硬幣及鈔票，讓學生觸摸觀察。</w:t>
            </w:r>
          </w:p>
          <w:p>
            <w:pPr>
              <w:spacing w:before="20" w:after="20" w:line="360" w:lineRule="exact"/>
            </w:pPr>
            <w:r>
              <w:rPr>
                <w:rFonts w:ascii="DFKai-SB" w:hAnsi="DFKai-SB" w:eastAsia="DFKai-SB"/>
                <w:b w:val="0"/>
                <w:sz w:val="20"/>
              </w:rPr>
              <w:t>問：「你有用過這個嗎？在哪裡？」</w:t>
            </w:r>
          </w:p>
          <w:p>
            <w:pPr>
              <w:spacing w:before="20" w:after="20" w:line="360" w:lineRule="exact"/>
            </w:pPr>
            <w:r>
              <w:rPr>
                <w:rFonts w:ascii="DFKai-SB" w:hAnsi="DFKai-SB" w:eastAsia="DFKai-SB"/>
                <w:b w:val="0"/>
                <w:sz w:val="20"/>
              </w:rPr>
              <w:t>播放日常消費影片片段（超市、便利商店）。</w:t>
            </w:r>
          </w:p>
        </w:tc>
        <w:tc>
          <w:tcPr>
            <w:tcW w:type="dxa" w:w="850"/>
          </w:tcPr>
          <w:p>
            <w:pPr>
              <w:spacing w:before="20" w:after="20" w:line="360" w:lineRule="exact"/>
              <w:jc w:val="center"/>
            </w:pPr>
            <w:r/>
            <w:r>
              <w:rPr>
                <w:rFonts w:ascii="DFKai-SB" w:hAnsi="DFKai-SB" w:eastAsia="DFKai-SB"/>
                <w:b w:val="0"/>
                <w:sz w:val="20"/>
              </w:rPr>
              <w:t>8分</w:t>
            </w:r>
          </w:p>
        </w:tc>
        <w:tc>
          <w:tcPr>
            <w:tcW w:type="dxa" w:w="2268"/>
          </w:tcPr>
          <w:p>
            <w:pPr>
              <w:spacing w:before="20" w:after="20" w:line="360" w:lineRule="exact"/>
            </w:pPr>
            <w:r/>
            <w:r>
              <w:rPr>
                <w:rFonts w:ascii="DFKai-SB" w:hAnsi="DFKai-SB" w:eastAsia="DFKai-SB"/>
                <w:b w:val="0"/>
                <w:sz w:val="20"/>
              </w:rPr>
              <w:t>環境：傳遞實體錢幣</w:t>
            </w:r>
          </w:p>
          <w:p>
            <w:pPr>
              <w:spacing w:before="20" w:after="20" w:line="360" w:lineRule="exact"/>
            </w:pPr>
            <w:r>
              <w:rPr>
                <w:rFonts w:ascii="DFKai-SB" w:hAnsi="DFKai-SB" w:eastAsia="DFKai-SB"/>
                <w:b w:val="0"/>
                <w:sz w:val="20"/>
              </w:rPr>
              <w:t>評量：觀察、口頭回應</w:t>
            </w:r>
          </w:p>
        </w:tc>
      </w:tr>
      <w:tr>
        <w:tc>
          <w:tcPr>
            <w:tcW w:type="dxa" w:w="850"/>
          </w:tcPr>
          <w:p>
            <w:pPr>
              <w:spacing w:before="20" w:after="20" w:line="360" w:lineRule="exact"/>
              <w:jc w:val="center"/>
            </w:pPr>
            <w:r/>
            <w:r>
              <w:rPr>
                <w:rFonts w:ascii="DFKai-SB" w:hAnsi="DFKai-SB" w:eastAsia="DFKai-SB"/>
                <w:b w:val="0"/>
                <w:sz w:val="20"/>
              </w:rPr>
              <w:t>1、1-1</w:t>
              <w:br/>
              <w:t>1-2</w:t>
            </w:r>
          </w:p>
        </w:tc>
        <w:tc>
          <w:tcPr>
            <w:tcW w:type="dxa" w:w="4819"/>
          </w:tcPr>
          <w:p>
            <w:pPr>
              <w:spacing w:before="20" w:after="20" w:line="360" w:lineRule="exact"/>
            </w:pPr>
            <w:r/>
            <w:r>
              <w:rPr>
                <w:rFonts w:ascii="DFKai-SB" w:hAnsi="DFKai-SB" w:eastAsia="DFKai-SB"/>
                <w:b w:val="0"/>
                <w:sz w:val="20"/>
              </w:rPr>
              <w:t>【發展活動一：辨識錢幣 C1 簡單模式】</w:t>
            </w:r>
          </w:p>
          <w:p>
            <w:pPr>
              <w:spacing w:before="20" w:after="20" w:line="360" w:lineRule="exact"/>
            </w:pPr>
            <w:r>
              <w:rPr>
                <w:rFonts w:ascii="DFKai-SB" w:hAnsi="DFKai-SB" w:eastAsia="DFKai-SB"/>
                <w:b w:val="0"/>
                <w:sz w:val="20"/>
              </w:rPr>
              <w:t>開啟金錢小達人 C1「認識錢幣」（簡單模式）。</w:t>
            </w:r>
          </w:p>
          <w:p>
            <w:pPr>
              <w:spacing w:before="20" w:after="20" w:line="360" w:lineRule="exact"/>
            </w:pPr>
            <w:r>
              <w:rPr>
                <w:rFonts w:ascii="DFKai-SB" w:hAnsi="DFKai-SB" w:eastAsia="DFKai-SB"/>
                <w:b w:val="0"/>
                <w:sz w:val="20"/>
              </w:rPr>
              <w:t>教師投影示範操作，說明每種幣的特徵。</w:t>
            </w:r>
          </w:p>
          <w:p>
            <w:pPr>
              <w:spacing w:before="20" w:after="20" w:line="360" w:lineRule="exact"/>
            </w:pPr>
            <w:r>
              <w:rPr>
                <w:rFonts w:ascii="DFKai-SB" w:hAnsi="DFKai-SB" w:eastAsia="DFKai-SB"/>
                <w:b w:val="0"/>
                <w:sz w:val="20"/>
              </w:rPr>
              <w:t>學生輪流操作：看圖點選對應面額，語音同步。</w:t>
            </w:r>
          </w:p>
          <w:p>
            <w:pPr>
              <w:spacing w:before="20" w:after="20" w:line="360" w:lineRule="exact"/>
            </w:pPr>
            <w:r>
              <w:rPr>
                <w:rFonts w:ascii="DFKai-SB" w:hAnsi="DFKai-SB" w:eastAsia="DFKai-SB"/>
                <w:b w:val="0"/>
                <w:sz w:val="20"/>
              </w:rPr>
              <w:t>困難模式：聽聲音選出正確錢幣（甲乙丙分層）。</w:t>
            </w:r>
          </w:p>
        </w:tc>
        <w:tc>
          <w:tcPr>
            <w:tcW w:type="dxa" w:w="850"/>
          </w:tcPr>
          <w:p>
            <w:pPr>
              <w:spacing w:before="20" w:after="20" w:line="360" w:lineRule="exact"/>
              <w:jc w:val="center"/>
            </w:pPr>
            <w:r/>
            <w:r>
              <w:rPr>
                <w:rFonts w:ascii="DFKai-SB" w:hAnsi="DFKai-SB" w:eastAsia="DFKai-SB"/>
                <w:b w:val="0"/>
                <w:sz w:val="20"/>
              </w:rPr>
              <w:t>15分</w:t>
            </w:r>
          </w:p>
        </w:tc>
        <w:tc>
          <w:tcPr>
            <w:tcW w:type="dxa" w:w="2268"/>
          </w:tcPr>
          <w:p>
            <w:pPr>
              <w:spacing w:before="20" w:after="20" w:line="360" w:lineRule="exact"/>
            </w:pPr>
            <w:r/>
            <w:r>
              <w:rPr>
                <w:rFonts w:ascii="DFKai-SB" w:hAnsi="DFKai-SB" w:eastAsia="DFKai-SB"/>
                <w:b w:val="0"/>
                <w:sz w:val="20"/>
              </w:rPr>
              <w:t>歷程：多層次教學</w:t>
            </w:r>
          </w:p>
          <w:p>
            <w:pPr>
              <w:spacing w:before="20" w:after="20" w:line="360" w:lineRule="exact"/>
            </w:pPr>
            <w:r>
              <w:rPr>
                <w:rFonts w:ascii="DFKai-SB" w:hAnsi="DFKai-SB" w:eastAsia="DFKai-SB"/>
                <w:b w:val="0"/>
                <w:sz w:val="20"/>
              </w:rPr>
              <w:t>甲丁：簡單+輔助點擊</w:t>
            </w:r>
          </w:p>
          <w:p>
            <w:pPr>
              <w:spacing w:before="20" w:after="20" w:line="360" w:lineRule="exact"/>
            </w:pPr>
            <w:r>
              <w:rPr>
                <w:rFonts w:ascii="DFKai-SB" w:hAnsi="DFKai-SB" w:eastAsia="DFKai-SB"/>
                <w:b w:val="0"/>
                <w:sz w:val="20"/>
              </w:rPr>
              <w:t>乙：普通模式</w:t>
            </w:r>
          </w:p>
          <w:p>
            <w:pPr>
              <w:spacing w:before="20" w:after="20" w:line="360" w:lineRule="exact"/>
            </w:pPr>
            <w:r>
              <w:rPr>
                <w:rFonts w:ascii="DFKai-SB" w:hAnsi="DFKai-SB" w:eastAsia="DFKai-SB"/>
                <w:b w:val="0"/>
                <w:sz w:val="20"/>
              </w:rPr>
              <w:t>丙：困難模式</w:t>
            </w:r>
          </w:p>
          <w:p>
            <w:pPr>
              <w:spacing w:before="20" w:after="20" w:line="360" w:lineRule="exact"/>
            </w:pPr>
            <w:r>
              <w:rPr>
                <w:rFonts w:ascii="DFKai-SB" w:hAnsi="DFKai-SB" w:eastAsia="DFKai-SB"/>
                <w:b w:val="0"/>
                <w:sz w:val="20"/>
              </w:rPr>
              <w:t>評量：口頭評量</w:t>
            </w:r>
          </w:p>
        </w:tc>
      </w:tr>
      <w:tr>
        <w:tc>
          <w:tcPr>
            <w:tcW w:type="dxa" w:w="850"/>
          </w:tcPr>
          <w:p>
            <w:pPr>
              <w:spacing w:before="20" w:after="20" w:line="360" w:lineRule="exact"/>
              <w:jc w:val="center"/>
            </w:pPr>
            <w:r/>
            <w:r>
              <w:rPr>
                <w:rFonts w:ascii="DFKai-SB" w:hAnsi="DFKai-SB" w:eastAsia="DFKai-SB"/>
                <w:b w:val="0"/>
                <w:sz w:val="20"/>
              </w:rPr>
              <w:t>2、2-1</w:t>
              <w:br/>
              <w:t>2-2</w:t>
            </w:r>
          </w:p>
        </w:tc>
        <w:tc>
          <w:tcPr>
            <w:tcW w:type="dxa" w:w="4819"/>
          </w:tcPr>
          <w:p>
            <w:pPr>
              <w:spacing w:before="20" w:after="20" w:line="360" w:lineRule="exact"/>
            </w:pPr>
            <w:r/>
            <w:r>
              <w:rPr>
                <w:rFonts w:ascii="DFKai-SB" w:hAnsi="DFKai-SB" w:eastAsia="DFKai-SB"/>
                <w:b w:val="0"/>
                <w:sz w:val="20"/>
              </w:rPr>
              <w:t>【發展活動二：數錢練習 C2 單元】</w:t>
            </w:r>
          </w:p>
          <w:p>
            <w:pPr>
              <w:spacing w:before="20" w:after="20" w:line="360" w:lineRule="exact"/>
            </w:pPr>
            <w:r>
              <w:rPr>
                <w:rFonts w:ascii="DFKai-SB" w:hAnsi="DFKai-SB" w:eastAsia="DFKai-SB"/>
                <w:b w:val="0"/>
                <w:sz w:val="20"/>
              </w:rPr>
              <w:t>開啟 C2「數錢」，學生逐枚點擊螢幕上的硬幣，</w:t>
            </w:r>
          </w:p>
          <w:p>
            <w:pPr>
              <w:spacing w:before="20" w:after="20" w:line="360" w:lineRule="exact"/>
            </w:pPr>
            <w:r>
              <w:rPr>
                <w:rFonts w:ascii="DFKai-SB" w:hAnsi="DFKai-SB" w:eastAsia="DFKai-SB"/>
                <w:b w:val="0"/>
                <w:sz w:val="20"/>
              </w:rPr>
              <w:t>語音同步播報「一元、二元…」。</w:t>
            </w:r>
          </w:p>
          <w:p>
            <w:pPr>
              <w:spacing w:before="20" w:after="20" w:line="360" w:lineRule="exact"/>
            </w:pPr>
            <w:r>
              <w:rPr>
                <w:rFonts w:ascii="DFKai-SB" w:hAnsi="DFKai-SB" w:eastAsia="DFKai-SB"/>
                <w:b w:val="0"/>
                <w:sz w:val="20"/>
              </w:rPr>
              <w:t>教師依據學生表現適時停頓，提問確認理解。</w:t>
            </w:r>
          </w:p>
        </w:tc>
        <w:tc>
          <w:tcPr>
            <w:tcW w:type="dxa" w:w="850"/>
          </w:tcPr>
          <w:p>
            <w:pPr>
              <w:spacing w:before="20" w:after="20" w:line="360" w:lineRule="exact"/>
              <w:jc w:val="center"/>
            </w:pPr>
            <w:r/>
            <w:r>
              <w:rPr>
                <w:rFonts w:ascii="DFKai-SB" w:hAnsi="DFKai-SB" w:eastAsia="DFKai-SB"/>
                <w:b w:val="0"/>
                <w:sz w:val="20"/>
              </w:rPr>
              <w:t>12分</w:t>
            </w:r>
          </w:p>
        </w:tc>
        <w:tc>
          <w:tcPr>
            <w:tcW w:type="dxa" w:w="2268"/>
          </w:tcPr>
          <w:p>
            <w:pPr>
              <w:spacing w:before="20" w:after="20" w:line="360" w:lineRule="exact"/>
            </w:pPr>
            <w:r/>
            <w:r>
              <w:rPr>
                <w:rFonts w:ascii="DFKai-SB" w:hAnsi="DFKai-SB" w:eastAsia="DFKai-SB"/>
                <w:b w:val="0"/>
                <w:sz w:val="20"/>
              </w:rPr>
              <w:t>內容：甲丁限1、5、10元</w:t>
            </w:r>
          </w:p>
          <w:p>
            <w:pPr>
              <w:spacing w:before="20" w:after="20" w:line="360" w:lineRule="exact"/>
            </w:pPr>
            <w:r>
              <w:rPr>
                <w:rFonts w:ascii="DFKai-SB" w:hAnsi="DFKai-SB" w:eastAsia="DFKai-SB"/>
                <w:b w:val="0"/>
                <w:sz w:val="20"/>
              </w:rPr>
              <w:t>乙丙：全面額</w:t>
            </w:r>
          </w:p>
          <w:p>
            <w:pPr>
              <w:spacing w:before="20" w:after="20" w:line="360" w:lineRule="exact"/>
            </w:pPr>
            <w:r>
              <w:rPr>
                <w:rFonts w:ascii="DFKai-SB" w:hAnsi="DFKai-SB" w:eastAsia="DFKai-SB"/>
                <w:b w:val="0"/>
                <w:sz w:val="20"/>
              </w:rPr>
              <w:t>評量：實作評量</w:t>
            </w:r>
          </w:p>
        </w:tc>
      </w:tr>
      <w:tr>
        <w:tc>
          <w:tcPr>
            <w:tcW w:type="dxa" w:w="850"/>
          </w:tcPr>
          <w:p>
            <w:pPr>
              <w:spacing w:before="20" w:after="20" w:line="360" w:lineRule="exact"/>
              <w:jc w:val="center"/>
            </w:pPr>
            <w:r/>
            <w:r>
              <w:rPr>
                <w:rFonts w:ascii="DFKai-SB" w:hAnsi="DFKai-SB" w:eastAsia="DFKai-SB"/>
                <w:b w:val="0"/>
                <w:sz w:val="20"/>
              </w:rPr>
              <w:t>1、2</w:t>
            </w:r>
          </w:p>
        </w:tc>
        <w:tc>
          <w:tcPr>
            <w:tcW w:type="dxa" w:w="4819"/>
          </w:tcPr>
          <w:p>
            <w:pPr>
              <w:spacing w:before="20" w:after="20" w:line="360" w:lineRule="exact"/>
            </w:pPr>
            <w:r/>
            <w:r>
              <w:rPr>
                <w:rFonts w:ascii="DFKai-SB" w:hAnsi="DFKai-SB" w:eastAsia="DFKai-SB"/>
                <w:b w:val="0"/>
                <w:sz w:val="20"/>
              </w:rPr>
              <w:t>【統整活動】</w:t>
            </w:r>
          </w:p>
          <w:p>
            <w:pPr>
              <w:spacing w:before="20" w:after="20" w:line="360" w:lineRule="exact"/>
            </w:pPr>
            <w:r>
              <w:rPr>
                <w:rFonts w:ascii="DFKai-SB" w:hAnsi="DFKai-SB" w:eastAsia="DFKai-SB"/>
                <w:b w:val="0"/>
                <w:sz w:val="20"/>
              </w:rPr>
              <w:t>教師出示真實錢幣，學生說出面額及個數。</w:t>
            </w:r>
          </w:p>
          <w:p>
            <w:pPr>
              <w:spacing w:before="20" w:after="20" w:line="360" w:lineRule="exact"/>
            </w:pPr>
            <w:r>
              <w:rPr>
                <w:rFonts w:ascii="DFKai-SB" w:hAnsi="DFKai-SB" w:eastAsia="DFKai-SB"/>
                <w:b w:val="0"/>
                <w:sz w:val="20"/>
              </w:rPr>
              <w:t>發放 C1 作業單（認識錢幣）：圈選正確面額。</w:t>
            </w:r>
          </w:p>
          <w:p>
            <w:pPr>
              <w:spacing w:before="20" w:after="20" w:line="360" w:lineRule="exact"/>
            </w:pPr>
            <w:r>
              <w:rPr>
                <w:rFonts w:ascii="DFKai-SB" w:hAnsi="DFKai-SB" w:eastAsia="DFKai-SB"/>
                <w:b w:val="0"/>
                <w:sz w:val="20"/>
              </w:rPr>
              <w:t>總結：分享今天認識了哪些錢幣。</w:t>
            </w:r>
          </w:p>
        </w:tc>
        <w:tc>
          <w:tcPr>
            <w:tcW w:type="dxa" w:w="850"/>
          </w:tcPr>
          <w:p>
            <w:pPr>
              <w:spacing w:before="20" w:after="20" w:line="360" w:lineRule="exact"/>
              <w:jc w:val="center"/>
            </w:pPr>
            <w:r/>
            <w:r>
              <w:rPr>
                <w:rFonts w:ascii="DFKai-SB" w:hAnsi="DFKai-SB" w:eastAsia="DFKai-SB"/>
                <w:b w:val="0"/>
                <w:sz w:val="20"/>
              </w:rPr>
              <w:t>10分</w:t>
            </w:r>
          </w:p>
        </w:tc>
        <w:tc>
          <w:tcPr>
            <w:tcW w:type="dxa" w:w="2268"/>
          </w:tcPr>
          <w:p>
            <w:pPr>
              <w:spacing w:before="20" w:after="20" w:line="360" w:lineRule="exact"/>
            </w:pPr>
            <w:r/>
            <w:r>
              <w:rPr>
                <w:rFonts w:ascii="DFKai-SB" w:hAnsi="DFKai-SB" w:eastAsia="DFKai-SB"/>
                <w:b w:val="0"/>
                <w:sz w:val="20"/>
              </w:rPr>
              <w:t>評量：紙本評量（圈選式）</w:t>
            </w:r>
          </w:p>
          <w:p>
            <w:pPr>
              <w:spacing w:before="20" w:after="20" w:line="360" w:lineRule="exact"/>
            </w:pPr>
            <w:r>
              <w:rPr>
                <w:rFonts w:ascii="DFKai-SB" w:hAnsi="DFKai-SB" w:eastAsia="DFKai-SB"/>
                <w:b w:val="0"/>
                <w:sz w:val="20"/>
              </w:rPr>
              <w:t>甲丁：3選1</w:t>
            </w:r>
          </w:p>
          <w:p>
            <w:pPr>
              <w:spacing w:before="20" w:after="20" w:line="360" w:lineRule="exact"/>
            </w:pPr>
            <w:r>
              <w:rPr>
                <w:rFonts w:ascii="DFKai-SB" w:hAnsi="DFKai-SB" w:eastAsia="DFKai-SB"/>
                <w:b w:val="0"/>
                <w:sz w:val="20"/>
              </w:rPr>
              <w:t>乙丙：6選1</w:t>
            </w:r>
          </w:p>
        </w:tc>
      </w:tr>
    </w:tbl>
    <w:p/>
    <w:tbl>
      <w:tblPr>
        <w:tblStyle w:val="TableGrid"/>
        <w:tblW w:type="auto" w:w="0"/>
        <w:tblLook w:firstColumn="1" w:firstRow="1" w:lastColumn="0" w:lastRow="0" w:noHBand="0" w:noVBand="1" w:val="04A0"/>
      </w:tblPr>
      <w:tblGrid>
        <w:gridCol w:w="2256"/>
        <w:gridCol w:w="2256"/>
        <w:gridCol w:w="2256"/>
        <w:gridCol w:w="2256"/>
      </w:tblGrid>
      <w:tr>
        <w:tc>
          <w:tcPr>
            <w:tcW w:type="dxa" w:w="850"/>
            <w:shd w:val="clear" w:color="auto" w:fill="D9E1F2"/>
          </w:tcPr>
          <w:p>
            <w:pPr>
              <w:spacing w:before="20" w:after="20" w:line="360" w:lineRule="exact"/>
              <w:jc w:val="left"/>
            </w:pPr>
            <w:r/>
            <w:r>
              <w:rPr>
                <w:rFonts w:ascii="DFKai-SB" w:hAnsi="DFKai-SB" w:eastAsia="DFKai-SB"/>
                <w:b/>
                <w:sz w:val="20"/>
              </w:rPr>
              <w:t>目標代號</w:t>
            </w:r>
          </w:p>
        </w:tc>
        <w:tc>
          <w:tcPr>
            <w:tcW w:type="dxa" w:w="4819"/>
            <w:shd w:val="clear" w:color="auto" w:fill="D9E1F2"/>
          </w:tcPr>
          <w:p>
            <w:pPr>
              <w:spacing w:before="20" w:after="20" w:line="360" w:lineRule="exact"/>
              <w:jc w:val="left"/>
            </w:pPr>
            <w:r/>
            <w:r>
              <w:rPr>
                <w:rFonts w:ascii="DFKai-SB" w:hAnsi="DFKai-SB" w:eastAsia="DFKai-SB"/>
                <w:b/>
                <w:sz w:val="20"/>
              </w:rPr>
              <w:t>教學活動</w:t>
            </w:r>
          </w:p>
        </w:tc>
        <w:tc>
          <w:tcPr>
            <w:tcW w:type="dxa" w:w="850"/>
            <w:shd w:val="clear" w:color="auto" w:fill="D9E1F2"/>
          </w:tcPr>
          <w:p>
            <w:pPr>
              <w:spacing w:before="20" w:after="20" w:line="360" w:lineRule="exact"/>
              <w:jc w:val="left"/>
            </w:pPr>
            <w:r/>
            <w:r>
              <w:rPr>
                <w:rFonts w:ascii="DFKai-SB" w:hAnsi="DFKai-SB" w:eastAsia="DFKai-SB"/>
                <w:b/>
                <w:sz w:val="20"/>
              </w:rPr>
              <w:t>時間</w:t>
            </w:r>
          </w:p>
        </w:tc>
        <w:tc>
          <w:tcPr>
            <w:tcW w:type="dxa" w:w="2268"/>
            <w:shd w:val="clear" w:color="auto" w:fill="D9E1F2"/>
          </w:tcPr>
          <w:p>
            <w:pPr>
              <w:spacing w:before="20" w:after="20" w:line="360" w:lineRule="exact"/>
              <w:jc w:val="left"/>
            </w:pPr>
            <w:r/>
            <w:r>
              <w:rPr>
                <w:rFonts w:ascii="DFKai-SB" w:hAnsi="DFKai-SB" w:eastAsia="DFKai-SB"/>
                <w:b/>
                <w:sz w:val="20"/>
              </w:rPr>
              <w:t>課程調整（內容/歷程/環境/評量）</w:t>
            </w:r>
          </w:p>
        </w:tc>
      </w:tr>
      <w:tr>
        <w:tc>
          <w:tcPr>
            <w:tcW w:type="dxa" w:w="9024"/>
            <w:gridSpan w:val="4"/>
            <w:shd w:val="clear" w:color="auto" w:fill="EBF4FF"/>
          </w:tcPr>
          <w:p>
            <w:pPr>
              <w:spacing w:before="20" w:after="20" w:line="360" w:lineRule="exact"/>
              <w:jc w:val="left"/>
            </w:pPr>
            <w:r/>
            <w:r>
              <w:rPr>
                <w:rFonts w:ascii="DFKai-SB" w:hAnsi="DFKai-SB" w:eastAsia="DFKai-SB"/>
                <w:b/>
                <w:sz w:val="22"/>
              </w:rPr>
              <w:t>第二節：付款技能練習（C4、C5 單元）</w:t>
            </w:r>
          </w:p>
        </w:tc>
      </w:tr>
      <w:tr>
        <w:tc>
          <w:tcPr>
            <w:tcW w:type="dxa" w:w="850"/>
          </w:tcPr>
          <w:p>
            <w:pPr>
              <w:spacing w:before="20" w:after="20" w:line="360" w:lineRule="exact"/>
              <w:jc w:val="center"/>
            </w:pPr>
            <w:r/>
            <w:r>
              <w:rPr>
                <w:rFonts w:ascii="DFKai-SB" w:hAnsi="DFKai-SB" w:eastAsia="DFKai-SB"/>
                <w:b w:val="0"/>
                <w:sz w:val="20"/>
              </w:rPr>
              <w:t>3、3-1</w:t>
            </w:r>
          </w:p>
        </w:tc>
        <w:tc>
          <w:tcPr>
            <w:tcW w:type="dxa" w:w="4819"/>
          </w:tcPr>
          <w:p>
            <w:pPr>
              <w:spacing w:before="20" w:after="20" w:line="360" w:lineRule="exact"/>
            </w:pPr>
            <w:r/>
            <w:r>
              <w:rPr>
                <w:rFonts w:ascii="DFKai-SB" w:hAnsi="DFKai-SB" w:eastAsia="DFKai-SB"/>
                <w:b w:val="0"/>
                <w:sz w:val="20"/>
              </w:rPr>
              <w:t>【引起動機】</w:t>
            </w:r>
          </w:p>
          <w:p>
            <w:pPr>
              <w:spacing w:before="20" w:after="20" w:line="360" w:lineRule="exact"/>
            </w:pPr>
            <w:r>
              <w:rPr>
                <w:rFonts w:ascii="DFKai-SB" w:hAnsi="DFKai-SB" w:eastAsia="DFKai-SB"/>
                <w:b w:val="0"/>
                <w:sz w:val="20"/>
              </w:rPr>
              <w:t>播放「在超市結帳」短片，觀察收銀台付款過程。</w:t>
            </w:r>
          </w:p>
          <w:p>
            <w:pPr>
              <w:spacing w:before="20" w:after="20" w:line="360" w:lineRule="exact"/>
            </w:pPr>
            <w:r>
              <w:rPr>
                <w:rFonts w:ascii="DFKai-SB" w:hAnsi="DFKai-SB" w:eastAsia="DFKai-SB"/>
                <w:b w:val="0"/>
                <w:sz w:val="20"/>
              </w:rPr>
              <w:t>問：「如果你要買一瓶 18 元的水，你會拿哪幾枚硬幣？」</w:t>
            </w:r>
          </w:p>
        </w:tc>
        <w:tc>
          <w:tcPr>
            <w:tcW w:type="dxa" w:w="850"/>
          </w:tcPr>
          <w:p>
            <w:pPr>
              <w:spacing w:before="20" w:after="20" w:line="360" w:lineRule="exact"/>
              <w:jc w:val="center"/>
            </w:pPr>
            <w:r/>
            <w:r>
              <w:rPr>
                <w:rFonts w:ascii="DFKai-SB" w:hAnsi="DFKai-SB" w:eastAsia="DFKai-SB"/>
                <w:b w:val="0"/>
                <w:sz w:val="20"/>
              </w:rPr>
              <w:t>8分</w:t>
            </w:r>
          </w:p>
        </w:tc>
        <w:tc>
          <w:tcPr>
            <w:tcW w:type="dxa" w:w="2268"/>
          </w:tcPr>
          <w:p>
            <w:pPr>
              <w:spacing w:before="20" w:after="20" w:line="360" w:lineRule="exact"/>
            </w:pPr>
            <w:r/>
            <w:r>
              <w:rPr>
                <w:rFonts w:ascii="DFKai-SB" w:hAnsi="DFKai-SB" w:eastAsia="DFKai-SB"/>
                <w:b w:val="0"/>
                <w:sz w:val="20"/>
              </w:rPr>
              <w:t>評量：口頭評量</w:t>
            </w:r>
          </w:p>
        </w:tc>
      </w:tr>
      <w:tr>
        <w:tc>
          <w:tcPr>
            <w:tcW w:type="dxa" w:w="850"/>
          </w:tcPr>
          <w:p>
            <w:pPr>
              <w:spacing w:before="20" w:after="20" w:line="360" w:lineRule="exact"/>
              <w:jc w:val="center"/>
            </w:pPr>
            <w:r/>
            <w:r>
              <w:rPr>
                <w:rFonts w:ascii="DFKai-SB" w:hAnsi="DFKai-SB" w:eastAsia="DFKai-SB"/>
                <w:b w:val="0"/>
                <w:sz w:val="20"/>
              </w:rPr>
              <w:t>3、3-1</w:t>
              <w:br/>
              <w:t>5、5-1</w:t>
            </w:r>
          </w:p>
        </w:tc>
        <w:tc>
          <w:tcPr>
            <w:tcW w:type="dxa" w:w="4819"/>
          </w:tcPr>
          <w:p>
            <w:pPr>
              <w:spacing w:before="20" w:after="20" w:line="360" w:lineRule="exact"/>
            </w:pPr>
            <w:r/>
            <w:r>
              <w:rPr>
                <w:rFonts w:ascii="DFKai-SB" w:hAnsi="DFKai-SB" w:eastAsia="DFKai-SB"/>
                <w:b w:val="0"/>
                <w:sz w:val="20"/>
              </w:rPr>
              <w:t>【發展活動一：付款練習 C4 單元】</w:t>
            </w:r>
          </w:p>
          <w:p>
            <w:pPr>
              <w:spacing w:before="20" w:after="20" w:line="360" w:lineRule="exact"/>
            </w:pPr>
            <w:r>
              <w:rPr>
                <w:rFonts w:ascii="DFKai-SB" w:hAnsi="DFKai-SB" w:eastAsia="DFKai-SB"/>
                <w:b w:val="0"/>
                <w:sz w:val="20"/>
              </w:rPr>
              <w:t>開啟 C4「付款」（普通模式），學生從錢包</w:t>
            </w:r>
          </w:p>
          <w:p>
            <w:pPr>
              <w:spacing w:before="20" w:after="20" w:line="360" w:lineRule="exact"/>
            </w:pPr>
            <w:r>
              <w:rPr>
                <w:rFonts w:ascii="DFKai-SB" w:hAnsi="DFKai-SB" w:eastAsia="DFKai-SB"/>
                <w:b w:val="0"/>
                <w:sz w:val="20"/>
              </w:rPr>
              <w:t>拖曳正確金額至付款區，完成付款。</w:t>
            </w:r>
          </w:p>
          <w:p>
            <w:pPr>
              <w:spacing w:before="20" w:after="20" w:line="360" w:lineRule="exact"/>
            </w:pPr>
            <w:r>
              <w:rPr>
                <w:rFonts w:ascii="DFKai-SB" w:hAnsi="DFKai-SB" w:eastAsia="DFKai-SB"/>
                <w:b w:val="0"/>
                <w:sz w:val="20"/>
              </w:rPr>
              <w:t>教師逐題確認，對錯誤次數多的學生切換為簡單模式。</w:t>
            </w:r>
          </w:p>
          <w:p>
            <w:pPr>
              <w:spacing w:before="20" w:after="20" w:line="360" w:lineRule="exact"/>
            </w:pPr>
            <w:r>
              <w:rPr>
                <w:rFonts w:ascii="DFKai-SB" w:hAnsi="DFKai-SB" w:eastAsia="DFKai-SB"/>
                <w:b w:val="0"/>
                <w:sz w:val="20"/>
              </w:rPr>
              <w:t>特色操作：嘗試「超額付款」觀察找零流程。</w:t>
            </w:r>
          </w:p>
        </w:tc>
        <w:tc>
          <w:tcPr>
            <w:tcW w:type="dxa" w:w="850"/>
          </w:tcPr>
          <w:p>
            <w:pPr>
              <w:spacing w:before="20" w:after="20" w:line="360" w:lineRule="exact"/>
              <w:jc w:val="center"/>
            </w:pPr>
            <w:r/>
            <w:r>
              <w:rPr>
                <w:rFonts w:ascii="DFKai-SB" w:hAnsi="DFKai-SB" w:eastAsia="DFKai-SB"/>
                <w:b w:val="0"/>
                <w:sz w:val="20"/>
              </w:rPr>
              <w:t>15分</w:t>
            </w:r>
          </w:p>
        </w:tc>
        <w:tc>
          <w:tcPr>
            <w:tcW w:type="dxa" w:w="2268"/>
          </w:tcPr>
          <w:p>
            <w:pPr>
              <w:spacing w:before="20" w:after="20" w:line="360" w:lineRule="exact"/>
            </w:pPr>
            <w:r/>
            <w:r>
              <w:rPr>
                <w:rFonts w:ascii="DFKai-SB" w:hAnsi="DFKai-SB" w:eastAsia="DFKai-SB"/>
                <w:b w:val="0"/>
                <w:sz w:val="20"/>
              </w:rPr>
              <w:t>歷程：提示線索（3次後）</w:t>
            </w:r>
          </w:p>
          <w:p>
            <w:pPr>
              <w:spacing w:before="20" w:after="20" w:line="360" w:lineRule="exact"/>
            </w:pPr>
            <w:r>
              <w:rPr>
                <w:rFonts w:ascii="DFKai-SB" w:hAnsi="DFKai-SB" w:eastAsia="DFKai-SB"/>
                <w:b w:val="0"/>
                <w:sz w:val="20"/>
              </w:rPr>
              <w:t>甲丁：簡單模式</w:t>
            </w:r>
          </w:p>
          <w:p>
            <w:pPr>
              <w:spacing w:before="20" w:after="20" w:line="360" w:lineRule="exact"/>
            </w:pPr>
            <w:r>
              <w:rPr>
                <w:rFonts w:ascii="DFKai-SB" w:hAnsi="DFKai-SB" w:eastAsia="DFKai-SB"/>
                <w:b w:val="0"/>
                <w:sz w:val="20"/>
              </w:rPr>
              <w:t>乙：普通模式</w:t>
            </w:r>
          </w:p>
          <w:p>
            <w:pPr>
              <w:spacing w:before="20" w:after="20" w:line="360" w:lineRule="exact"/>
            </w:pPr>
            <w:r>
              <w:rPr>
                <w:rFonts w:ascii="DFKai-SB" w:hAnsi="DFKai-SB" w:eastAsia="DFKai-SB"/>
                <w:b w:val="0"/>
                <w:sz w:val="20"/>
              </w:rPr>
              <w:t>丙：困難模式</w:t>
            </w:r>
          </w:p>
          <w:p>
            <w:pPr>
              <w:spacing w:before="20" w:after="20" w:line="360" w:lineRule="exact"/>
            </w:pPr>
            <w:r>
              <w:rPr>
                <w:rFonts w:ascii="DFKai-SB" w:hAnsi="DFKai-SB" w:eastAsia="DFKai-SB"/>
                <w:b w:val="0"/>
                <w:sz w:val="20"/>
              </w:rPr>
              <w:t>評量：實作評量</w:t>
            </w:r>
          </w:p>
        </w:tc>
      </w:tr>
      <w:tr>
        <w:tc>
          <w:tcPr>
            <w:tcW w:type="dxa" w:w="850"/>
          </w:tcPr>
          <w:p>
            <w:pPr>
              <w:spacing w:before="20" w:after="20" w:line="360" w:lineRule="exact"/>
              <w:jc w:val="center"/>
            </w:pPr>
            <w:r/>
            <w:r>
              <w:rPr>
                <w:rFonts w:ascii="DFKai-SB" w:hAnsi="DFKai-SB" w:eastAsia="DFKai-SB"/>
                <w:b w:val="0"/>
                <w:sz w:val="20"/>
              </w:rPr>
              <w:t>5、5-1</w:t>
            </w:r>
          </w:p>
        </w:tc>
        <w:tc>
          <w:tcPr>
            <w:tcW w:type="dxa" w:w="4819"/>
          </w:tcPr>
          <w:p>
            <w:pPr>
              <w:spacing w:before="20" w:after="20" w:line="360" w:lineRule="exact"/>
            </w:pPr>
            <w:r/>
            <w:r>
              <w:rPr>
                <w:rFonts w:ascii="DFKai-SB" w:hAnsi="DFKai-SB" w:eastAsia="DFKai-SB"/>
                <w:b w:val="0"/>
                <w:sz w:val="20"/>
              </w:rPr>
              <w:t>【發展活動二：夠不夠 C5 單元】</w:t>
            </w:r>
          </w:p>
          <w:p>
            <w:pPr>
              <w:spacing w:before="20" w:after="20" w:line="360" w:lineRule="exact"/>
            </w:pPr>
            <w:r>
              <w:rPr>
                <w:rFonts w:ascii="DFKai-SB" w:hAnsi="DFKai-SB" w:eastAsia="DFKai-SB"/>
                <w:b w:val="0"/>
                <w:sz w:val="20"/>
              </w:rPr>
              <w:t>開啟 C5「夠不夠」，學生判斷錢包金額</w:t>
            </w:r>
          </w:p>
          <w:p>
            <w:pPr>
              <w:spacing w:before="20" w:after="20" w:line="360" w:lineRule="exact"/>
            </w:pPr>
            <w:r>
              <w:rPr>
                <w:rFonts w:ascii="DFKai-SB" w:hAnsi="DFKai-SB" w:eastAsia="DFKai-SB"/>
                <w:b w:val="0"/>
                <w:sz w:val="20"/>
              </w:rPr>
              <w:t>能否買下商品，需說出理由。</w:t>
            </w:r>
          </w:p>
          <w:p>
            <w:pPr>
              <w:spacing w:before="20" w:after="20" w:line="360" w:lineRule="exact"/>
            </w:pPr>
            <w:r>
              <w:rPr>
                <w:rFonts w:ascii="DFKai-SB" w:hAnsi="DFKai-SB" w:eastAsia="DFKai-SB"/>
                <w:b w:val="0"/>
                <w:sz w:val="20"/>
              </w:rPr>
              <w:t>教師引導討論：「如果不夠，你會怎麼做？」</w:t>
            </w:r>
          </w:p>
        </w:tc>
        <w:tc>
          <w:tcPr>
            <w:tcW w:type="dxa" w:w="850"/>
          </w:tcPr>
          <w:p>
            <w:pPr>
              <w:spacing w:before="20" w:after="20" w:line="360" w:lineRule="exact"/>
              <w:jc w:val="center"/>
            </w:pPr>
            <w:r/>
            <w:r>
              <w:rPr>
                <w:rFonts w:ascii="DFKai-SB" w:hAnsi="DFKai-SB" w:eastAsia="DFKai-SB"/>
                <w:b w:val="0"/>
                <w:sz w:val="20"/>
              </w:rPr>
              <w:t>12分</w:t>
            </w:r>
          </w:p>
        </w:tc>
        <w:tc>
          <w:tcPr>
            <w:tcW w:type="dxa" w:w="2268"/>
          </w:tcPr>
          <w:p>
            <w:pPr>
              <w:spacing w:before="20" w:after="20" w:line="360" w:lineRule="exact"/>
            </w:pPr>
            <w:r/>
            <w:r>
              <w:rPr>
                <w:rFonts w:ascii="DFKai-SB" w:hAnsi="DFKai-SB" w:eastAsia="DFKai-SB"/>
                <w:b w:val="0"/>
                <w:sz w:val="20"/>
              </w:rPr>
              <w:t>內容：金額限50元以內（甲丁）</w:t>
            </w:r>
          </w:p>
          <w:p>
            <w:pPr>
              <w:spacing w:before="20" w:after="20" w:line="360" w:lineRule="exact"/>
            </w:pPr>
            <w:r>
              <w:rPr>
                <w:rFonts w:ascii="DFKai-SB" w:hAnsi="DFKai-SB" w:eastAsia="DFKai-SB"/>
                <w:b w:val="0"/>
                <w:sz w:val="20"/>
              </w:rPr>
              <w:t>評量：口頭 + 實作</w:t>
            </w:r>
          </w:p>
        </w:tc>
      </w:tr>
      <w:tr>
        <w:tc>
          <w:tcPr>
            <w:tcW w:type="dxa" w:w="850"/>
          </w:tcPr>
          <w:p>
            <w:pPr>
              <w:spacing w:before="20" w:after="20" w:line="360" w:lineRule="exact"/>
              <w:jc w:val="center"/>
            </w:pPr>
            <w:r/>
            <w:r>
              <w:rPr>
                <w:rFonts w:ascii="DFKai-SB" w:hAnsi="DFKai-SB" w:eastAsia="DFKai-SB"/>
                <w:b w:val="0"/>
                <w:sz w:val="20"/>
              </w:rPr>
              <w:t>3、4</w:t>
            </w:r>
          </w:p>
        </w:tc>
        <w:tc>
          <w:tcPr>
            <w:tcW w:type="dxa" w:w="4819"/>
          </w:tcPr>
          <w:p>
            <w:pPr>
              <w:spacing w:before="20" w:after="20" w:line="360" w:lineRule="exact"/>
            </w:pPr>
            <w:r/>
            <w:r>
              <w:rPr>
                <w:rFonts w:ascii="DFKai-SB" w:hAnsi="DFKai-SB" w:eastAsia="DFKai-SB"/>
                <w:b w:val="0"/>
                <w:sz w:val="20"/>
              </w:rPr>
              <w:t>【統整活動】</w:t>
            </w:r>
          </w:p>
          <w:p>
            <w:pPr>
              <w:spacing w:before="20" w:after="20" w:line="360" w:lineRule="exact"/>
            </w:pPr>
            <w:r>
              <w:rPr>
                <w:rFonts w:ascii="DFKai-SB" w:hAnsi="DFKai-SB" w:eastAsia="DFKai-SB"/>
                <w:b w:val="0"/>
                <w:sz w:val="20"/>
              </w:rPr>
              <w:t>模擬情境：教師展示商品標價卡，</w:t>
            </w:r>
          </w:p>
          <w:p>
            <w:pPr>
              <w:spacing w:before="20" w:after="20" w:line="360" w:lineRule="exact"/>
            </w:pPr>
            <w:r>
              <w:rPr>
                <w:rFonts w:ascii="DFKai-SB" w:hAnsi="DFKai-SB" w:eastAsia="DFKai-SB"/>
                <w:b w:val="0"/>
                <w:sz w:val="20"/>
              </w:rPr>
              <w:t>學生從準備好的硬幣組合中選取付款。</w:t>
            </w:r>
          </w:p>
          <w:p>
            <w:pPr>
              <w:spacing w:before="20" w:after="20" w:line="360" w:lineRule="exact"/>
            </w:pPr>
            <w:r>
              <w:rPr>
                <w:rFonts w:ascii="DFKai-SB" w:hAnsi="DFKai-SB" w:eastAsia="DFKai-SB"/>
                <w:b w:val="0"/>
                <w:sz w:val="20"/>
              </w:rPr>
              <w:t>發放 C4 作業單。</w:t>
            </w:r>
          </w:p>
        </w:tc>
        <w:tc>
          <w:tcPr>
            <w:tcW w:type="dxa" w:w="850"/>
          </w:tcPr>
          <w:p>
            <w:pPr>
              <w:spacing w:before="20" w:after="20" w:line="360" w:lineRule="exact"/>
              <w:jc w:val="center"/>
            </w:pPr>
            <w:r/>
            <w:r>
              <w:rPr>
                <w:rFonts w:ascii="DFKai-SB" w:hAnsi="DFKai-SB" w:eastAsia="DFKai-SB"/>
                <w:b w:val="0"/>
                <w:sz w:val="20"/>
              </w:rPr>
              <w:t>10分</w:t>
            </w:r>
          </w:p>
        </w:tc>
        <w:tc>
          <w:tcPr>
            <w:tcW w:type="dxa" w:w="2268"/>
          </w:tcPr>
          <w:p>
            <w:pPr>
              <w:spacing w:before="20" w:after="20" w:line="360" w:lineRule="exact"/>
            </w:pPr>
            <w:r/>
            <w:r>
              <w:rPr>
                <w:rFonts w:ascii="DFKai-SB" w:hAnsi="DFKai-SB" w:eastAsia="DFKai-SB"/>
                <w:b w:val="0"/>
                <w:sz w:val="20"/>
              </w:rPr>
              <w:t>評量：實作 + 紙本</w:t>
            </w:r>
          </w:p>
          <w:p>
            <w:pPr>
              <w:spacing w:before="20" w:after="20" w:line="360" w:lineRule="exact"/>
            </w:pPr>
            <w:r>
              <w:rPr>
                <w:rFonts w:ascii="DFKai-SB" w:hAnsi="DFKai-SB" w:eastAsia="DFKai-SB"/>
                <w:b w:val="0"/>
                <w:sz w:val="20"/>
              </w:rPr>
              <w:t>甲丁：老師提供正確組合選項</w:t>
            </w:r>
          </w:p>
        </w:tc>
      </w:tr>
    </w:tbl>
    <w:p/>
    <w:tbl>
      <w:tblPr>
        <w:tblStyle w:val="TableGrid"/>
        <w:tblW w:type="auto" w:w="0"/>
        <w:tblLook w:firstColumn="1" w:firstRow="1" w:lastColumn="0" w:lastRow="0" w:noHBand="0" w:noVBand="1" w:val="04A0"/>
      </w:tblPr>
      <w:tblGrid>
        <w:gridCol w:w="2256"/>
        <w:gridCol w:w="2256"/>
        <w:gridCol w:w="2256"/>
        <w:gridCol w:w="2256"/>
      </w:tblGrid>
      <w:tr>
        <w:tc>
          <w:tcPr>
            <w:tcW w:type="dxa" w:w="850"/>
            <w:shd w:val="clear" w:color="auto" w:fill="D9E1F2"/>
          </w:tcPr>
          <w:p>
            <w:pPr>
              <w:spacing w:before="20" w:after="20" w:line="360" w:lineRule="exact"/>
              <w:jc w:val="left"/>
            </w:pPr>
            <w:r/>
            <w:r>
              <w:rPr>
                <w:rFonts w:ascii="DFKai-SB" w:hAnsi="DFKai-SB" w:eastAsia="DFKai-SB"/>
                <w:b/>
                <w:sz w:val="20"/>
              </w:rPr>
              <w:t>目標代號</w:t>
            </w:r>
          </w:p>
        </w:tc>
        <w:tc>
          <w:tcPr>
            <w:tcW w:type="dxa" w:w="4819"/>
            <w:shd w:val="clear" w:color="auto" w:fill="D9E1F2"/>
          </w:tcPr>
          <w:p>
            <w:pPr>
              <w:spacing w:before="20" w:after="20" w:line="360" w:lineRule="exact"/>
              <w:jc w:val="left"/>
            </w:pPr>
            <w:r/>
            <w:r>
              <w:rPr>
                <w:rFonts w:ascii="DFKai-SB" w:hAnsi="DFKai-SB" w:eastAsia="DFKai-SB"/>
                <w:b/>
                <w:sz w:val="20"/>
              </w:rPr>
              <w:t>教學活動</w:t>
            </w:r>
          </w:p>
        </w:tc>
        <w:tc>
          <w:tcPr>
            <w:tcW w:type="dxa" w:w="850"/>
            <w:shd w:val="clear" w:color="auto" w:fill="D9E1F2"/>
          </w:tcPr>
          <w:p>
            <w:pPr>
              <w:spacing w:before="20" w:after="20" w:line="360" w:lineRule="exact"/>
              <w:jc w:val="left"/>
            </w:pPr>
            <w:r/>
            <w:r>
              <w:rPr>
                <w:rFonts w:ascii="DFKai-SB" w:hAnsi="DFKai-SB" w:eastAsia="DFKai-SB"/>
                <w:b/>
                <w:sz w:val="20"/>
              </w:rPr>
              <w:t>時間</w:t>
            </w:r>
          </w:p>
        </w:tc>
        <w:tc>
          <w:tcPr>
            <w:tcW w:type="dxa" w:w="2268"/>
            <w:shd w:val="clear" w:color="auto" w:fill="D9E1F2"/>
          </w:tcPr>
          <w:p>
            <w:pPr>
              <w:spacing w:before="20" w:after="20" w:line="360" w:lineRule="exact"/>
              <w:jc w:val="left"/>
            </w:pPr>
            <w:r/>
            <w:r>
              <w:rPr>
                <w:rFonts w:ascii="DFKai-SB" w:hAnsi="DFKai-SB" w:eastAsia="DFKai-SB"/>
                <w:b/>
                <w:sz w:val="20"/>
              </w:rPr>
              <w:t>課程調整（內容/歷程/環境/評量）</w:t>
            </w:r>
          </w:p>
        </w:tc>
      </w:tr>
      <w:tr>
        <w:tc>
          <w:tcPr>
            <w:tcW w:type="dxa" w:w="9024"/>
            <w:gridSpan w:val="4"/>
            <w:shd w:val="clear" w:color="auto" w:fill="EBF4FF"/>
          </w:tcPr>
          <w:p>
            <w:pPr>
              <w:spacing w:before="20" w:after="20" w:line="360" w:lineRule="exact"/>
              <w:jc w:val="left"/>
            </w:pPr>
            <w:r/>
            <w:r>
              <w:rPr>
                <w:rFonts w:ascii="DFKai-SB" w:hAnsi="DFKai-SB" w:eastAsia="DFKai-SB"/>
                <w:b/>
                <w:sz w:val="22"/>
              </w:rPr>
              <w:t>第三節：自動販賣機模擬操作（A1 單元）</w:t>
            </w:r>
          </w:p>
        </w:tc>
      </w:tr>
      <w:tr>
        <w:tc>
          <w:tcPr>
            <w:tcW w:type="dxa" w:w="850"/>
          </w:tcPr>
          <w:p>
            <w:pPr>
              <w:spacing w:before="20" w:after="20" w:line="360" w:lineRule="exact"/>
              <w:jc w:val="center"/>
            </w:pPr>
            <w:r/>
            <w:r>
              <w:rPr>
                <w:rFonts w:ascii="DFKai-SB" w:hAnsi="DFKai-SB" w:eastAsia="DFKai-SB"/>
                <w:b w:val="0"/>
                <w:sz w:val="20"/>
              </w:rPr>
              <w:t>4、4-1</w:t>
            </w:r>
          </w:p>
        </w:tc>
        <w:tc>
          <w:tcPr>
            <w:tcW w:type="dxa" w:w="4819"/>
          </w:tcPr>
          <w:p>
            <w:pPr>
              <w:spacing w:before="20" w:after="20" w:line="360" w:lineRule="exact"/>
            </w:pPr>
            <w:r/>
            <w:r>
              <w:rPr>
                <w:rFonts w:ascii="DFKai-SB" w:hAnsi="DFKai-SB" w:eastAsia="DFKai-SB"/>
                <w:b w:val="0"/>
                <w:sz w:val="20"/>
              </w:rPr>
              <w:t>【引起動機】</w:t>
            </w:r>
          </w:p>
          <w:p>
            <w:pPr>
              <w:spacing w:before="20" w:after="20" w:line="360" w:lineRule="exact"/>
            </w:pPr>
            <w:r>
              <w:rPr>
                <w:rFonts w:ascii="DFKai-SB" w:hAnsi="DFKai-SB" w:eastAsia="DFKai-SB"/>
                <w:b w:val="0"/>
                <w:sz w:val="20"/>
              </w:rPr>
              <w:t>播放真實自動販賣機操作影片。</w:t>
            </w:r>
          </w:p>
          <w:p>
            <w:pPr>
              <w:spacing w:before="20" w:after="20" w:line="360" w:lineRule="exact"/>
            </w:pPr>
            <w:r>
              <w:rPr>
                <w:rFonts w:ascii="DFKai-SB" w:hAnsi="DFKai-SB" w:eastAsia="DFKai-SB"/>
                <w:b w:val="0"/>
                <w:sz w:val="20"/>
              </w:rPr>
              <w:t>問：「你有自己買過飲料嗎？怎麼投幣的？」</w:t>
            </w:r>
          </w:p>
          <w:p>
            <w:pPr>
              <w:spacing w:before="20" w:after="20" w:line="360" w:lineRule="exact"/>
            </w:pPr>
            <w:r>
              <w:rPr>
                <w:rFonts w:ascii="DFKai-SB" w:hAnsi="DFKai-SB" w:eastAsia="DFKai-SB"/>
                <w:b w:val="0"/>
                <w:sz w:val="20"/>
              </w:rPr>
              <w:t>預習流程：師生共同說出5步驟流程。</w:t>
            </w:r>
          </w:p>
        </w:tc>
        <w:tc>
          <w:tcPr>
            <w:tcW w:type="dxa" w:w="850"/>
          </w:tcPr>
          <w:p>
            <w:pPr>
              <w:spacing w:before="20" w:after="20" w:line="360" w:lineRule="exact"/>
              <w:jc w:val="center"/>
            </w:pPr>
            <w:r/>
            <w:r>
              <w:rPr>
                <w:rFonts w:ascii="DFKai-SB" w:hAnsi="DFKai-SB" w:eastAsia="DFKai-SB"/>
                <w:b w:val="0"/>
                <w:sz w:val="20"/>
              </w:rPr>
              <w:t>8分</w:t>
            </w:r>
          </w:p>
        </w:tc>
        <w:tc>
          <w:tcPr>
            <w:tcW w:type="dxa" w:w="2268"/>
          </w:tcPr>
          <w:p>
            <w:pPr>
              <w:spacing w:before="20" w:after="20" w:line="360" w:lineRule="exact"/>
            </w:pPr>
            <w:r/>
            <w:r>
              <w:rPr>
                <w:rFonts w:ascii="DFKai-SB" w:hAnsi="DFKai-SB" w:eastAsia="DFKai-SB"/>
                <w:b w:val="0"/>
                <w:sz w:val="20"/>
              </w:rPr>
              <w:t>評量：口頭評量</w:t>
            </w:r>
          </w:p>
        </w:tc>
      </w:tr>
      <w:tr>
        <w:tc>
          <w:tcPr>
            <w:tcW w:type="dxa" w:w="850"/>
          </w:tcPr>
          <w:p>
            <w:pPr>
              <w:spacing w:before="20" w:after="20" w:line="360" w:lineRule="exact"/>
              <w:jc w:val="center"/>
            </w:pPr>
            <w:r/>
            <w:r>
              <w:rPr>
                <w:rFonts w:ascii="DFKai-SB" w:hAnsi="DFKai-SB" w:eastAsia="DFKai-SB"/>
                <w:b w:val="0"/>
                <w:sz w:val="20"/>
              </w:rPr>
              <w:t>4、4-1</w:t>
            </w:r>
          </w:p>
        </w:tc>
        <w:tc>
          <w:tcPr>
            <w:tcW w:type="dxa" w:w="4819"/>
          </w:tcPr>
          <w:p>
            <w:pPr>
              <w:spacing w:before="20" w:after="20" w:line="360" w:lineRule="exact"/>
            </w:pPr>
            <w:r/>
            <w:r>
              <w:rPr>
                <w:rFonts w:ascii="DFKai-SB" w:hAnsi="DFKai-SB" w:eastAsia="DFKai-SB"/>
                <w:b w:val="0"/>
                <w:sz w:val="20"/>
              </w:rPr>
              <w:t>【發展活動一：教師示範 A1 完整流程】</w:t>
            </w:r>
          </w:p>
          <w:p>
            <w:pPr>
              <w:spacing w:before="20" w:after="20" w:line="360" w:lineRule="exact"/>
            </w:pPr>
            <w:r>
              <w:rPr>
                <w:rFonts w:ascii="DFKai-SB" w:hAnsi="DFKai-SB" w:eastAsia="DFKai-SB"/>
                <w:b w:val="0"/>
                <w:sz w:val="20"/>
              </w:rPr>
              <w:t>教師投影示範：選飲料→投幣→確認購買→</w:t>
            </w:r>
          </w:p>
          <w:p>
            <w:pPr>
              <w:spacing w:before="20" w:after="20" w:line="360" w:lineRule="exact"/>
            </w:pPr>
            <w:r>
              <w:rPr>
                <w:rFonts w:ascii="DFKai-SB" w:hAnsi="DFKai-SB" w:eastAsia="DFKai-SB"/>
                <w:b w:val="0"/>
                <w:sz w:val="20"/>
              </w:rPr>
              <w:t>取飲料→取找零的完整流程。</w:t>
            </w:r>
          </w:p>
          <w:p>
            <w:pPr>
              <w:spacing w:before="20" w:after="20" w:line="360" w:lineRule="exact"/>
            </w:pPr>
            <w:r>
              <w:rPr>
                <w:rFonts w:ascii="DFKai-SB" w:hAnsi="DFKai-SB" w:eastAsia="DFKai-SB"/>
                <w:b w:val="0"/>
                <w:sz w:val="20"/>
              </w:rPr>
              <w:t>說明各步驟的提示（黃色光暈、語音）。</w:t>
            </w:r>
          </w:p>
        </w:tc>
        <w:tc>
          <w:tcPr>
            <w:tcW w:type="dxa" w:w="850"/>
          </w:tcPr>
          <w:p>
            <w:pPr>
              <w:spacing w:before="20" w:after="20" w:line="360" w:lineRule="exact"/>
              <w:jc w:val="center"/>
            </w:pPr>
            <w:r/>
            <w:r>
              <w:rPr>
                <w:rFonts w:ascii="DFKai-SB" w:hAnsi="DFKai-SB" w:eastAsia="DFKai-SB"/>
                <w:b w:val="0"/>
                <w:sz w:val="20"/>
              </w:rPr>
              <w:t>7分</w:t>
            </w:r>
          </w:p>
        </w:tc>
        <w:tc>
          <w:tcPr>
            <w:tcW w:type="dxa" w:w="2268"/>
          </w:tcPr>
          <w:p>
            <w:pPr>
              <w:spacing w:before="20" w:after="20" w:line="360" w:lineRule="exact"/>
            </w:pPr>
            <w:r/>
            <w:r>
              <w:rPr>
                <w:rFonts w:ascii="DFKai-SB" w:hAnsi="DFKai-SB" w:eastAsia="DFKai-SB"/>
                <w:b w:val="0"/>
                <w:sz w:val="20"/>
              </w:rPr>
              <w:t>環境：大螢幕投影</w:t>
            </w:r>
          </w:p>
          <w:p>
            <w:pPr>
              <w:spacing w:before="20" w:after="20" w:line="360" w:lineRule="exact"/>
            </w:pPr>
            <w:r>
              <w:rPr>
                <w:rFonts w:ascii="DFKai-SB" w:hAnsi="DFKai-SB" w:eastAsia="DFKai-SB"/>
                <w:b w:val="0"/>
                <w:sz w:val="20"/>
              </w:rPr>
              <w:t>歷程：工作分析</w:t>
            </w:r>
          </w:p>
        </w:tc>
      </w:tr>
      <w:tr>
        <w:tc>
          <w:tcPr>
            <w:tcW w:type="dxa" w:w="850"/>
          </w:tcPr>
          <w:p>
            <w:pPr>
              <w:spacing w:before="20" w:after="20" w:line="360" w:lineRule="exact"/>
              <w:jc w:val="center"/>
            </w:pPr>
            <w:r/>
            <w:r>
              <w:rPr>
                <w:rFonts w:ascii="DFKai-SB" w:hAnsi="DFKai-SB" w:eastAsia="DFKai-SB"/>
                <w:b w:val="0"/>
                <w:sz w:val="20"/>
              </w:rPr>
              <w:t>4、4-1</w:t>
              <w:br/>
              <w:t>5、5-1</w:t>
            </w:r>
          </w:p>
        </w:tc>
        <w:tc>
          <w:tcPr>
            <w:tcW w:type="dxa" w:w="4819"/>
          </w:tcPr>
          <w:p>
            <w:pPr>
              <w:spacing w:before="20" w:after="20" w:line="360" w:lineRule="exact"/>
            </w:pPr>
            <w:r/>
            <w:r>
              <w:rPr>
                <w:rFonts w:ascii="DFKai-SB" w:hAnsi="DFKai-SB" w:eastAsia="DFKai-SB"/>
                <w:b w:val="0"/>
                <w:sz w:val="20"/>
              </w:rPr>
              <w:t>【發展活動二：學生輪流操作 A1】</w:t>
            </w:r>
          </w:p>
          <w:p>
            <w:pPr>
              <w:spacing w:before="20" w:after="20" w:line="360" w:lineRule="exact"/>
            </w:pPr>
            <w:r>
              <w:rPr>
                <w:rFonts w:ascii="DFKai-SB" w:hAnsi="DFKai-SB" w:eastAsia="DFKai-SB"/>
                <w:b w:val="0"/>
                <w:sz w:val="20"/>
              </w:rPr>
              <w:t>學生輪流操作，教師個別指導（每人2-3輪）。</w:t>
            </w:r>
          </w:p>
          <w:p>
            <w:pPr>
              <w:spacing w:before="20" w:after="20" w:line="360" w:lineRule="exact"/>
            </w:pPr>
            <w:r>
              <w:rPr>
                <w:rFonts w:ascii="DFKai-SB" w:hAnsi="DFKai-SB" w:eastAsia="DFKai-SB"/>
                <w:b w:val="0"/>
                <w:sz w:val="20"/>
              </w:rPr>
              <w:t>甲丁生：簡單模式+輔助點擊；乙生：普通模式；</w:t>
            </w:r>
          </w:p>
          <w:p>
            <w:pPr>
              <w:spacing w:before="20" w:after="20" w:line="360" w:lineRule="exact"/>
            </w:pPr>
            <w:r>
              <w:rPr>
                <w:rFonts w:ascii="DFKai-SB" w:hAnsi="DFKai-SB" w:eastAsia="DFKai-SB"/>
                <w:b w:val="0"/>
                <w:sz w:val="20"/>
              </w:rPr>
              <w:t>丙生：困難模式，嘗試自行計算找零。</w:t>
            </w:r>
          </w:p>
          <w:p>
            <w:pPr>
              <w:spacing w:before="20" w:after="20" w:line="360" w:lineRule="exact"/>
            </w:pPr>
            <w:r>
              <w:rPr>
                <w:rFonts w:ascii="DFKai-SB" w:hAnsi="DFKai-SB" w:eastAsia="DFKai-SB"/>
                <w:b w:val="0"/>
                <w:sz w:val="20"/>
              </w:rPr>
              <w:t>完成後播放動畫與語音鼓勵，學生看到煙火效果。</w:t>
            </w:r>
          </w:p>
        </w:tc>
        <w:tc>
          <w:tcPr>
            <w:tcW w:type="dxa" w:w="850"/>
          </w:tcPr>
          <w:p>
            <w:pPr>
              <w:spacing w:before="20" w:after="20" w:line="360" w:lineRule="exact"/>
              <w:jc w:val="center"/>
            </w:pPr>
            <w:r/>
            <w:r>
              <w:rPr>
                <w:rFonts w:ascii="DFKai-SB" w:hAnsi="DFKai-SB" w:eastAsia="DFKai-SB"/>
                <w:b w:val="0"/>
                <w:sz w:val="20"/>
              </w:rPr>
              <w:t>20分</w:t>
            </w:r>
          </w:p>
        </w:tc>
        <w:tc>
          <w:tcPr>
            <w:tcW w:type="dxa" w:w="2268"/>
          </w:tcPr>
          <w:p>
            <w:pPr>
              <w:spacing w:before="20" w:after="20" w:line="360" w:lineRule="exact"/>
            </w:pPr>
            <w:r/>
            <w:r>
              <w:rPr>
                <w:rFonts w:ascii="DFKai-SB" w:hAnsi="DFKai-SB" w:eastAsia="DFKai-SB"/>
                <w:b w:val="0"/>
                <w:sz w:val="20"/>
              </w:rPr>
              <w:t>歷程：多層次教學</w:t>
            </w:r>
          </w:p>
          <w:p>
            <w:pPr>
              <w:spacing w:before="20" w:after="20" w:line="360" w:lineRule="exact"/>
            </w:pPr>
            <w:r>
              <w:rPr>
                <w:rFonts w:ascii="DFKai-SB" w:hAnsi="DFKai-SB" w:eastAsia="DFKai-SB"/>
                <w:b w:val="0"/>
                <w:sz w:val="20"/>
              </w:rPr>
              <w:t>甲丁：輔助點擊</w:t>
            </w:r>
          </w:p>
          <w:p>
            <w:pPr>
              <w:spacing w:before="20" w:after="20" w:line="360" w:lineRule="exact"/>
            </w:pPr>
            <w:r>
              <w:rPr>
                <w:rFonts w:ascii="DFKai-SB" w:hAnsi="DFKai-SB" w:eastAsia="DFKai-SB"/>
                <w:b w:val="0"/>
                <w:sz w:val="20"/>
              </w:rPr>
              <w:t>評量：實作評量</w:t>
            </w:r>
          </w:p>
          <w:p>
            <w:pPr>
              <w:spacing w:before="20" w:after="20" w:line="360" w:lineRule="exact"/>
            </w:pPr>
            <w:r>
              <w:rPr>
                <w:rFonts w:ascii="DFKai-SB" w:hAnsi="DFKai-SB" w:eastAsia="DFKai-SB"/>
                <w:b w:val="0"/>
                <w:sz w:val="20"/>
              </w:rPr>
              <w:t>觀察：完成步驟數</w:t>
            </w:r>
          </w:p>
        </w:tc>
      </w:tr>
      <w:tr>
        <w:tc>
          <w:tcPr>
            <w:tcW w:type="dxa" w:w="850"/>
          </w:tcPr>
          <w:p>
            <w:pPr>
              <w:spacing w:before="20" w:after="20" w:line="360" w:lineRule="exact"/>
              <w:jc w:val="center"/>
            </w:pPr>
            <w:r/>
            <w:r>
              <w:rPr>
                <w:rFonts w:ascii="DFKai-SB" w:hAnsi="DFKai-SB" w:eastAsia="DFKai-SB"/>
                <w:b w:val="0"/>
                <w:sz w:val="20"/>
              </w:rPr>
              <w:t>4</w:t>
            </w:r>
          </w:p>
        </w:tc>
        <w:tc>
          <w:tcPr>
            <w:tcW w:type="dxa" w:w="4819"/>
          </w:tcPr>
          <w:p>
            <w:pPr>
              <w:spacing w:before="20" w:after="20" w:line="360" w:lineRule="exact"/>
            </w:pPr>
            <w:r/>
            <w:r>
              <w:rPr>
                <w:rFonts w:ascii="DFKai-SB" w:hAnsi="DFKai-SB" w:eastAsia="DFKai-SB"/>
                <w:b w:val="0"/>
                <w:sz w:val="20"/>
              </w:rPr>
              <w:t>【統整活動】</w:t>
            </w:r>
          </w:p>
          <w:p>
            <w:pPr>
              <w:spacing w:before="20" w:after="20" w:line="360" w:lineRule="exact"/>
            </w:pPr>
            <w:r>
              <w:rPr>
                <w:rFonts w:ascii="DFKai-SB" w:hAnsi="DFKai-SB" w:eastAsia="DFKai-SB"/>
                <w:b w:val="0"/>
                <w:sz w:val="20"/>
              </w:rPr>
              <w:t>學生分享操作心得：「最難的步驟是？」</w:t>
            </w:r>
          </w:p>
          <w:p>
            <w:pPr>
              <w:spacing w:before="20" w:after="20" w:line="360" w:lineRule="exact"/>
            </w:pPr>
            <w:r>
              <w:rPr>
                <w:rFonts w:ascii="DFKai-SB" w:hAnsi="DFKai-SB" w:eastAsia="DFKai-SB"/>
                <w:b w:val="0"/>
                <w:sz w:val="20"/>
              </w:rPr>
              <w:t>教師給予個別口頭回饋，貼上完成貼紙（獎勵）。</w:t>
            </w:r>
          </w:p>
          <w:p>
            <w:pPr>
              <w:spacing w:before="20" w:after="20" w:line="360" w:lineRule="exact"/>
            </w:pPr>
            <w:r>
              <w:rPr>
                <w:rFonts w:ascii="DFKai-SB" w:hAnsi="DFKai-SB" w:eastAsia="DFKai-SB"/>
                <w:b w:val="0"/>
                <w:sz w:val="20"/>
              </w:rPr>
              <w:t>預告：下節課要去「超市」購物！</w:t>
            </w:r>
          </w:p>
        </w:tc>
        <w:tc>
          <w:tcPr>
            <w:tcW w:type="dxa" w:w="850"/>
          </w:tcPr>
          <w:p>
            <w:pPr>
              <w:spacing w:before="20" w:after="20" w:line="360" w:lineRule="exact"/>
              <w:jc w:val="center"/>
            </w:pPr>
            <w:r/>
            <w:r>
              <w:rPr>
                <w:rFonts w:ascii="DFKai-SB" w:hAnsi="DFKai-SB" w:eastAsia="DFKai-SB"/>
                <w:b w:val="0"/>
                <w:sz w:val="20"/>
              </w:rPr>
              <w:t>10分</w:t>
            </w:r>
          </w:p>
        </w:tc>
        <w:tc>
          <w:tcPr>
            <w:tcW w:type="dxa" w:w="2268"/>
          </w:tcPr>
          <w:p>
            <w:pPr>
              <w:spacing w:before="20" w:after="20" w:line="360" w:lineRule="exact"/>
            </w:pPr>
            <w:r/>
            <w:r>
              <w:rPr>
                <w:rFonts w:ascii="DFKai-SB" w:hAnsi="DFKai-SB" w:eastAsia="DFKai-SB"/>
                <w:b w:val="0"/>
                <w:sz w:val="20"/>
              </w:rPr>
              <w:t>評量：口頭評量</w:t>
            </w:r>
          </w:p>
          <w:p>
            <w:pPr>
              <w:spacing w:before="20" w:after="20" w:line="360" w:lineRule="exact"/>
            </w:pPr>
            <w:r>
              <w:rPr>
                <w:rFonts w:ascii="DFKai-SB" w:hAnsi="DFKai-SB" w:eastAsia="DFKai-SB"/>
                <w:b w:val="0"/>
                <w:sz w:val="20"/>
              </w:rPr>
              <w:t>環境：獎勵貼紙</w:t>
            </w:r>
          </w:p>
        </w:tc>
      </w:tr>
    </w:tbl>
    <w:p/>
    <w:tbl>
      <w:tblPr>
        <w:tblStyle w:val="TableGrid"/>
        <w:tblW w:type="auto" w:w="0"/>
        <w:tblLook w:firstColumn="1" w:firstRow="1" w:lastColumn="0" w:lastRow="0" w:noHBand="0" w:noVBand="1" w:val="04A0"/>
      </w:tblPr>
      <w:tblGrid>
        <w:gridCol w:w="2256"/>
        <w:gridCol w:w="2256"/>
        <w:gridCol w:w="2256"/>
        <w:gridCol w:w="2256"/>
      </w:tblGrid>
      <w:tr>
        <w:tc>
          <w:tcPr>
            <w:tcW w:type="dxa" w:w="850"/>
            <w:shd w:val="clear" w:color="auto" w:fill="D9E1F2"/>
          </w:tcPr>
          <w:p>
            <w:pPr>
              <w:spacing w:before="20" w:after="20" w:line="360" w:lineRule="exact"/>
              <w:jc w:val="left"/>
            </w:pPr>
            <w:r/>
            <w:r>
              <w:rPr>
                <w:rFonts w:ascii="DFKai-SB" w:hAnsi="DFKai-SB" w:eastAsia="DFKai-SB"/>
                <w:b/>
                <w:sz w:val="20"/>
              </w:rPr>
              <w:t>目標代號</w:t>
            </w:r>
          </w:p>
        </w:tc>
        <w:tc>
          <w:tcPr>
            <w:tcW w:type="dxa" w:w="4819"/>
            <w:shd w:val="clear" w:color="auto" w:fill="D9E1F2"/>
          </w:tcPr>
          <w:p>
            <w:pPr>
              <w:spacing w:before="20" w:after="20" w:line="360" w:lineRule="exact"/>
              <w:jc w:val="left"/>
            </w:pPr>
            <w:r/>
            <w:r>
              <w:rPr>
                <w:rFonts w:ascii="DFKai-SB" w:hAnsi="DFKai-SB" w:eastAsia="DFKai-SB"/>
                <w:b/>
                <w:sz w:val="20"/>
              </w:rPr>
              <w:t>教學活動</w:t>
            </w:r>
          </w:p>
        </w:tc>
        <w:tc>
          <w:tcPr>
            <w:tcW w:type="dxa" w:w="850"/>
            <w:shd w:val="clear" w:color="auto" w:fill="D9E1F2"/>
          </w:tcPr>
          <w:p>
            <w:pPr>
              <w:spacing w:before="20" w:after="20" w:line="360" w:lineRule="exact"/>
              <w:jc w:val="left"/>
            </w:pPr>
            <w:r/>
            <w:r>
              <w:rPr>
                <w:rFonts w:ascii="DFKai-SB" w:hAnsi="DFKai-SB" w:eastAsia="DFKai-SB"/>
                <w:b/>
                <w:sz w:val="20"/>
              </w:rPr>
              <w:t>時間</w:t>
            </w:r>
          </w:p>
        </w:tc>
        <w:tc>
          <w:tcPr>
            <w:tcW w:type="dxa" w:w="2268"/>
            <w:shd w:val="clear" w:color="auto" w:fill="D9E1F2"/>
          </w:tcPr>
          <w:p>
            <w:pPr>
              <w:spacing w:before="20" w:after="20" w:line="360" w:lineRule="exact"/>
              <w:jc w:val="left"/>
            </w:pPr>
            <w:r/>
            <w:r>
              <w:rPr>
                <w:rFonts w:ascii="DFKai-SB" w:hAnsi="DFKai-SB" w:eastAsia="DFKai-SB"/>
                <w:b/>
                <w:sz w:val="20"/>
              </w:rPr>
              <w:t>課程調整（內容/歷程/環境/評量）</w:t>
            </w:r>
          </w:p>
        </w:tc>
      </w:tr>
      <w:tr>
        <w:tc>
          <w:tcPr>
            <w:tcW w:type="dxa" w:w="9024"/>
            <w:gridSpan w:val="4"/>
            <w:shd w:val="clear" w:color="auto" w:fill="EBF4FF"/>
          </w:tcPr>
          <w:p>
            <w:pPr>
              <w:spacing w:before="20" w:after="20" w:line="360" w:lineRule="exact"/>
              <w:jc w:val="left"/>
            </w:pPr>
            <w:r/>
            <w:r>
              <w:rPr>
                <w:rFonts w:ascii="DFKai-SB" w:hAnsi="DFKai-SB" w:eastAsia="DFKai-SB"/>
                <w:b/>
                <w:sz w:val="22"/>
              </w:rPr>
              <w:t>第四節：超市購物模擬與類化（A4 單元）</w:t>
            </w:r>
          </w:p>
        </w:tc>
      </w:tr>
      <w:tr>
        <w:tc>
          <w:tcPr>
            <w:tcW w:type="dxa" w:w="850"/>
          </w:tcPr>
          <w:p>
            <w:pPr>
              <w:spacing w:before="20" w:after="20" w:line="360" w:lineRule="exact"/>
              <w:jc w:val="center"/>
            </w:pPr>
            <w:r/>
            <w:r>
              <w:rPr>
                <w:rFonts w:ascii="DFKai-SB" w:hAnsi="DFKai-SB" w:eastAsia="DFKai-SB"/>
                <w:b w:val="0"/>
                <w:sz w:val="20"/>
              </w:rPr>
              <w:t>6、7</w:t>
            </w:r>
          </w:p>
        </w:tc>
        <w:tc>
          <w:tcPr>
            <w:tcW w:type="dxa" w:w="4819"/>
          </w:tcPr>
          <w:p>
            <w:pPr>
              <w:spacing w:before="20" w:after="20" w:line="360" w:lineRule="exact"/>
            </w:pPr>
            <w:r/>
            <w:r>
              <w:rPr>
                <w:rFonts w:ascii="DFKai-SB" w:hAnsi="DFKai-SB" w:eastAsia="DFKai-SB"/>
                <w:b w:val="0"/>
                <w:sz w:val="20"/>
              </w:rPr>
              <w:t>【引起動機】</w:t>
            </w:r>
          </w:p>
          <w:p>
            <w:pPr>
              <w:spacing w:before="20" w:after="20" w:line="360" w:lineRule="exact"/>
            </w:pPr>
            <w:r>
              <w:rPr>
                <w:rFonts w:ascii="DFKai-SB" w:hAnsi="DFKai-SB" w:eastAsia="DFKai-SB"/>
                <w:b w:val="0"/>
                <w:sz w:val="20"/>
              </w:rPr>
              <w:t>展示超市環境照片，討論「便利商店、超市、菜市場有什麼不同？」</w:t>
            </w:r>
          </w:p>
          <w:p>
            <w:pPr>
              <w:spacing w:before="20" w:after="20" w:line="360" w:lineRule="exact"/>
            </w:pPr>
            <w:r>
              <w:rPr>
                <w:rFonts w:ascii="DFKai-SB" w:hAnsi="DFKai-SB" w:eastAsia="DFKai-SB"/>
                <w:b w:val="0"/>
                <w:sz w:val="20"/>
              </w:rPr>
              <w:t>說明本節目標：用有限的「零用錢」在超市選購。</w:t>
            </w:r>
          </w:p>
        </w:tc>
        <w:tc>
          <w:tcPr>
            <w:tcW w:type="dxa" w:w="850"/>
          </w:tcPr>
          <w:p>
            <w:pPr>
              <w:spacing w:before="20" w:after="20" w:line="360" w:lineRule="exact"/>
              <w:jc w:val="center"/>
            </w:pPr>
            <w:r/>
            <w:r>
              <w:rPr>
                <w:rFonts w:ascii="DFKai-SB" w:hAnsi="DFKai-SB" w:eastAsia="DFKai-SB"/>
                <w:b w:val="0"/>
                <w:sz w:val="20"/>
              </w:rPr>
              <w:t>8分</w:t>
            </w:r>
          </w:p>
        </w:tc>
        <w:tc>
          <w:tcPr>
            <w:tcW w:type="dxa" w:w="2268"/>
          </w:tcPr>
          <w:p>
            <w:pPr>
              <w:spacing w:before="20" w:after="20" w:line="360" w:lineRule="exact"/>
            </w:pPr>
            <w:r/>
            <w:r>
              <w:rPr>
                <w:rFonts w:ascii="DFKai-SB" w:hAnsi="DFKai-SB" w:eastAsia="DFKai-SB"/>
                <w:b w:val="0"/>
                <w:sz w:val="20"/>
              </w:rPr>
              <w:t>評量：觀察</w:t>
            </w:r>
          </w:p>
        </w:tc>
      </w:tr>
      <w:tr>
        <w:tc>
          <w:tcPr>
            <w:tcW w:type="dxa" w:w="850"/>
          </w:tcPr>
          <w:p>
            <w:pPr>
              <w:spacing w:before="20" w:after="20" w:line="360" w:lineRule="exact"/>
              <w:jc w:val="center"/>
            </w:pPr>
            <w:r/>
            <w:r>
              <w:rPr>
                <w:rFonts w:ascii="DFKai-SB" w:hAnsi="DFKai-SB" w:eastAsia="DFKai-SB"/>
                <w:b w:val="0"/>
                <w:sz w:val="20"/>
              </w:rPr>
              <w:t>6、7</w:t>
              <w:br/>
              <w:t>4-1</w:t>
            </w:r>
          </w:p>
        </w:tc>
        <w:tc>
          <w:tcPr>
            <w:tcW w:type="dxa" w:w="4819"/>
          </w:tcPr>
          <w:p>
            <w:pPr>
              <w:spacing w:before="20" w:after="20" w:line="360" w:lineRule="exact"/>
            </w:pPr>
            <w:r/>
            <w:r>
              <w:rPr>
                <w:rFonts w:ascii="DFKai-SB" w:hAnsi="DFKai-SB" w:eastAsia="DFKai-SB"/>
                <w:b w:val="0"/>
                <w:sz w:val="20"/>
              </w:rPr>
              <w:t>【發展活動一：A4 超市購物情境練習】</w:t>
            </w:r>
          </w:p>
          <w:p>
            <w:pPr>
              <w:spacing w:before="20" w:after="20" w:line="360" w:lineRule="exact"/>
            </w:pPr>
            <w:r>
              <w:rPr>
                <w:rFonts w:ascii="DFKai-SB" w:hAnsi="DFKai-SB" w:eastAsia="DFKai-SB"/>
                <w:b w:val="0"/>
                <w:sz w:val="20"/>
              </w:rPr>
              <w:t>開啟 A4「超市購物」，設定便利商店情境。</w:t>
            </w:r>
          </w:p>
          <w:p>
            <w:pPr>
              <w:spacing w:before="20" w:after="20" w:line="360" w:lineRule="exact"/>
            </w:pPr>
            <w:r>
              <w:rPr>
                <w:rFonts w:ascii="DFKai-SB" w:hAnsi="DFKai-SB" w:eastAsia="DFKai-SB"/>
                <w:b w:val="0"/>
                <w:sz w:val="20"/>
              </w:rPr>
              <w:t>學生進行「指定任務」（教師指定商品，學生完成購買）。</w:t>
            </w:r>
          </w:p>
          <w:p>
            <w:pPr>
              <w:spacing w:before="20" w:after="20" w:line="360" w:lineRule="exact"/>
            </w:pPr>
            <w:r>
              <w:rPr>
                <w:rFonts w:ascii="DFKai-SB" w:hAnsi="DFKai-SB" w:eastAsia="DFKai-SB"/>
                <w:b w:val="0"/>
                <w:sz w:val="20"/>
              </w:rPr>
              <w:t>逐步提升難度：增加商品種類、提高金額。</w:t>
            </w:r>
          </w:p>
        </w:tc>
        <w:tc>
          <w:tcPr>
            <w:tcW w:type="dxa" w:w="850"/>
          </w:tcPr>
          <w:p>
            <w:pPr>
              <w:spacing w:before="20" w:after="20" w:line="360" w:lineRule="exact"/>
              <w:jc w:val="center"/>
            </w:pPr>
            <w:r/>
            <w:r>
              <w:rPr>
                <w:rFonts w:ascii="DFKai-SB" w:hAnsi="DFKai-SB" w:eastAsia="DFKai-SB"/>
                <w:b w:val="0"/>
                <w:sz w:val="20"/>
              </w:rPr>
              <w:t>17分</w:t>
            </w:r>
          </w:p>
        </w:tc>
        <w:tc>
          <w:tcPr>
            <w:tcW w:type="dxa" w:w="2268"/>
          </w:tcPr>
          <w:p>
            <w:pPr>
              <w:spacing w:before="20" w:after="20" w:line="360" w:lineRule="exact"/>
            </w:pPr>
            <w:r/>
            <w:r>
              <w:rPr>
                <w:rFonts w:ascii="DFKai-SB" w:hAnsi="DFKai-SB" w:eastAsia="DFKai-SB"/>
                <w:b w:val="0"/>
                <w:sz w:val="20"/>
              </w:rPr>
              <w:t>內容：乙丙可嘗試組合購買</w:t>
            </w:r>
          </w:p>
          <w:p>
            <w:pPr>
              <w:spacing w:before="20" w:after="20" w:line="360" w:lineRule="exact"/>
            </w:pPr>
            <w:r>
              <w:rPr>
                <w:rFonts w:ascii="DFKai-SB" w:hAnsi="DFKai-SB" w:eastAsia="DFKai-SB"/>
                <w:b w:val="0"/>
                <w:sz w:val="20"/>
              </w:rPr>
              <w:t>甲丁：限單一商品</w:t>
            </w:r>
          </w:p>
          <w:p>
            <w:pPr>
              <w:spacing w:before="20" w:after="20" w:line="360" w:lineRule="exact"/>
            </w:pPr>
            <w:r>
              <w:rPr>
                <w:rFonts w:ascii="DFKai-SB" w:hAnsi="DFKai-SB" w:eastAsia="DFKai-SB"/>
                <w:b w:val="0"/>
                <w:sz w:val="20"/>
              </w:rPr>
              <w:t>評量：實作評量</w:t>
            </w:r>
          </w:p>
        </w:tc>
      </w:tr>
      <w:tr>
        <w:tc>
          <w:tcPr>
            <w:tcW w:type="dxa" w:w="850"/>
          </w:tcPr>
          <w:p>
            <w:pPr>
              <w:spacing w:before="20" w:after="20" w:line="360" w:lineRule="exact"/>
              <w:jc w:val="center"/>
            </w:pPr>
            <w:r/>
            <w:r>
              <w:rPr>
                <w:rFonts w:ascii="DFKai-SB" w:hAnsi="DFKai-SB" w:eastAsia="DFKai-SB"/>
                <w:b w:val="0"/>
                <w:sz w:val="20"/>
              </w:rPr>
              <w:t>7</w:t>
            </w:r>
          </w:p>
        </w:tc>
        <w:tc>
          <w:tcPr>
            <w:tcW w:type="dxa" w:w="4819"/>
          </w:tcPr>
          <w:p>
            <w:pPr>
              <w:spacing w:before="20" w:after="20" w:line="360" w:lineRule="exact"/>
            </w:pPr>
            <w:r/>
            <w:r>
              <w:rPr>
                <w:rFonts w:ascii="DFKai-SB" w:hAnsi="DFKai-SB" w:eastAsia="DFKai-SB"/>
                <w:b w:val="0"/>
                <w:sz w:val="20"/>
              </w:rPr>
              <w:t>【發展活動二：「我的100元怎麼花？」模擬】</w:t>
            </w:r>
          </w:p>
          <w:p>
            <w:pPr>
              <w:spacing w:before="20" w:after="20" w:line="360" w:lineRule="exact"/>
            </w:pPr>
            <w:r>
              <w:rPr>
                <w:rFonts w:ascii="DFKai-SB" w:hAnsi="DFKai-SB" w:eastAsia="DFKai-SB"/>
                <w:b w:val="0"/>
                <w:sz w:val="20"/>
              </w:rPr>
              <w:t>教師給每位學生「100元零用錢」（虛擬）。</w:t>
            </w:r>
          </w:p>
          <w:p>
            <w:pPr>
              <w:spacing w:before="20" w:after="20" w:line="360" w:lineRule="exact"/>
            </w:pPr>
            <w:r>
              <w:rPr>
                <w:rFonts w:ascii="DFKai-SB" w:hAnsi="DFKai-SB" w:eastAsia="DFKai-SB"/>
                <w:b w:val="0"/>
                <w:sz w:val="20"/>
              </w:rPr>
              <w:t>學生在 A4 自選模式下挑選商品，</w:t>
            </w:r>
          </w:p>
          <w:p>
            <w:pPr>
              <w:spacing w:before="20" w:after="20" w:line="360" w:lineRule="exact"/>
            </w:pPr>
            <w:r>
              <w:rPr>
                <w:rFonts w:ascii="DFKai-SB" w:hAnsi="DFKai-SB" w:eastAsia="DFKai-SB"/>
                <w:b w:val="0"/>
                <w:sz w:val="20"/>
              </w:rPr>
              <w:t>觀察「總金額不能超過100元」的限制。</w:t>
            </w:r>
          </w:p>
          <w:p>
            <w:pPr>
              <w:spacing w:before="20" w:after="20" w:line="360" w:lineRule="exact"/>
            </w:pPr>
            <w:r>
              <w:rPr>
                <w:rFonts w:ascii="DFKai-SB" w:hAnsi="DFKai-SB" w:eastAsia="DFKai-SB"/>
                <w:b w:val="0"/>
                <w:sz w:val="20"/>
              </w:rPr>
              <w:t>討論：「如果超過了怎麼辦？要放回哪樣商品？」</w:t>
            </w:r>
          </w:p>
        </w:tc>
        <w:tc>
          <w:tcPr>
            <w:tcW w:type="dxa" w:w="850"/>
          </w:tcPr>
          <w:p>
            <w:pPr>
              <w:spacing w:before="20" w:after="20" w:line="360" w:lineRule="exact"/>
              <w:jc w:val="center"/>
            </w:pPr>
            <w:r/>
            <w:r>
              <w:rPr>
                <w:rFonts w:ascii="DFKai-SB" w:hAnsi="DFKai-SB" w:eastAsia="DFKai-SB"/>
                <w:b w:val="0"/>
                <w:sz w:val="20"/>
              </w:rPr>
              <w:t>10分</w:t>
            </w:r>
          </w:p>
        </w:tc>
        <w:tc>
          <w:tcPr>
            <w:tcW w:type="dxa" w:w="2268"/>
          </w:tcPr>
          <w:p>
            <w:pPr>
              <w:spacing w:before="20" w:after="20" w:line="360" w:lineRule="exact"/>
            </w:pPr>
            <w:r/>
            <w:r>
              <w:rPr>
                <w:rFonts w:ascii="DFKai-SB" w:hAnsi="DFKai-SB" w:eastAsia="DFKai-SB"/>
                <w:b w:val="0"/>
                <w:sz w:val="20"/>
              </w:rPr>
              <w:t>歷程：合作學習（兩人討論）</w:t>
            </w:r>
          </w:p>
          <w:p>
            <w:pPr>
              <w:spacing w:before="20" w:after="20" w:line="360" w:lineRule="exact"/>
            </w:pPr>
            <w:r>
              <w:rPr>
                <w:rFonts w:ascii="DFKai-SB" w:hAnsi="DFKai-SB" w:eastAsia="DFKai-SB"/>
                <w:b w:val="0"/>
                <w:sz w:val="20"/>
              </w:rPr>
              <w:t>評量：口頭評量</w:t>
            </w:r>
          </w:p>
          <w:p>
            <w:pPr>
              <w:spacing w:before="20" w:after="20" w:line="360" w:lineRule="exact"/>
            </w:pPr>
            <w:r>
              <w:rPr>
                <w:rFonts w:ascii="DFKai-SB" w:hAnsi="DFKai-SB" w:eastAsia="DFKai-SB"/>
                <w:b w:val="0"/>
                <w:sz w:val="20"/>
              </w:rPr>
              <w:t>甲丁：教師共同操作</w:t>
            </w:r>
          </w:p>
        </w:tc>
      </w:tr>
      <w:tr>
        <w:tc>
          <w:tcPr>
            <w:tcW w:type="dxa" w:w="850"/>
          </w:tcPr>
          <w:p>
            <w:pPr>
              <w:spacing w:before="20" w:after="20" w:line="360" w:lineRule="exact"/>
              <w:jc w:val="center"/>
            </w:pPr>
            <w:r/>
            <w:r>
              <w:rPr>
                <w:rFonts w:ascii="DFKai-SB" w:hAnsi="DFKai-SB" w:eastAsia="DFKai-SB"/>
                <w:b w:val="0"/>
                <w:sz w:val="20"/>
              </w:rPr>
              <w:t>4、6</w:t>
            </w:r>
          </w:p>
        </w:tc>
        <w:tc>
          <w:tcPr>
            <w:tcW w:type="dxa" w:w="4819"/>
          </w:tcPr>
          <w:p>
            <w:pPr>
              <w:spacing w:before="20" w:after="20" w:line="360" w:lineRule="exact"/>
            </w:pPr>
            <w:r/>
            <w:r>
              <w:rPr>
                <w:rFonts w:ascii="DFKai-SB" w:hAnsi="DFKai-SB" w:eastAsia="DFKai-SB"/>
                <w:b w:val="0"/>
                <w:sz w:val="20"/>
              </w:rPr>
              <w:t>【統整與類化】</w:t>
            </w:r>
          </w:p>
          <w:p>
            <w:pPr>
              <w:spacing w:before="20" w:after="20" w:line="360" w:lineRule="exact"/>
            </w:pPr>
            <w:r>
              <w:rPr>
                <w:rFonts w:ascii="DFKai-SB" w:hAnsi="DFKai-SB" w:eastAsia="DFKai-SB"/>
                <w:b w:val="0"/>
                <w:sz w:val="20"/>
              </w:rPr>
              <w:t>討論：今天學到的技能，在真實生活中什麼時候會用到？</w:t>
            </w:r>
          </w:p>
          <w:p>
            <w:pPr>
              <w:spacing w:before="20" w:after="20" w:line="360" w:lineRule="exact"/>
            </w:pPr>
            <w:r>
              <w:rPr>
                <w:rFonts w:ascii="DFKai-SB" w:hAnsi="DFKai-SB" w:eastAsia="DFKai-SB"/>
                <w:b w:val="0"/>
                <w:sz w:val="20"/>
              </w:rPr>
              <w:t>佈置作業：「下次和家人去超市，自己選一樣商品付款」。</w:t>
            </w:r>
          </w:p>
          <w:p>
            <w:pPr>
              <w:spacing w:before="20" w:after="20" w:line="360" w:lineRule="exact"/>
            </w:pPr>
            <w:r>
              <w:rPr>
                <w:rFonts w:ascii="DFKai-SB" w:hAnsi="DFKai-SB" w:eastAsia="DFKai-SB"/>
                <w:b w:val="0"/>
                <w:sz w:val="20"/>
              </w:rPr>
              <w:t>發放 A4 作業單、自評表。</w:t>
            </w:r>
          </w:p>
        </w:tc>
        <w:tc>
          <w:tcPr>
            <w:tcW w:type="dxa" w:w="850"/>
          </w:tcPr>
          <w:p>
            <w:pPr>
              <w:spacing w:before="20" w:after="20" w:line="360" w:lineRule="exact"/>
              <w:jc w:val="center"/>
            </w:pPr>
            <w:r/>
            <w:r>
              <w:rPr>
                <w:rFonts w:ascii="DFKai-SB" w:hAnsi="DFKai-SB" w:eastAsia="DFKai-SB"/>
                <w:b w:val="0"/>
                <w:sz w:val="20"/>
              </w:rPr>
              <w:t>10分</w:t>
            </w:r>
          </w:p>
        </w:tc>
        <w:tc>
          <w:tcPr>
            <w:tcW w:type="dxa" w:w="2268"/>
          </w:tcPr>
          <w:p>
            <w:pPr>
              <w:spacing w:before="20" w:after="20" w:line="360" w:lineRule="exact"/>
            </w:pPr>
            <w:r/>
            <w:r>
              <w:rPr>
                <w:rFonts w:ascii="DFKai-SB" w:hAnsi="DFKai-SB" w:eastAsia="DFKai-SB"/>
                <w:b w:val="0"/>
                <w:sz w:val="20"/>
              </w:rPr>
              <w:t>評量：紙本 + 自評表</w:t>
            </w:r>
          </w:p>
          <w:p>
            <w:pPr>
              <w:spacing w:before="20" w:after="20" w:line="360" w:lineRule="exact"/>
            </w:pPr>
            <w:r>
              <w:rPr>
                <w:rFonts w:ascii="DFKai-SB" w:hAnsi="DFKai-SB" w:eastAsia="DFKai-SB"/>
                <w:b w:val="0"/>
                <w:sz w:val="20"/>
              </w:rPr>
              <w:t>家庭連結：家長共同練習任務單</w:t>
            </w:r>
          </w:p>
        </w:tc>
      </w:tr>
    </w:tbl>
    <w:p/>
    <w:p>
      <w:r>
        <w:br w:type="page"/>
      </w:r>
    </w:p>
    <w:p>
      <w:pPr>
        <w:spacing w:before="120" w:after="60"/>
        <w:jc w:val="left"/>
      </w:pPr>
      <w:r>
        <w:rPr>
          <w:rFonts w:ascii="DFKai-SB" w:hAnsi="DFKai-SB" w:eastAsia="DFKai-SB"/>
          <w:b/>
          <w:color w:val="003366"/>
          <w:sz w:val="28"/>
        </w:rPr>
        <w:t>附表三之一　特殊教育教學活動設計</w:t>
      </w:r>
    </w:p>
    <w:p>
      <w:pPr>
        <w:spacing w:before="120" w:after="60"/>
        <w:jc w:val="left"/>
      </w:pPr>
      <w:r>
        <w:rPr>
          <w:rFonts w:ascii="DFKai-SB" w:hAnsi="DFKai-SB" w:eastAsia="DFKai-SB"/>
          <w:b/>
          <w:color w:val="006633"/>
          <w:sz w:val="26"/>
        </w:rPr>
        <w:t>教學設計（二）：ATM 操作與日常金融技能</w:t>
      </w:r>
    </w:p>
    <w:p>
      <w:pPr>
        <w:spacing w:before="40" w:after="40" w:line="440" w:lineRule="exact"/>
        <w:jc w:val="left"/>
      </w:pPr>
      <w:r>
        <w:rPr>
          <w:rFonts w:ascii="DFKai-SB" w:hAnsi="DFKai-SB" w:eastAsia="DFKai-SB"/>
          <w:b w:val="0"/>
          <w:sz w:val="24"/>
        </w:rPr>
        <w:t>——以 ATM 提款與轉帳為情境（A5 單元）</w:t>
      </w:r>
    </w:p>
    <w:p/>
    <w:tbl>
      <w:tblPr>
        <w:tblStyle w:val="TableGrid"/>
        <w:tblW w:type="auto" w:w="0"/>
        <w:tblLook w:firstColumn="1" w:firstRow="1" w:lastColumn="0" w:lastRow="0" w:noHBand="0" w:noVBand="1" w:val="04A0"/>
      </w:tblPr>
      <w:tblGrid>
        <w:gridCol w:w="2256"/>
        <w:gridCol w:w="2256"/>
        <w:gridCol w:w="2256"/>
        <w:gridCol w:w="2256"/>
      </w:tblGrid>
      <w:tr>
        <w:tc>
          <w:tcPr>
            <w:tcW w:type="dxa" w:w="1587"/>
            <w:shd w:val="clear" w:color="auto" w:fill="D9E1F2"/>
          </w:tcPr>
          <w:p>
            <w:pPr>
              <w:spacing w:before="20" w:after="20" w:line="360" w:lineRule="exact"/>
              <w:jc w:val="left"/>
            </w:pPr>
            <w:r/>
            <w:r>
              <w:rPr>
                <w:rFonts w:ascii="DFKai-SB" w:hAnsi="DFKai-SB" w:eastAsia="DFKai-SB"/>
                <w:b/>
                <w:sz w:val="22"/>
              </w:rPr>
              <w:t>領域/科目</w:t>
            </w:r>
          </w:p>
        </w:tc>
        <w:tc>
          <w:tcPr>
            <w:tcW w:type="dxa" w:w="2948"/>
            <w:gridSpan w:val="3"/>
          </w:tcPr>
          <w:p>
            <w:pPr>
              <w:spacing w:before="20" w:after="20" w:line="360" w:lineRule="exact"/>
              <w:jc w:val="left"/>
            </w:pPr>
            <w:r/>
            <w:r>
              <w:rPr>
                <w:rFonts w:ascii="DFKai-SB" w:hAnsi="DFKai-SB" w:eastAsia="DFKai-SB"/>
                <w:b w:val="0"/>
                <w:sz w:val="22"/>
              </w:rPr>
              <w:t>■ 數學領域　■ 融入特殊需求領域（生活管理）</w:t>
            </w:r>
          </w:p>
        </w:tc>
      </w:tr>
      <w:tr>
        <w:tc>
          <w:tcPr>
            <w:tcW w:type="dxa" w:w="1587"/>
            <w:shd w:val="clear" w:color="auto" w:fill="D9E1F2"/>
          </w:tcPr>
          <w:p>
            <w:pPr>
              <w:spacing w:before="20" w:after="20" w:line="360" w:lineRule="exact"/>
              <w:jc w:val="left"/>
            </w:pPr>
            <w:r/>
            <w:r>
              <w:rPr>
                <w:rFonts w:ascii="DFKai-SB" w:hAnsi="DFKai-SB" w:eastAsia="DFKai-SB"/>
                <w:b/>
                <w:sz w:val="22"/>
              </w:rPr>
              <w:t>形式</w:t>
            </w:r>
          </w:p>
        </w:tc>
        <w:tc>
          <w:tcPr>
            <w:tcW w:type="dxa" w:w="2948"/>
            <w:gridSpan w:val="3"/>
          </w:tcPr>
          <w:p>
            <w:pPr>
              <w:spacing w:before="20" w:after="20" w:line="360" w:lineRule="exact"/>
              <w:jc w:val="left"/>
            </w:pPr>
            <w:r/>
            <w:r>
              <w:rPr>
                <w:rFonts w:ascii="DFKai-SB" w:hAnsi="DFKai-SB" w:eastAsia="DFKai-SB"/>
                <w:b w:val="0"/>
                <w:sz w:val="22"/>
              </w:rPr>
              <w:t>■ 融入　生活技能/轉銜教育　領域/科目</w:t>
            </w:r>
          </w:p>
        </w:tc>
      </w:tr>
      <w:tr>
        <w:tc>
          <w:tcPr>
            <w:tcW w:type="dxa" w:w="1587"/>
            <w:shd w:val="clear" w:color="auto" w:fill="D9E1F2"/>
          </w:tcPr>
          <w:p>
            <w:pPr>
              <w:spacing w:before="20" w:after="20" w:line="360" w:lineRule="exact"/>
              <w:jc w:val="left"/>
            </w:pPr>
            <w:r/>
            <w:r>
              <w:rPr>
                <w:rFonts w:ascii="DFKai-SB" w:hAnsi="DFKai-SB" w:eastAsia="DFKai-SB"/>
                <w:b/>
                <w:sz w:val="22"/>
              </w:rPr>
              <w:t>實施型態</w:t>
            </w:r>
          </w:p>
        </w:tc>
        <w:tc>
          <w:tcPr>
            <w:tcW w:type="dxa" w:w="2948"/>
            <w:gridSpan w:val="3"/>
          </w:tcPr>
          <w:p>
            <w:pPr>
              <w:spacing w:before="20" w:after="20" w:line="360" w:lineRule="exact"/>
            </w:pPr>
            <w:r/>
            <w:r>
              <w:rPr>
                <w:rFonts w:ascii="DFKai-SB" w:hAnsi="DFKai-SB" w:eastAsia="DFKai-SB"/>
                <w:b w:val="0"/>
                <w:sz w:val="22"/>
              </w:rPr>
              <w:t>■ 身心障礙分散式資源班　■ 集中式特教班</w:t>
            </w:r>
          </w:p>
        </w:tc>
      </w:tr>
      <w:tr>
        <w:tc>
          <w:tcPr>
            <w:tcW w:type="dxa" w:w="1587"/>
            <w:shd w:val="clear" w:color="auto" w:fill="D9E1F2"/>
          </w:tcPr>
          <w:p>
            <w:pPr>
              <w:spacing w:before="20" w:after="20" w:line="360" w:lineRule="exact"/>
              <w:jc w:val="left"/>
            </w:pPr>
            <w:r/>
            <w:r>
              <w:rPr>
                <w:rFonts w:ascii="DFKai-SB" w:hAnsi="DFKai-SB" w:eastAsia="DFKai-SB"/>
                <w:b/>
                <w:sz w:val="22"/>
              </w:rPr>
              <w:t>單元名稱</w:t>
            </w:r>
          </w:p>
        </w:tc>
        <w:tc>
          <w:tcPr>
            <w:tcW w:type="dxa" w:w="2948"/>
          </w:tcPr>
          <w:p>
            <w:pPr>
              <w:spacing w:before="20" w:after="20" w:line="360" w:lineRule="exact"/>
              <w:jc w:val="left"/>
            </w:pPr>
            <w:r/>
            <w:r>
              <w:rPr>
                <w:rFonts w:ascii="DFKai-SB" w:hAnsi="DFKai-SB" w:eastAsia="DFKai-SB"/>
                <w:b w:val="0"/>
                <w:sz w:val="22"/>
              </w:rPr>
              <w:t>自立生活金融技能——ATM 操作實戰</w:t>
            </w:r>
          </w:p>
        </w:tc>
        <w:tc>
          <w:tcPr>
            <w:tcW w:type="dxa" w:w="1587"/>
            <w:shd w:val="clear" w:color="auto" w:fill="D9E1F2"/>
          </w:tcPr>
          <w:p>
            <w:pPr>
              <w:spacing w:before="20" w:after="20" w:line="360" w:lineRule="exact"/>
              <w:jc w:val="left"/>
            </w:pPr>
            <w:r/>
            <w:r>
              <w:rPr>
                <w:rFonts w:ascii="DFKai-SB" w:hAnsi="DFKai-SB" w:eastAsia="DFKai-SB"/>
                <w:b/>
                <w:sz w:val="22"/>
              </w:rPr>
              <w:t>版本</w:t>
            </w:r>
          </w:p>
        </w:tc>
        <w:tc>
          <w:tcPr>
            <w:tcW w:type="dxa" w:w="2948"/>
          </w:tcPr>
          <w:p>
            <w:pPr>
              <w:spacing w:before="20" w:after="20" w:line="360" w:lineRule="exact"/>
              <w:jc w:val="left"/>
            </w:pPr>
            <w:r/>
            <w:r>
              <w:rPr>
                <w:rFonts w:ascii="DFKai-SB" w:hAnsi="DFKai-SB" w:eastAsia="DFKai-SB"/>
                <w:b w:val="0"/>
                <w:sz w:val="22"/>
              </w:rPr>
              <w:t>自編（金錢小達人 A5 單元）</w:t>
            </w:r>
          </w:p>
        </w:tc>
      </w:tr>
      <w:tr>
        <w:tc>
          <w:tcPr>
            <w:tcW w:type="dxa" w:w="1587"/>
            <w:shd w:val="clear" w:color="auto" w:fill="D9E1F2"/>
          </w:tcPr>
          <w:p>
            <w:pPr>
              <w:spacing w:before="20" w:after="20" w:line="360" w:lineRule="exact"/>
              <w:jc w:val="left"/>
            </w:pPr>
            <w:r/>
            <w:r>
              <w:rPr>
                <w:rFonts w:ascii="DFKai-SB" w:hAnsi="DFKai-SB" w:eastAsia="DFKai-SB"/>
                <w:b/>
                <w:sz w:val="22"/>
              </w:rPr>
              <w:t>學習階段/年級</w:t>
            </w:r>
          </w:p>
        </w:tc>
        <w:tc>
          <w:tcPr>
            <w:tcW w:type="dxa" w:w="2948"/>
          </w:tcPr>
          <w:p>
            <w:pPr>
              <w:spacing w:before="20" w:after="20" w:line="360" w:lineRule="exact"/>
              <w:jc w:val="left"/>
            </w:pPr>
            <w:r/>
            <w:r>
              <w:rPr>
                <w:rFonts w:ascii="DFKai-SB" w:hAnsi="DFKai-SB" w:eastAsia="DFKai-SB"/>
                <w:b w:val="0"/>
                <w:sz w:val="22"/>
              </w:rPr>
              <w:t>第四至第五階段 / 八至十二年級</w:t>
            </w:r>
          </w:p>
        </w:tc>
        <w:tc>
          <w:tcPr>
            <w:tcW w:type="dxa" w:w="1587"/>
            <w:shd w:val="clear" w:color="auto" w:fill="D9E1F2"/>
          </w:tcPr>
          <w:p>
            <w:pPr>
              <w:spacing w:before="20" w:after="20" w:line="360" w:lineRule="exact"/>
              <w:jc w:val="left"/>
            </w:pPr>
            <w:r/>
            <w:r>
              <w:rPr>
                <w:rFonts w:ascii="DFKai-SB" w:hAnsi="DFKai-SB" w:eastAsia="DFKai-SB"/>
                <w:b/>
                <w:sz w:val="22"/>
              </w:rPr>
              <w:t>教學設計者</w:t>
            </w:r>
          </w:p>
        </w:tc>
        <w:tc>
          <w:tcPr>
            <w:tcW w:type="dxa" w:w="2948"/>
          </w:tcPr>
          <w:p>
            <w:pPr>
              <w:spacing w:before="20" w:after="20" w:line="360" w:lineRule="exact"/>
              <w:jc w:val="left"/>
            </w:pPr>
            <w:r/>
            <w:r>
              <w:rPr>
                <w:rFonts w:ascii="DFKai-SB" w:hAnsi="DFKai-SB" w:eastAsia="DFKai-SB"/>
                <w:b w:val="0"/>
                <w:sz w:val="22"/>
              </w:rPr>
              <w:t>特教教師（請填入姓名）</w:t>
            </w:r>
          </w:p>
        </w:tc>
      </w:tr>
      <w:tr>
        <w:tc>
          <w:tcPr>
            <w:tcW w:type="dxa" w:w="1587"/>
            <w:shd w:val="clear" w:color="auto" w:fill="D9E1F2"/>
          </w:tcPr>
          <w:p>
            <w:pPr>
              <w:spacing w:before="20" w:after="20" w:line="360" w:lineRule="exact"/>
              <w:jc w:val="left"/>
            </w:pPr>
            <w:r/>
            <w:r>
              <w:rPr>
                <w:rFonts w:ascii="DFKai-SB" w:hAnsi="DFKai-SB" w:eastAsia="DFKai-SB"/>
                <w:b/>
                <w:sz w:val="22"/>
              </w:rPr>
              <w:t>學習功能</w:t>
            </w:r>
          </w:p>
        </w:tc>
        <w:tc>
          <w:tcPr>
            <w:tcW w:type="dxa" w:w="2948"/>
          </w:tcPr>
          <w:p>
            <w:pPr>
              <w:spacing w:before="20" w:after="20" w:line="360" w:lineRule="exact"/>
              <w:jc w:val="left"/>
            </w:pPr>
            <w:r/>
            <w:r>
              <w:rPr>
                <w:rFonts w:ascii="DFKai-SB" w:hAnsi="DFKai-SB" w:eastAsia="DFKai-SB"/>
                <w:b w:val="0"/>
                <w:sz w:val="22"/>
              </w:rPr>
              <w:t>■ 輕微缺損</w:t>
            </w:r>
          </w:p>
        </w:tc>
        <w:tc>
          <w:tcPr>
            <w:tcW w:type="dxa" w:w="1587"/>
            <w:shd w:val="clear" w:color="auto" w:fill="D9E1F2"/>
          </w:tcPr>
          <w:p>
            <w:pPr>
              <w:spacing w:before="20" w:after="20" w:line="360" w:lineRule="exact"/>
              <w:jc w:val="left"/>
            </w:pPr>
            <w:r/>
            <w:r>
              <w:rPr>
                <w:rFonts w:ascii="DFKai-SB" w:hAnsi="DFKai-SB" w:eastAsia="DFKai-SB"/>
                <w:b/>
                <w:sz w:val="22"/>
              </w:rPr>
              <w:t>教學時間</w:t>
            </w:r>
          </w:p>
        </w:tc>
        <w:tc>
          <w:tcPr>
            <w:tcW w:type="dxa" w:w="2948"/>
          </w:tcPr>
          <w:p>
            <w:pPr>
              <w:spacing w:before="20" w:after="20" w:line="360" w:lineRule="exact"/>
              <w:jc w:val="left"/>
            </w:pPr>
            <w:r/>
            <w:r>
              <w:rPr>
                <w:rFonts w:ascii="DFKai-SB" w:hAnsi="DFKai-SB" w:eastAsia="DFKai-SB"/>
                <w:b w:val="0"/>
                <w:sz w:val="22"/>
              </w:rPr>
              <w:t>共 3 節 / 每節 45 分鐘</w:t>
            </w:r>
          </w:p>
        </w:tc>
      </w:tr>
      <w:tr>
        <w:tc>
          <w:tcPr>
            <w:tcW w:type="dxa" w:w="1587"/>
            <w:shd w:val="clear" w:color="auto" w:fill="D9E1F2"/>
          </w:tcPr>
          <w:p>
            <w:pPr>
              <w:spacing w:before="20" w:after="20" w:line="360" w:lineRule="exact"/>
              <w:jc w:val="left"/>
            </w:pPr>
            <w:r/>
            <w:r>
              <w:rPr>
                <w:rFonts w:ascii="DFKai-SB" w:hAnsi="DFKai-SB" w:eastAsia="DFKai-SB"/>
                <w:b/>
                <w:sz w:val="22"/>
              </w:rPr>
              <w:t>特殊需求</w:t>
            </w:r>
          </w:p>
        </w:tc>
        <w:tc>
          <w:tcPr>
            <w:tcW w:type="dxa" w:w="2948"/>
            <w:gridSpan w:val="3"/>
          </w:tcPr>
          <w:p>
            <w:pPr>
              <w:spacing w:before="20" w:after="20" w:line="360" w:lineRule="exact"/>
            </w:pPr>
            <w:r/>
            <w:r>
              <w:rPr>
                <w:rFonts w:ascii="DFKai-SB" w:hAnsi="DFKai-SB" w:eastAsia="DFKai-SB"/>
                <w:b w:val="0"/>
                <w:sz w:val="22"/>
              </w:rPr>
              <w:t>■ 生活管理　■ 輔助科技應用　■ 職業教育　■ 社會技巧</w:t>
            </w:r>
          </w:p>
        </w:tc>
      </w:tr>
      <w:tr>
        <w:tc>
          <w:tcPr>
            <w:tcW w:type="dxa" w:w="1587"/>
            <w:shd w:val="clear" w:color="auto" w:fill="D9E1F2"/>
          </w:tcPr>
          <w:p>
            <w:pPr>
              <w:spacing w:before="20" w:after="20" w:line="360" w:lineRule="exact"/>
              <w:jc w:val="left"/>
            </w:pPr>
            <w:r/>
            <w:r>
              <w:rPr>
                <w:rFonts w:ascii="DFKai-SB" w:hAnsi="DFKai-SB" w:eastAsia="DFKai-SB"/>
                <w:b/>
                <w:sz w:val="22"/>
              </w:rPr>
              <w:t>議題融入</w:t>
            </w:r>
          </w:p>
        </w:tc>
        <w:tc>
          <w:tcPr>
            <w:tcW w:type="dxa" w:w="2948"/>
            <w:gridSpan w:val="3"/>
          </w:tcPr>
          <w:p>
            <w:pPr>
              <w:spacing w:before="20" w:after="20" w:line="360" w:lineRule="exact"/>
            </w:pPr>
            <w:r/>
            <w:r>
              <w:rPr>
                <w:rFonts w:ascii="DFKai-SB" w:hAnsi="DFKai-SB" w:eastAsia="DFKai-SB"/>
                <w:b w:val="0"/>
                <w:sz w:val="22"/>
              </w:rPr>
              <w:t>■ 科技教育　■ 資訊教育　■ 生涯規劃教育　■ 安全教育</w:t>
            </w:r>
          </w:p>
        </w:tc>
      </w:tr>
    </w:tbl>
    <w:p/>
    <w:p>
      <w:pPr>
        <w:spacing w:before="120" w:after="60"/>
        <w:jc w:val="left"/>
      </w:pPr>
      <w:r>
        <w:rPr>
          <w:rFonts w:ascii="DFKai-SB" w:hAnsi="DFKai-SB" w:eastAsia="DFKai-SB"/>
          <w:b/>
          <w:color w:val="003366"/>
          <w:sz w:val="24"/>
        </w:rPr>
        <w:t>設計理念</w:t>
      </w:r>
    </w:p>
    <w:p>
      <w:pPr>
        <w:spacing w:before="40" w:after="40" w:line="440" w:lineRule="exact"/>
        <w:jc w:val="left"/>
      </w:pPr>
      <w:r>
        <w:rPr>
          <w:rFonts w:ascii="DFKai-SB" w:hAnsi="DFKai-SB" w:eastAsia="DFKai-SB"/>
          <w:b w:val="0"/>
          <w:sz w:val="24"/>
        </w:rPr>
        <w:t>對於特殊需求青少年而言，ATM 操作是邁向獨立生活的關鍵里程碑之一。然而，面對真實 ATM 的多步驟流程、複雜介面及外在環境壓力，許多學生在未充分練習前便產生明顯焦慮與逃避行為。本教學設計利用金錢小達人 A5「ATM 模擬器」，提供低壓力、可反覆練習的數位環境，讓學生在正式接觸真實 ATM 前建立充分的程序性記憶與操作信心，進而達成「數位模擬→角色扮演→社區實地」的漸進式轉銜學習歷程，符合轉銜教育及功能性技能訓練的核心精神。</w:t>
      </w:r>
    </w:p>
    <w:p/>
    <w:p>
      <w:pPr>
        <w:spacing w:before="120" w:after="60"/>
        <w:jc w:val="left"/>
      </w:pPr>
      <w:r>
        <w:rPr>
          <w:rFonts w:ascii="DFKai-SB" w:hAnsi="DFKai-SB" w:eastAsia="DFKai-SB"/>
          <w:b/>
          <w:color w:val="003366"/>
          <w:sz w:val="24"/>
        </w:rPr>
        <w:t>學生能力描述</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D9E1F2"/>
          </w:tcPr>
          <w:p>
            <w:pPr>
              <w:spacing w:before="20" w:after="20" w:line="360" w:lineRule="exact"/>
              <w:jc w:val="left"/>
            </w:pPr>
            <w:r/>
            <w:r>
              <w:rPr>
                <w:rFonts w:ascii="DFKai-SB" w:hAnsi="DFKai-SB" w:eastAsia="DFKai-SB"/>
                <w:b/>
                <w:sz w:val="20"/>
              </w:rPr>
              <w:t>學生</w:t>
            </w:r>
          </w:p>
        </w:tc>
        <w:tc>
          <w:tcPr>
            <w:tcW w:type="dxa" w:w="1805"/>
            <w:shd w:val="clear" w:color="auto" w:fill="D9E1F2"/>
          </w:tcPr>
          <w:p>
            <w:pPr>
              <w:spacing w:before="20" w:after="20" w:line="360" w:lineRule="exact"/>
              <w:jc w:val="left"/>
            </w:pPr>
            <w:r/>
            <w:r>
              <w:rPr>
                <w:rFonts w:ascii="DFKai-SB" w:hAnsi="DFKai-SB" w:eastAsia="DFKai-SB"/>
                <w:b/>
                <w:sz w:val="20"/>
              </w:rPr>
              <w:t>特教類別</w:t>
            </w:r>
          </w:p>
        </w:tc>
        <w:tc>
          <w:tcPr>
            <w:tcW w:type="dxa" w:w="1805"/>
            <w:shd w:val="clear" w:color="auto" w:fill="D9E1F2"/>
          </w:tcPr>
          <w:p>
            <w:pPr>
              <w:spacing w:before="20" w:after="20" w:line="360" w:lineRule="exact"/>
              <w:jc w:val="left"/>
            </w:pPr>
            <w:r/>
            <w:r>
              <w:rPr>
                <w:rFonts w:ascii="DFKai-SB" w:hAnsi="DFKai-SB" w:eastAsia="DFKai-SB"/>
                <w:b/>
                <w:sz w:val="20"/>
              </w:rPr>
              <w:t>一般現況能力</w:t>
            </w:r>
          </w:p>
        </w:tc>
        <w:tc>
          <w:tcPr>
            <w:tcW w:type="dxa" w:w="1805"/>
            <w:shd w:val="clear" w:color="auto" w:fill="D9E1F2"/>
          </w:tcPr>
          <w:p>
            <w:pPr>
              <w:spacing w:before="20" w:after="20" w:line="360" w:lineRule="exact"/>
              <w:jc w:val="left"/>
            </w:pPr>
            <w:r/>
            <w:r>
              <w:rPr>
                <w:rFonts w:ascii="DFKai-SB" w:hAnsi="DFKai-SB" w:eastAsia="DFKai-SB"/>
                <w:b/>
                <w:sz w:val="20"/>
              </w:rPr>
              <w:t>ATM相關能力現況</w:t>
            </w:r>
          </w:p>
        </w:tc>
        <w:tc>
          <w:tcPr>
            <w:tcW w:type="dxa" w:w="1805"/>
            <w:shd w:val="clear" w:color="auto" w:fill="D9E1F2"/>
          </w:tcPr>
          <w:p>
            <w:pPr>
              <w:spacing w:before="20" w:after="20" w:line="360" w:lineRule="exact"/>
              <w:jc w:val="left"/>
            </w:pPr>
            <w:r/>
            <w:r>
              <w:rPr>
                <w:rFonts w:ascii="DFKai-SB" w:hAnsi="DFKai-SB" w:eastAsia="DFKai-SB"/>
                <w:b/>
                <w:sz w:val="20"/>
              </w:rPr>
              <w:t>課程調整</w:t>
            </w:r>
          </w:p>
        </w:tc>
      </w:tr>
      <w:tr>
        <w:tc>
          <w:tcPr>
            <w:tcW w:type="dxa" w:w="1805"/>
          </w:tcPr>
          <w:p>
            <w:pPr>
              <w:spacing w:before="20" w:after="20" w:line="360" w:lineRule="exact"/>
              <w:jc w:val="left"/>
            </w:pPr>
            <w:r/>
            <w:r>
              <w:rPr>
                <w:rFonts w:ascii="DFKai-SB" w:hAnsi="DFKai-SB" w:eastAsia="DFKai-SB"/>
                <w:b w:val="0"/>
                <w:sz w:val="20"/>
              </w:rPr>
              <w:t>甲生</w:t>
            </w:r>
          </w:p>
        </w:tc>
        <w:tc>
          <w:tcPr>
            <w:tcW w:type="dxa" w:w="1805"/>
          </w:tcPr>
          <w:p>
            <w:pPr>
              <w:spacing w:before="20" w:after="20" w:line="360" w:lineRule="exact"/>
              <w:jc w:val="left"/>
            </w:pPr>
            <w:r/>
            <w:r>
              <w:rPr>
                <w:rFonts w:ascii="DFKai-SB" w:hAnsi="DFKai-SB" w:eastAsia="DFKai-SB"/>
                <w:b w:val="0"/>
                <w:sz w:val="20"/>
              </w:rPr>
              <w:t>輕度智能障礙</w:t>
            </w:r>
          </w:p>
        </w:tc>
        <w:tc>
          <w:tcPr>
            <w:tcW w:type="dxa" w:w="1805"/>
          </w:tcPr>
          <w:p>
            <w:pPr>
              <w:spacing w:before="20" w:after="20" w:line="360" w:lineRule="exact"/>
              <w:jc w:val="left"/>
            </w:pPr>
            <w:r/>
            <w:r>
              <w:rPr>
                <w:rFonts w:ascii="DFKai-SB" w:hAnsi="DFKai-SB" w:eastAsia="DFKai-SB"/>
                <w:b w:val="0"/>
                <w:sz w:val="20"/>
              </w:rPr>
              <w:t>數字識讀能力正常；操作電腦有基礎；對新環境適應需要時間</w:t>
            </w:r>
          </w:p>
        </w:tc>
        <w:tc>
          <w:tcPr>
            <w:tcW w:type="dxa" w:w="1805"/>
          </w:tcPr>
          <w:p>
            <w:pPr>
              <w:spacing w:before="20" w:after="20" w:line="360" w:lineRule="exact"/>
              <w:jc w:val="left"/>
            </w:pPr>
            <w:r/>
            <w:r>
              <w:rPr>
                <w:rFonts w:ascii="DFKai-SB" w:hAnsi="DFKai-SB" w:eastAsia="DFKai-SB"/>
                <w:b w:val="0"/>
                <w:sz w:val="20"/>
              </w:rPr>
              <w:t>知道 ATM 可以領錢，但從未獨立操作過；對「輸入密碼」步驟感到緊張</w:t>
            </w:r>
          </w:p>
        </w:tc>
        <w:tc>
          <w:tcPr>
            <w:tcW w:type="dxa" w:w="1805"/>
          </w:tcPr>
          <w:p>
            <w:pPr>
              <w:spacing w:before="20" w:after="20" w:line="360" w:lineRule="exact"/>
              <w:jc w:val="left"/>
            </w:pPr>
            <w:r/>
            <w:r>
              <w:rPr>
                <w:rFonts w:ascii="DFKai-SB" w:hAnsi="DFKai-SB" w:eastAsia="DFKai-SB"/>
                <w:b w:val="0"/>
                <w:sz w:val="20"/>
              </w:rPr>
              <w:t>簡化：簡單模式；分解步驟逐一練習；密碼輸入使用固定4碼練習</w:t>
            </w:r>
          </w:p>
        </w:tc>
      </w:tr>
      <w:tr>
        <w:tc>
          <w:tcPr>
            <w:tcW w:type="dxa" w:w="1805"/>
          </w:tcPr>
          <w:p>
            <w:pPr>
              <w:spacing w:before="20" w:after="20" w:line="360" w:lineRule="exact"/>
              <w:jc w:val="left"/>
            </w:pPr>
            <w:r/>
            <w:r>
              <w:rPr>
                <w:rFonts w:ascii="DFKai-SB" w:hAnsi="DFKai-SB" w:eastAsia="DFKai-SB"/>
                <w:b w:val="0"/>
                <w:sz w:val="20"/>
              </w:rPr>
              <w:t>乙生</w:t>
            </w:r>
          </w:p>
        </w:tc>
        <w:tc>
          <w:tcPr>
            <w:tcW w:type="dxa" w:w="1805"/>
          </w:tcPr>
          <w:p>
            <w:pPr>
              <w:spacing w:before="20" w:after="20" w:line="360" w:lineRule="exact"/>
              <w:jc w:val="left"/>
            </w:pPr>
            <w:r/>
            <w:r>
              <w:rPr>
                <w:rFonts w:ascii="DFKai-SB" w:hAnsi="DFKai-SB" w:eastAsia="DFKai-SB"/>
                <w:b w:val="0"/>
                <w:sz w:val="20"/>
              </w:rPr>
              <w:t>自閉症（輕度）</w:t>
            </w:r>
          </w:p>
        </w:tc>
        <w:tc>
          <w:tcPr>
            <w:tcW w:type="dxa" w:w="1805"/>
          </w:tcPr>
          <w:p>
            <w:pPr>
              <w:spacing w:before="20" w:after="20" w:line="360" w:lineRule="exact"/>
              <w:jc w:val="left"/>
            </w:pPr>
            <w:r/>
            <w:r>
              <w:rPr>
                <w:rFonts w:ascii="DFKai-SB" w:hAnsi="DFKai-SB" w:eastAsia="DFKai-SB"/>
                <w:b w:val="0"/>
                <w:sz w:val="20"/>
              </w:rPr>
              <w:t>認知及數學能力接近同齡；對電子設備高度熟悉；固著於已知程序</w:t>
            </w:r>
          </w:p>
        </w:tc>
        <w:tc>
          <w:tcPr>
            <w:tcW w:type="dxa" w:w="1805"/>
          </w:tcPr>
          <w:p>
            <w:pPr>
              <w:spacing w:before="20" w:after="20" w:line="360" w:lineRule="exact"/>
              <w:jc w:val="left"/>
            </w:pPr>
            <w:r/>
            <w:r>
              <w:rPr>
                <w:rFonts w:ascii="DFKai-SB" w:hAnsi="DFKai-SB" w:eastAsia="DFKai-SB"/>
                <w:b w:val="0"/>
                <w:sz w:val="20"/>
              </w:rPr>
              <w:t>曾看過父母使用 ATM；能說出部分步驟，但遇到「選擇選單」時易混淆</w:t>
            </w:r>
          </w:p>
        </w:tc>
        <w:tc>
          <w:tcPr>
            <w:tcW w:type="dxa" w:w="1805"/>
          </w:tcPr>
          <w:p>
            <w:pPr>
              <w:spacing w:before="20" w:after="20" w:line="360" w:lineRule="exact"/>
              <w:jc w:val="left"/>
            </w:pPr>
            <w:r/>
            <w:r>
              <w:rPr>
                <w:rFonts w:ascii="DFKai-SB" w:hAnsi="DFKai-SB" w:eastAsia="DFKai-SB"/>
                <w:b w:val="0"/>
                <w:sz w:val="20"/>
              </w:rPr>
              <w:t>歷程調整：提示流程卡；普通模式；針對選單頁面進行額外說明</w:t>
            </w:r>
          </w:p>
        </w:tc>
      </w:tr>
      <w:tr>
        <w:tc>
          <w:tcPr>
            <w:tcW w:type="dxa" w:w="1805"/>
          </w:tcPr>
          <w:p>
            <w:pPr>
              <w:spacing w:before="20" w:after="20" w:line="360" w:lineRule="exact"/>
              <w:jc w:val="left"/>
            </w:pPr>
            <w:r/>
            <w:r>
              <w:rPr>
                <w:rFonts w:ascii="DFKai-SB" w:hAnsi="DFKai-SB" w:eastAsia="DFKai-SB"/>
                <w:b w:val="0"/>
                <w:sz w:val="20"/>
              </w:rPr>
              <w:t>丙生</w:t>
            </w:r>
          </w:p>
        </w:tc>
        <w:tc>
          <w:tcPr>
            <w:tcW w:type="dxa" w:w="1805"/>
          </w:tcPr>
          <w:p>
            <w:pPr>
              <w:spacing w:before="20" w:after="20" w:line="360" w:lineRule="exact"/>
              <w:jc w:val="left"/>
            </w:pPr>
            <w:r/>
            <w:r>
              <w:rPr>
                <w:rFonts w:ascii="DFKai-SB" w:hAnsi="DFKai-SB" w:eastAsia="DFKai-SB"/>
                <w:b w:val="0"/>
                <w:sz w:val="20"/>
              </w:rPr>
              <w:t>輕度智能障礙</w:t>
            </w:r>
          </w:p>
        </w:tc>
        <w:tc>
          <w:tcPr>
            <w:tcW w:type="dxa" w:w="1805"/>
          </w:tcPr>
          <w:p>
            <w:pPr>
              <w:spacing w:before="20" w:after="20" w:line="360" w:lineRule="exact"/>
              <w:jc w:val="left"/>
            </w:pPr>
            <w:r/>
            <w:r>
              <w:rPr>
                <w:rFonts w:ascii="DFKai-SB" w:hAnsi="DFKai-SB" w:eastAsia="DFKai-SB"/>
                <w:b w:val="0"/>
                <w:sz w:val="20"/>
              </w:rPr>
              <w:t>動作協調良好；語言能力中等；對金錢使用有高度學習動機</w:t>
            </w:r>
          </w:p>
        </w:tc>
        <w:tc>
          <w:tcPr>
            <w:tcW w:type="dxa" w:w="1805"/>
          </w:tcPr>
          <w:p>
            <w:pPr>
              <w:spacing w:before="20" w:after="20" w:line="360" w:lineRule="exact"/>
              <w:jc w:val="left"/>
            </w:pPr>
            <w:r/>
            <w:r>
              <w:rPr>
                <w:rFonts w:ascii="DFKai-SB" w:hAnsi="DFKai-SB" w:eastAsia="DFKai-SB"/>
                <w:b w:val="0"/>
                <w:sz w:val="20"/>
              </w:rPr>
              <w:t>能完成付款，但對 ATM 功能（提款/存款/查詢）仍不熟悉</w:t>
            </w:r>
          </w:p>
        </w:tc>
        <w:tc>
          <w:tcPr>
            <w:tcW w:type="dxa" w:w="1805"/>
          </w:tcPr>
          <w:p>
            <w:pPr>
              <w:spacing w:before="20" w:after="20" w:line="360" w:lineRule="exact"/>
              <w:jc w:val="left"/>
            </w:pPr>
            <w:r/>
            <w:r>
              <w:rPr>
                <w:rFonts w:ascii="DFKai-SB" w:hAnsi="DFKai-SB" w:eastAsia="DFKai-SB"/>
                <w:b w:val="0"/>
                <w:sz w:val="20"/>
              </w:rPr>
              <w:t>普通模式；目標：完整完成提款及查詢兩種功能</w:t>
            </w:r>
          </w:p>
        </w:tc>
      </w:tr>
    </w:tbl>
    <w:p/>
    <w:p>
      <w:pPr>
        <w:spacing w:before="120" w:after="60"/>
        <w:jc w:val="left"/>
      </w:pPr>
      <w:r>
        <w:rPr>
          <w:rFonts w:ascii="DFKai-SB" w:hAnsi="DFKai-SB" w:eastAsia="DFKai-SB"/>
          <w:b/>
          <w:color w:val="003366"/>
          <w:sz w:val="24"/>
        </w:rPr>
        <w:t>學習目標</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9E1F2"/>
          </w:tcPr>
          <w:p>
            <w:pPr>
              <w:spacing w:before="20" w:after="20" w:line="360" w:lineRule="exact"/>
              <w:jc w:val="left"/>
            </w:pPr>
            <w:r/>
            <w:r>
              <w:rPr>
                <w:rFonts w:ascii="DFKai-SB" w:hAnsi="DFKai-SB" w:eastAsia="DFKai-SB"/>
                <w:b/>
                <w:sz w:val="22"/>
              </w:rPr>
              <w:t>代號</w:t>
            </w:r>
          </w:p>
        </w:tc>
        <w:tc>
          <w:tcPr>
            <w:tcW w:type="dxa" w:w="3009"/>
            <w:shd w:val="clear" w:color="auto" w:fill="D9E1F2"/>
          </w:tcPr>
          <w:p>
            <w:pPr>
              <w:spacing w:before="20" w:after="20" w:line="360" w:lineRule="exact"/>
              <w:jc w:val="left"/>
            </w:pPr>
            <w:r/>
            <w:r>
              <w:rPr>
                <w:rFonts w:ascii="DFKai-SB" w:hAnsi="DFKai-SB" w:eastAsia="DFKai-SB"/>
                <w:b/>
                <w:sz w:val="22"/>
              </w:rPr>
              <w:t>單元學習目標</w:t>
            </w:r>
          </w:p>
        </w:tc>
        <w:tc>
          <w:tcPr>
            <w:tcW w:type="dxa" w:w="3009"/>
            <w:shd w:val="clear" w:color="auto" w:fill="D9E1F2"/>
          </w:tcPr>
          <w:p>
            <w:pPr>
              <w:spacing w:before="20" w:after="20" w:line="360" w:lineRule="exact"/>
              <w:jc w:val="left"/>
            </w:pPr>
            <w:r/>
            <w:r>
              <w:rPr>
                <w:rFonts w:ascii="DFKai-SB" w:hAnsi="DFKai-SB" w:eastAsia="DFKai-SB"/>
                <w:b/>
                <w:sz w:val="22"/>
              </w:rPr>
              <w:t>調整後學習目標</w:t>
            </w:r>
          </w:p>
        </w:tc>
      </w:tr>
      <w:tr>
        <w:tc>
          <w:tcPr>
            <w:tcW w:type="dxa" w:w="567"/>
          </w:tcPr>
          <w:p>
            <w:pPr>
              <w:spacing w:before="20" w:after="20" w:line="360" w:lineRule="exact"/>
              <w:jc w:val="center"/>
            </w:pPr>
            <w:r/>
            <w:r>
              <w:rPr>
                <w:rFonts w:ascii="DFKai-SB" w:hAnsi="DFKai-SB" w:eastAsia="DFKai-SB"/>
                <w:b w:val="0"/>
                <w:sz w:val="22"/>
              </w:rPr>
              <w:t>1</w:t>
            </w:r>
          </w:p>
        </w:tc>
        <w:tc>
          <w:tcPr>
            <w:tcW w:type="dxa" w:w="3969"/>
          </w:tcPr>
          <w:p>
            <w:pPr>
              <w:spacing w:before="20" w:after="20" w:line="360" w:lineRule="exact"/>
              <w:jc w:val="left"/>
            </w:pPr>
            <w:r/>
            <w:r>
              <w:rPr>
                <w:rFonts w:ascii="DFKai-SB" w:hAnsi="DFKai-SB" w:eastAsia="DFKai-SB"/>
                <w:b w:val="0"/>
                <w:sz w:val="22"/>
              </w:rPr>
              <w:t>能說出 ATM 操作的基本步驟（插卡→密碼→選功能→操作→取卡）</w:t>
            </w:r>
          </w:p>
        </w:tc>
        <w:tc>
          <w:tcPr>
            <w:tcW w:type="dxa" w:w="4252"/>
          </w:tcPr>
          <w:p>
            <w:pPr>
              <w:spacing w:before="20" w:after="20" w:line="360" w:lineRule="exact"/>
              <w:jc w:val="left"/>
            </w:pPr>
            <w:r/>
            <w:r>
              <w:rPr>
                <w:rFonts w:ascii="DFKai-SB" w:hAnsi="DFKai-SB" w:eastAsia="DFKai-SB"/>
                <w:b w:val="0"/>
                <w:sz w:val="22"/>
              </w:rPr>
              <w:t>1-1 能配合流程卡說出至少3個步驟</w:t>
            </w:r>
          </w:p>
        </w:tc>
      </w:tr>
      <w:tr>
        <w:tc>
          <w:tcPr>
            <w:tcW w:type="dxa" w:w="567"/>
          </w:tcPr>
          <w:p>
            <w:pPr>
              <w:spacing w:before="20" w:after="20" w:line="360" w:lineRule="exact"/>
              <w:jc w:val="center"/>
            </w:pPr>
            <w:r/>
            <w:r>
              <w:rPr>
                <w:rFonts w:ascii="DFKai-SB" w:hAnsi="DFKai-SB" w:eastAsia="DFKai-SB"/>
                <w:b w:val="0"/>
                <w:sz w:val="22"/>
              </w:rPr>
              <w:t>2</w:t>
            </w:r>
          </w:p>
        </w:tc>
        <w:tc>
          <w:tcPr>
            <w:tcW w:type="dxa" w:w="3969"/>
          </w:tcPr>
          <w:p>
            <w:pPr>
              <w:spacing w:before="20" w:after="20" w:line="360" w:lineRule="exact"/>
              <w:jc w:val="left"/>
            </w:pPr>
            <w:r/>
            <w:r>
              <w:rPr>
                <w:rFonts w:ascii="DFKai-SB" w:hAnsi="DFKai-SB" w:eastAsia="DFKai-SB"/>
                <w:b w:val="0"/>
                <w:sz w:val="22"/>
              </w:rPr>
              <w:t>能在數位模擬器中獨立完成 ATM 提款操作</w:t>
            </w:r>
          </w:p>
        </w:tc>
        <w:tc>
          <w:tcPr>
            <w:tcW w:type="dxa" w:w="4252"/>
          </w:tcPr>
          <w:p>
            <w:pPr>
              <w:spacing w:before="20" w:after="20" w:line="360" w:lineRule="exact"/>
              <w:jc w:val="left"/>
            </w:pPr>
            <w:r/>
            <w:r>
              <w:rPr>
                <w:rFonts w:ascii="DFKai-SB" w:hAnsi="DFKai-SB" w:eastAsia="DFKai-SB"/>
                <w:b w:val="0"/>
                <w:sz w:val="22"/>
              </w:rPr>
              <w:t>2-1 在簡單模式+輔助點擊下完成一次提款流程</w:t>
            </w:r>
          </w:p>
        </w:tc>
      </w:tr>
      <w:tr>
        <w:tc>
          <w:tcPr>
            <w:tcW w:type="dxa" w:w="567"/>
          </w:tcPr>
          <w:p>
            <w:pPr>
              <w:spacing w:before="20" w:after="20" w:line="360" w:lineRule="exact"/>
              <w:jc w:val="center"/>
            </w:pPr>
            <w:r/>
            <w:r>
              <w:rPr>
                <w:rFonts w:ascii="DFKai-SB" w:hAnsi="DFKai-SB" w:eastAsia="DFKai-SB"/>
                <w:b w:val="0"/>
                <w:sz w:val="22"/>
              </w:rPr>
              <w:t>3</w:t>
            </w:r>
          </w:p>
        </w:tc>
        <w:tc>
          <w:tcPr>
            <w:tcW w:type="dxa" w:w="3969"/>
          </w:tcPr>
          <w:p>
            <w:pPr>
              <w:spacing w:before="20" w:after="20" w:line="360" w:lineRule="exact"/>
              <w:jc w:val="left"/>
            </w:pPr>
            <w:r/>
            <w:r>
              <w:rPr>
                <w:rFonts w:ascii="DFKai-SB" w:hAnsi="DFKai-SB" w:eastAsia="DFKai-SB"/>
                <w:b w:val="0"/>
                <w:sz w:val="22"/>
              </w:rPr>
              <w:t>能完成存款與查詢餘額操作</w:t>
            </w:r>
          </w:p>
        </w:tc>
        <w:tc>
          <w:tcPr>
            <w:tcW w:type="dxa" w:w="4252"/>
          </w:tcPr>
          <w:p>
            <w:pPr>
              <w:spacing w:before="20" w:after="20" w:line="360" w:lineRule="exact"/>
              <w:jc w:val="left"/>
            </w:pPr>
            <w:r/>
            <w:r>
              <w:rPr>
                <w:rFonts w:ascii="DFKai-SB" w:hAnsi="DFKai-SB" w:eastAsia="DFKai-SB"/>
                <w:b w:val="0"/>
                <w:sz w:val="22"/>
              </w:rPr>
              <w:t>3-1 在提示下選擇正確的交易選項</w:t>
            </w:r>
          </w:p>
        </w:tc>
      </w:tr>
      <w:tr>
        <w:tc>
          <w:tcPr>
            <w:tcW w:type="dxa" w:w="567"/>
          </w:tcPr>
          <w:p>
            <w:pPr>
              <w:spacing w:before="20" w:after="20" w:line="360" w:lineRule="exact"/>
              <w:jc w:val="center"/>
            </w:pPr>
            <w:r/>
            <w:r>
              <w:rPr>
                <w:rFonts w:ascii="DFKai-SB" w:hAnsi="DFKai-SB" w:eastAsia="DFKai-SB"/>
                <w:b w:val="0"/>
                <w:sz w:val="22"/>
              </w:rPr>
              <w:t>4</w:t>
            </w:r>
          </w:p>
        </w:tc>
        <w:tc>
          <w:tcPr>
            <w:tcW w:type="dxa" w:w="3969"/>
          </w:tcPr>
          <w:p>
            <w:pPr>
              <w:spacing w:before="20" w:after="20" w:line="360" w:lineRule="exact"/>
              <w:jc w:val="left"/>
            </w:pPr>
            <w:r/>
            <w:r>
              <w:rPr>
                <w:rFonts w:ascii="DFKai-SB" w:hAnsi="DFKai-SB" w:eastAsia="DFKai-SB"/>
                <w:b w:val="0"/>
                <w:sz w:val="22"/>
              </w:rPr>
              <w:t>能在教師陪同下於真實 ATM 完成提款（轉銜目標）</w:t>
            </w:r>
          </w:p>
        </w:tc>
        <w:tc>
          <w:tcPr>
            <w:tcW w:type="dxa" w:w="4252"/>
          </w:tcPr>
          <w:p>
            <w:pPr>
              <w:spacing w:before="20" w:after="20" w:line="360" w:lineRule="exact"/>
              <w:jc w:val="left"/>
            </w:pPr>
            <w:r/>
            <w:r>
              <w:rPr>
                <w:rFonts w:ascii="DFKai-SB" w:hAnsi="DFKai-SB" w:eastAsia="DFKai-SB"/>
                <w:b w:val="0"/>
                <w:sz w:val="22"/>
              </w:rPr>
              <w:t>4-1 配合流程卡，在教師示範後嘗試一次操作</w:t>
            </w:r>
          </w:p>
        </w:tc>
      </w:tr>
      <w:tr>
        <w:tc>
          <w:tcPr>
            <w:tcW w:type="dxa" w:w="567"/>
          </w:tcPr>
          <w:p>
            <w:pPr>
              <w:spacing w:before="20" w:after="20" w:line="360" w:lineRule="exact"/>
              <w:jc w:val="center"/>
            </w:pPr>
            <w:r/>
            <w:r>
              <w:rPr>
                <w:rFonts w:ascii="DFKai-SB" w:hAnsi="DFKai-SB" w:eastAsia="DFKai-SB"/>
                <w:b w:val="0"/>
                <w:sz w:val="22"/>
              </w:rPr>
              <w:t>5</w:t>
            </w:r>
          </w:p>
        </w:tc>
        <w:tc>
          <w:tcPr>
            <w:tcW w:type="dxa" w:w="3969"/>
          </w:tcPr>
          <w:p>
            <w:pPr>
              <w:spacing w:before="20" w:after="20" w:line="360" w:lineRule="exact"/>
              <w:jc w:val="left"/>
            </w:pPr>
            <w:r/>
            <w:r>
              <w:rPr>
                <w:rFonts w:ascii="DFKai-SB" w:hAnsi="DFKai-SB" w:eastAsia="DFKai-SB"/>
                <w:b w:val="0"/>
                <w:sz w:val="22"/>
              </w:rPr>
              <w:t>能識別 ATM 使用的安全注意事項</w:t>
            </w:r>
          </w:p>
        </w:tc>
        <w:tc>
          <w:tcPr>
            <w:tcW w:type="dxa" w:w="4252"/>
          </w:tcPr>
          <w:p>
            <w:pPr>
              <w:spacing w:before="20" w:after="20" w:line="360" w:lineRule="exact"/>
              <w:jc w:val="left"/>
            </w:pPr>
            <w:r/>
            <w:r>
              <w:rPr>
                <w:rFonts w:ascii="DFKai-SB" w:hAnsi="DFKai-SB" w:eastAsia="DFKai-SB"/>
                <w:b w:val="0"/>
                <w:sz w:val="22"/>
              </w:rPr>
              <w:t>5-1 能說出至少2項安全注意事項（不讓陌生人看密碼等）</w:t>
            </w:r>
          </w:p>
        </w:tc>
      </w:tr>
      <w:tr>
        <w:tc>
          <w:tcPr>
            <w:tcW w:type="dxa" w:w="567"/>
          </w:tcPr>
          <w:p>
            <w:pPr>
              <w:spacing w:before="20" w:after="20" w:line="360" w:lineRule="exact"/>
              <w:jc w:val="center"/>
            </w:pPr>
            <w:r/>
            <w:r>
              <w:rPr>
                <w:rFonts w:ascii="DFKai-SB" w:hAnsi="DFKai-SB" w:eastAsia="DFKai-SB"/>
                <w:b w:val="0"/>
                <w:sz w:val="22"/>
              </w:rPr>
              <w:t>6</w:t>
            </w:r>
          </w:p>
        </w:tc>
        <w:tc>
          <w:tcPr>
            <w:tcW w:type="dxa" w:w="3969"/>
          </w:tcPr>
          <w:p>
            <w:pPr>
              <w:spacing w:before="20" w:after="20" w:line="360" w:lineRule="exact"/>
              <w:jc w:val="left"/>
            </w:pPr>
            <w:r/>
            <w:r>
              <w:rPr>
                <w:rFonts w:ascii="DFKai-SB" w:hAnsi="DFKai-SB" w:eastAsia="DFKai-SB"/>
                <w:b w:val="0"/>
                <w:sz w:val="22"/>
              </w:rPr>
              <w:t>能判斷存款、提款、轉帳、查詢四種功能的適用情境</w:t>
            </w:r>
          </w:p>
        </w:tc>
        <w:tc>
          <w:tcPr>
            <w:tcW w:type="dxa" w:w="4252"/>
          </w:tcPr>
          <w:p>
            <w:pPr>
              <w:spacing w:before="20" w:after="20" w:line="360" w:lineRule="exact"/>
              <w:jc w:val="left"/>
            </w:pPr>
            <w:r/>
            <w:r>
              <w:rPr>
                <w:rFonts w:ascii="DFKai-SB" w:hAnsi="DFKai-SB" w:eastAsia="DFKai-SB"/>
                <w:b w:val="0"/>
                <w:sz w:val="22"/>
              </w:rPr>
              <w:t>6-1 能在情境題中選出正確的 ATM 操作類型</w:t>
            </w:r>
          </w:p>
        </w:tc>
      </w:tr>
    </w:tbl>
    <w:p/>
    <w:p>
      <w:pPr>
        <w:spacing w:before="120" w:after="60"/>
        <w:jc w:val="left"/>
      </w:pPr>
      <w:r>
        <w:rPr>
          <w:rFonts w:ascii="DFKai-SB" w:hAnsi="DFKai-SB" w:eastAsia="DFKai-SB"/>
          <w:b/>
          <w:color w:val="003366"/>
          <w:sz w:val="24"/>
        </w:rPr>
        <w:t>教學活動設計</w:t>
      </w:r>
    </w:p>
    <w:tbl>
      <w:tblPr>
        <w:tblStyle w:val="TableGrid"/>
        <w:tblW w:type="auto" w:w="0"/>
        <w:tblLook w:firstColumn="1" w:firstRow="1" w:lastColumn="0" w:lastRow="0" w:noHBand="0" w:noVBand="1" w:val="04A0"/>
      </w:tblPr>
      <w:tblGrid>
        <w:gridCol w:w="2256"/>
        <w:gridCol w:w="2256"/>
        <w:gridCol w:w="2256"/>
        <w:gridCol w:w="2256"/>
      </w:tblGrid>
      <w:tr>
        <w:tc>
          <w:tcPr>
            <w:tcW w:type="dxa" w:w="850"/>
            <w:shd w:val="clear" w:color="auto" w:fill="D9E1F2"/>
          </w:tcPr>
          <w:p>
            <w:pPr>
              <w:spacing w:before="20" w:after="20" w:line="360" w:lineRule="exact"/>
              <w:jc w:val="left"/>
            </w:pPr>
            <w:r/>
            <w:r>
              <w:rPr>
                <w:rFonts w:ascii="DFKai-SB" w:hAnsi="DFKai-SB" w:eastAsia="DFKai-SB"/>
                <w:b/>
                <w:sz w:val="20"/>
              </w:rPr>
              <w:t>目標代號</w:t>
            </w:r>
          </w:p>
        </w:tc>
        <w:tc>
          <w:tcPr>
            <w:tcW w:type="dxa" w:w="4819"/>
            <w:shd w:val="clear" w:color="auto" w:fill="D9E1F2"/>
          </w:tcPr>
          <w:p>
            <w:pPr>
              <w:spacing w:before="20" w:after="20" w:line="360" w:lineRule="exact"/>
              <w:jc w:val="left"/>
            </w:pPr>
            <w:r/>
            <w:r>
              <w:rPr>
                <w:rFonts w:ascii="DFKai-SB" w:hAnsi="DFKai-SB" w:eastAsia="DFKai-SB"/>
                <w:b/>
                <w:sz w:val="20"/>
              </w:rPr>
              <w:t>教學活動</w:t>
            </w:r>
          </w:p>
        </w:tc>
        <w:tc>
          <w:tcPr>
            <w:tcW w:type="dxa" w:w="850"/>
            <w:shd w:val="clear" w:color="auto" w:fill="D9E1F2"/>
          </w:tcPr>
          <w:p>
            <w:pPr>
              <w:spacing w:before="20" w:after="20" w:line="360" w:lineRule="exact"/>
              <w:jc w:val="left"/>
            </w:pPr>
            <w:r/>
            <w:r>
              <w:rPr>
                <w:rFonts w:ascii="DFKai-SB" w:hAnsi="DFKai-SB" w:eastAsia="DFKai-SB"/>
                <w:b/>
                <w:sz w:val="20"/>
              </w:rPr>
              <w:t>時間</w:t>
            </w:r>
          </w:p>
        </w:tc>
        <w:tc>
          <w:tcPr>
            <w:tcW w:type="dxa" w:w="2268"/>
            <w:shd w:val="clear" w:color="auto" w:fill="D9E1F2"/>
          </w:tcPr>
          <w:p>
            <w:pPr>
              <w:spacing w:before="20" w:after="20" w:line="360" w:lineRule="exact"/>
              <w:jc w:val="left"/>
            </w:pPr>
            <w:r/>
            <w:r>
              <w:rPr>
                <w:rFonts w:ascii="DFKai-SB" w:hAnsi="DFKai-SB" w:eastAsia="DFKai-SB"/>
                <w:b/>
                <w:sz w:val="20"/>
              </w:rPr>
              <w:t>課程調整（內容/歷程/環境/評量）</w:t>
            </w:r>
          </w:p>
        </w:tc>
      </w:tr>
      <w:tr>
        <w:tc>
          <w:tcPr>
            <w:tcW w:type="dxa" w:w="9024"/>
            <w:gridSpan w:val="4"/>
            <w:shd w:val="clear" w:color="auto" w:fill="EBF4FF"/>
          </w:tcPr>
          <w:p>
            <w:pPr>
              <w:spacing w:before="20" w:after="20" w:line="360" w:lineRule="exact"/>
              <w:jc w:val="left"/>
            </w:pPr>
            <w:r/>
            <w:r>
              <w:rPr>
                <w:rFonts w:ascii="DFKai-SB" w:hAnsi="DFKai-SB" w:eastAsia="DFKai-SB"/>
                <w:b/>
                <w:sz w:val="22"/>
              </w:rPr>
              <w:t>第一節：ATM 介紹與提款模擬練習</w:t>
            </w:r>
          </w:p>
        </w:tc>
      </w:tr>
      <w:tr>
        <w:tc>
          <w:tcPr>
            <w:tcW w:type="dxa" w:w="850"/>
          </w:tcPr>
          <w:p>
            <w:pPr>
              <w:spacing w:before="20" w:after="20" w:line="360" w:lineRule="exact"/>
              <w:jc w:val="center"/>
            </w:pPr>
            <w:r/>
            <w:r>
              <w:rPr>
                <w:rFonts w:ascii="DFKai-SB" w:hAnsi="DFKai-SB" w:eastAsia="DFKai-SB"/>
                <w:b w:val="0"/>
                <w:sz w:val="20"/>
              </w:rPr>
              <w:t>1</w:t>
            </w:r>
          </w:p>
        </w:tc>
        <w:tc>
          <w:tcPr>
            <w:tcW w:type="dxa" w:w="4819"/>
          </w:tcPr>
          <w:p>
            <w:pPr>
              <w:spacing w:before="20" w:after="20" w:line="360" w:lineRule="exact"/>
            </w:pPr>
            <w:r/>
            <w:r>
              <w:rPr>
                <w:rFonts w:ascii="DFKai-SB" w:hAnsi="DFKai-SB" w:eastAsia="DFKai-SB"/>
                <w:b w:val="0"/>
                <w:sz w:val="20"/>
              </w:rPr>
              <w:t>【引起動機】</w:t>
            </w:r>
          </w:p>
          <w:p>
            <w:pPr>
              <w:spacing w:before="20" w:after="20" w:line="360" w:lineRule="exact"/>
            </w:pPr>
            <w:r>
              <w:rPr>
                <w:rFonts w:ascii="DFKai-SB" w:hAnsi="DFKai-SB" w:eastAsia="DFKai-SB"/>
                <w:b w:val="0"/>
                <w:sz w:val="20"/>
              </w:rPr>
              <w:t>展示 ATM 照片（街景、銀行），問：「你知道這是什麼嗎？</w:t>
            </w:r>
          </w:p>
          <w:p>
            <w:pPr>
              <w:spacing w:before="20" w:after="20" w:line="360" w:lineRule="exact"/>
            </w:pPr>
            <w:r>
              <w:rPr>
                <w:rFonts w:ascii="DFKai-SB" w:hAnsi="DFKai-SB" w:eastAsia="DFKai-SB"/>
                <w:b w:val="0"/>
                <w:sz w:val="20"/>
              </w:rPr>
              <w:t>你有看過家人使用嗎？用來做什麼？」</w:t>
            </w:r>
          </w:p>
          <w:p>
            <w:pPr>
              <w:spacing w:before="20" w:after="20" w:line="360" w:lineRule="exact"/>
            </w:pPr>
            <w:r>
              <w:rPr>
                <w:rFonts w:ascii="DFKai-SB" w:hAnsi="DFKai-SB" w:eastAsia="DFKai-SB"/>
                <w:b w:val="0"/>
                <w:sz w:val="20"/>
              </w:rPr>
              <w:t>展示「ATM 操作步驟流程卡」（圖文並茂），說明本節目標。</w:t>
            </w:r>
          </w:p>
        </w:tc>
        <w:tc>
          <w:tcPr>
            <w:tcW w:type="dxa" w:w="850"/>
          </w:tcPr>
          <w:p>
            <w:pPr>
              <w:spacing w:before="20" w:after="20" w:line="360" w:lineRule="exact"/>
              <w:jc w:val="center"/>
            </w:pPr>
            <w:r/>
            <w:r>
              <w:rPr>
                <w:rFonts w:ascii="DFKai-SB" w:hAnsi="DFKai-SB" w:eastAsia="DFKai-SB"/>
                <w:b w:val="0"/>
                <w:sz w:val="20"/>
              </w:rPr>
              <w:t>10分</w:t>
            </w:r>
          </w:p>
        </w:tc>
        <w:tc>
          <w:tcPr>
            <w:tcW w:type="dxa" w:w="2268"/>
          </w:tcPr>
          <w:p>
            <w:pPr>
              <w:spacing w:before="20" w:after="20" w:line="360" w:lineRule="exact"/>
            </w:pPr>
            <w:r/>
            <w:r>
              <w:rPr>
                <w:rFonts w:ascii="DFKai-SB" w:hAnsi="DFKai-SB" w:eastAsia="DFKai-SB"/>
                <w:b w:val="0"/>
                <w:sz w:val="20"/>
              </w:rPr>
              <w:t>環境：流程卡</w:t>
            </w:r>
          </w:p>
          <w:p>
            <w:pPr>
              <w:spacing w:before="20" w:after="20" w:line="360" w:lineRule="exact"/>
            </w:pPr>
            <w:r>
              <w:rPr>
                <w:rFonts w:ascii="DFKai-SB" w:hAnsi="DFKai-SB" w:eastAsia="DFKai-SB"/>
                <w:b w:val="0"/>
                <w:sz w:val="20"/>
              </w:rPr>
              <w:t>評量：口頭評量</w:t>
            </w:r>
          </w:p>
        </w:tc>
      </w:tr>
      <w:tr>
        <w:tc>
          <w:tcPr>
            <w:tcW w:type="dxa" w:w="850"/>
          </w:tcPr>
          <w:p>
            <w:pPr>
              <w:spacing w:before="20" w:after="20" w:line="360" w:lineRule="exact"/>
              <w:jc w:val="center"/>
            </w:pPr>
            <w:r/>
            <w:r>
              <w:rPr>
                <w:rFonts w:ascii="DFKai-SB" w:hAnsi="DFKai-SB" w:eastAsia="DFKai-SB"/>
                <w:b w:val="0"/>
                <w:sz w:val="20"/>
              </w:rPr>
              <w:t>1、2</w:t>
            </w:r>
          </w:p>
        </w:tc>
        <w:tc>
          <w:tcPr>
            <w:tcW w:type="dxa" w:w="4819"/>
          </w:tcPr>
          <w:p>
            <w:pPr>
              <w:spacing w:before="20" w:after="20" w:line="360" w:lineRule="exact"/>
            </w:pPr>
            <w:r/>
            <w:r>
              <w:rPr>
                <w:rFonts w:ascii="DFKai-SB" w:hAnsi="DFKai-SB" w:eastAsia="DFKai-SB"/>
                <w:b w:val="0"/>
                <w:sz w:val="20"/>
              </w:rPr>
              <w:t>【發展活動一：教師示範 A5 完整提款流程】</w:t>
            </w:r>
          </w:p>
          <w:p>
            <w:pPr>
              <w:spacing w:before="20" w:after="20" w:line="360" w:lineRule="exact"/>
            </w:pPr>
            <w:r>
              <w:rPr>
                <w:rFonts w:ascii="DFKai-SB" w:hAnsi="DFKai-SB" w:eastAsia="DFKai-SB"/>
                <w:b w:val="0"/>
                <w:sz w:val="20"/>
              </w:rPr>
              <w:t>投影開啟金錢小達人 A5 簡單模式，教師完整示範：</w:t>
            </w:r>
          </w:p>
          <w:p>
            <w:pPr>
              <w:spacing w:before="20" w:after="20" w:line="360" w:lineRule="exact"/>
            </w:pPr>
            <w:r>
              <w:rPr>
                <w:rFonts w:ascii="DFKai-SB" w:hAnsi="DFKai-SB" w:eastAsia="DFKai-SB"/>
                <w:b w:val="0"/>
                <w:sz w:val="20"/>
              </w:rPr>
              <w:t>插卡→輸入PIN→選「提款」→選金額→取現金→</w:t>
            </w:r>
          </w:p>
          <w:p>
            <w:pPr>
              <w:spacing w:before="20" w:after="20" w:line="360" w:lineRule="exact"/>
            </w:pPr>
            <w:r>
              <w:rPr>
                <w:rFonts w:ascii="DFKai-SB" w:hAnsi="DFKai-SB" w:eastAsia="DFKai-SB"/>
                <w:b w:val="0"/>
                <w:sz w:val="20"/>
              </w:rPr>
              <w:t>選「明細表」→取明細→退卡。</w:t>
            </w:r>
          </w:p>
          <w:p>
            <w:pPr>
              <w:spacing w:before="20" w:after="20" w:line="360" w:lineRule="exact"/>
            </w:pPr>
            <w:r>
              <w:rPr>
                <w:rFonts w:ascii="DFKai-SB" w:hAnsi="DFKai-SB" w:eastAsia="DFKai-SB"/>
                <w:b w:val="0"/>
                <w:sz w:val="20"/>
              </w:rPr>
              <w:t>每個步驟配合流程卡說明，學生跟讀步驟名稱。</w:t>
            </w:r>
          </w:p>
        </w:tc>
        <w:tc>
          <w:tcPr>
            <w:tcW w:type="dxa" w:w="850"/>
          </w:tcPr>
          <w:p>
            <w:pPr>
              <w:spacing w:before="20" w:after="20" w:line="360" w:lineRule="exact"/>
              <w:jc w:val="center"/>
            </w:pPr>
            <w:r/>
            <w:r>
              <w:rPr>
                <w:rFonts w:ascii="DFKai-SB" w:hAnsi="DFKai-SB" w:eastAsia="DFKai-SB"/>
                <w:b w:val="0"/>
                <w:sz w:val="20"/>
              </w:rPr>
              <w:t>10分</w:t>
            </w:r>
          </w:p>
        </w:tc>
        <w:tc>
          <w:tcPr>
            <w:tcW w:type="dxa" w:w="2268"/>
          </w:tcPr>
          <w:p>
            <w:pPr>
              <w:spacing w:before="20" w:after="20" w:line="360" w:lineRule="exact"/>
            </w:pPr>
            <w:r/>
            <w:r>
              <w:rPr>
                <w:rFonts w:ascii="DFKai-SB" w:hAnsi="DFKai-SB" w:eastAsia="DFKai-SB"/>
                <w:b w:val="0"/>
                <w:sz w:val="20"/>
              </w:rPr>
              <w:t>歷程：工作分析</w:t>
            </w:r>
          </w:p>
          <w:p>
            <w:pPr>
              <w:spacing w:before="20" w:after="20" w:line="360" w:lineRule="exact"/>
            </w:pPr>
            <w:r>
              <w:rPr>
                <w:rFonts w:ascii="DFKai-SB" w:hAnsi="DFKai-SB" w:eastAsia="DFKai-SB"/>
                <w:b w:val="0"/>
                <w:sz w:val="20"/>
              </w:rPr>
              <w:t>環境：大螢幕投影</w:t>
            </w:r>
          </w:p>
          <w:p>
            <w:pPr>
              <w:spacing w:before="20" w:after="20" w:line="360" w:lineRule="exact"/>
            </w:pPr>
            <w:r>
              <w:rPr>
                <w:rFonts w:ascii="DFKai-SB" w:hAnsi="DFKai-SB" w:eastAsia="DFKai-SB"/>
                <w:b w:val="0"/>
                <w:sz w:val="20"/>
              </w:rPr>
              <w:t>評量：觀察</w:t>
            </w:r>
          </w:p>
        </w:tc>
      </w:tr>
      <w:tr>
        <w:tc>
          <w:tcPr>
            <w:tcW w:type="dxa" w:w="850"/>
          </w:tcPr>
          <w:p>
            <w:pPr>
              <w:spacing w:before="20" w:after="20" w:line="360" w:lineRule="exact"/>
              <w:jc w:val="center"/>
            </w:pPr>
            <w:r/>
            <w:r>
              <w:rPr>
                <w:rFonts w:ascii="DFKai-SB" w:hAnsi="DFKai-SB" w:eastAsia="DFKai-SB"/>
                <w:b w:val="0"/>
                <w:sz w:val="20"/>
              </w:rPr>
              <w:t>2、2-1</w:t>
            </w:r>
          </w:p>
        </w:tc>
        <w:tc>
          <w:tcPr>
            <w:tcW w:type="dxa" w:w="4819"/>
          </w:tcPr>
          <w:p>
            <w:pPr>
              <w:spacing w:before="20" w:after="20" w:line="360" w:lineRule="exact"/>
            </w:pPr>
            <w:r/>
            <w:r>
              <w:rPr>
                <w:rFonts w:ascii="DFKai-SB" w:hAnsi="DFKai-SB" w:eastAsia="DFKai-SB"/>
                <w:b w:val="0"/>
                <w:sz w:val="20"/>
              </w:rPr>
              <w:t>【發展活動二：學生輪流操作（提款）】</w:t>
            </w:r>
          </w:p>
          <w:p>
            <w:pPr>
              <w:spacing w:before="20" w:after="20" w:line="360" w:lineRule="exact"/>
            </w:pPr>
            <w:r>
              <w:rPr>
                <w:rFonts w:ascii="DFKai-SB" w:hAnsi="DFKai-SB" w:eastAsia="DFKai-SB"/>
                <w:b w:val="0"/>
                <w:sz w:val="20"/>
              </w:rPr>
              <w:t>甲生：簡單模式+輔助點擊（每次點擊自動執行下一步）。</w:t>
            </w:r>
          </w:p>
          <w:p>
            <w:pPr>
              <w:spacing w:before="20" w:after="20" w:line="360" w:lineRule="exact"/>
            </w:pPr>
            <w:r>
              <w:rPr>
                <w:rFonts w:ascii="DFKai-SB" w:hAnsi="DFKai-SB" w:eastAsia="DFKai-SB"/>
                <w:b w:val="0"/>
                <w:sz w:val="20"/>
              </w:rPr>
              <w:t>乙丙生：普通模式，嘗試自行完成提款流程。</w:t>
            </w:r>
          </w:p>
          <w:p>
            <w:pPr>
              <w:spacing w:before="20" w:after="20" w:line="360" w:lineRule="exact"/>
            </w:pPr>
            <w:r>
              <w:rPr>
                <w:rFonts w:ascii="DFKai-SB" w:hAnsi="DFKai-SB" w:eastAsia="DFKai-SB"/>
                <w:b w:val="0"/>
                <w:sz w:val="20"/>
              </w:rPr>
              <w:t>每位學生完成2輪，教師個別巡視指導。</w:t>
            </w:r>
          </w:p>
          <w:p>
            <w:pPr>
              <w:spacing w:before="20" w:after="20" w:line="360" w:lineRule="exact"/>
            </w:pPr>
            <w:r>
              <w:rPr>
                <w:rFonts w:ascii="DFKai-SB" w:hAnsi="DFKai-SB" w:eastAsia="DFKai-SB"/>
                <w:b w:val="0"/>
                <w:sz w:val="20"/>
              </w:rPr>
              <w:t>完成後軟體顯示成績統計與煙火動畫，給予正向回饋。</w:t>
            </w:r>
          </w:p>
        </w:tc>
        <w:tc>
          <w:tcPr>
            <w:tcW w:type="dxa" w:w="850"/>
          </w:tcPr>
          <w:p>
            <w:pPr>
              <w:spacing w:before="20" w:after="20" w:line="360" w:lineRule="exact"/>
              <w:jc w:val="center"/>
            </w:pPr>
            <w:r/>
            <w:r>
              <w:rPr>
                <w:rFonts w:ascii="DFKai-SB" w:hAnsi="DFKai-SB" w:eastAsia="DFKai-SB"/>
                <w:b w:val="0"/>
                <w:sz w:val="20"/>
              </w:rPr>
              <w:t>18分</w:t>
            </w:r>
          </w:p>
        </w:tc>
        <w:tc>
          <w:tcPr>
            <w:tcW w:type="dxa" w:w="2268"/>
          </w:tcPr>
          <w:p>
            <w:pPr>
              <w:spacing w:before="20" w:after="20" w:line="360" w:lineRule="exact"/>
            </w:pPr>
            <w:r/>
            <w:r>
              <w:rPr>
                <w:rFonts w:ascii="DFKai-SB" w:hAnsi="DFKai-SB" w:eastAsia="DFKai-SB"/>
                <w:b w:val="0"/>
                <w:sz w:val="20"/>
              </w:rPr>
              <w:t>歷程：多層次教學</w:t>
            </w:r>
          </w:p>
          <w:p>
            <w:pPr>
              <w:spacing w:before="20" w:after="20" w:line="360" w:lineRule="exact"/>
            </w:pPr>
            <w:r>
              <w:rPr>
                <w:rFonts w:ascii="DFKai-SB" w:hAnsi="DFKai-SB" w:eastAsia="DFKai-SB"/>
                <w:b w:val="0"/>
                <w:sz w:val="20"/>
              </w:rPr>
              <w:t>甲：輔助點擊</w:t>
            </w:r>
          </w:p>
          <w:p>
            <w:pPr>
              <w:spacing w:before="20" w:after="20" w:line="360" w:lineRule="exact"/>
            </w:pPr>
            <w:r>
              <w:rPr>
                <w:rFonts w:ascii="DFKai-SB" w:hAnsi="DFKai-SB" w:eastAsia="DFKai-SB"/>
                <w:b w:val="0"/>
                <w:sz w:val="20"/>
              </w:rPr>
              <w:t>評量：實作評量</w:t>
            </w:r>
          </w:p>
          <w:p>
            <w:pPr>
              <w:spacing w:before="20" w:after="20" w:line="360" w:lineRule="exact"/>
            </w:pPr>
            <w:r>
              <w:rPr>
                <w:rFonts w:ascii="DFKai-SB" w:hAnsi="DFKai-SB" w:eastAsia="DFKai-SB"/>
                <w:b w:val="0"/>
                <w:sz w:val="20"/>
              </w:rPr>
              <w:t>記錄：觀察記錄表</w:t>
            </w:r>
          </w:p>
        </w:tc>
      </w:tr>
      <w:tr>
        <w:tc>
          <w:tcPr>
            <w:tcW w:type="dxa" w:w="850"/>
          </w:tcPr>
          <w:p>
            <w:pPr>
              <w:spacing w:before="20" w:after="20" w:line="360" w:lineRule="exact"/>
              <w:jc w:val="center"/>
            </w:pPr>
            <w:r/>
            <w:r>
              <w:rPr>
                <w:rFonts w:ascii="DFKai-SB" w:hAnsi="DFKai-SB" w:eastAsia="DFKai-SB"/>
                <w:b w:val="0"/>
                <w:sz w:val="20"/>
              </w:rPr>
              <w:t>1</w:t>
            </w:r>
          </w:p>
        </w:tc>
        <w:tc>
          <w:tcPr>
            <w:tcW w:type="dxa" w:w="4819"/>
          </w:tcPr>
          <w:p>
            <w:pPr>
              <w:spacing w:before="20" w:after="20" w:line="360" w:lineRule="exact"/>
            </w:pPr>
            <w:r/>
            <w:r>
              <w:rPr>
                <w:rFonts w:ascii="DFKai-SB" w:hAnsi="DFKai-SB" w:eastAsia="DFKai-SB"/>
                <w:b w:val="0"/>
                <w:sz w:val="20"/>
              </w:rPr>
              <w:t>【統整活動】</w:t>
            </w:r>
          </w:p>
          <w:p>
            <w:pPr>
              <w:spacing w:before="20" w:after="20" w:line="360" w:lineRule="exact"/>
            </w:pPr>
            <w:r>
              <w:rPr>
                <w:rFonts w:ascii="DFKai-SB" w:hAnsi="DFKai-SB" w:eastAsia="DFKai-SB"/>
                <w:b w:val="0"/>
                <w:sz w:val="20"/>
              </w:rPr>
              <w:t>配合流程卡，學生輪流說出提款步驟。</w:t>
            </w:r>
          </w:p>
          <w:p>
            <w:pPr>
              <w:spacing w:before="20" w:after="20" w:line="360" w:lineRule="exact"/>
            </w:pPr>
            <w:r>
              <w:rPr>
                <w:rFonts w:ascii="DFKai-SB" w:hAnsi="DFKai-SB" w:eastAsia="DFKai-SB"/>
                <w:b w:val="0"/>
                <w:sz w:val="20"/>
              </w:rPr>
              <w:t>發放 A5 作業單（ATM 流程排序題）。</w:t>
            </w:r>
          </w:p>
          <w:p>
            <w:pPr>
              <w:spacing w:before="20" w:after="20" w:line="360" w:lineRule="exact"/>
            </w:pPr>
            <w:r>
              <w:rPr>
                <w:rFonts w:ascii="DFKai-SB" w:hAnsi="DFKai-SB" w:eastAsia="DFKai-SB"/>
                <w:b w:val="0"/>
                <w:sz w:val="20"/>
              </w:rPr>
              <w:t>預告：下節練習「存款」與「查詢」。</w:t>
            </w:r>
          </w:p>
        </w:tc>
        <w:tc>
          <w:tcPr>
            <w:tcW w:type="dxa" w:w="850"/>
          </w:tcPr>
          <w:p>
            <w:pPr>
              <w:spacing w:before="20" w:after="20" w:line="360" w:lineRule="exact"/>
              <w:jc w:val="center"/>
            </w:pPr>
            <w:r/>
            <w:r>
              <w:rPr>
                <w:rFonts w:ascii="DFKai-SB" w:hAnsi="DFKai-SB" w:eastAsia="DFKai-SB"/>
                <w:b w:val="0"/>
                <w:sz w:val="20"/>
              </w:rPr>
              <w:t>7分</w:t>
            </w:r>
          </w:p>
        </w:tc>
        <w:tc>
          <w:tcPr>
            <w:tcW w:type="dxa" w:w="2268"/>
          </w:tcPr>
          <w:p>
            <w:pPr>
              <w:spacing w:before="20" w:after="20" w:line="360" w:lineRule="exact"/>
            </w:pPr>
            <w:r/>
            <w:r>
              <w:rPr>
                <w:rFonts w:ascii="DFKai-SB" w:hAnsi="DFKai-SB" w:eastAsia="DFKai-SB"/>
                <w:b w:val="0"/>
                <w:sz w:val="20"/>
              </w:rPr>
              <w:t>評量：口頭+紙本</w:t>
            </w:r>
          </w:p>
          <w:p>
            <w:pPr>
              <w:spacing w:before="20" w:after="20" w:line="360" w:lineRule="exact"/>
            </w:pPr>
            <w:r>
              <w:rPr>
                <w:rFonts w:ascii="DFKai-SB" w:hAnsi="DFKai-SB" w:eastAsia="DFKai-SB"/>
                <w:b w:val="0"/>
                <w:sz w:val="20"/>
              </w:rPr>
              <w:t>甲：圖片排序</w:t>
            </w:r>
          </w:p>
        </w:tc>
      </w:tr>
    </w:tbl>
    <w:p/>
    <w:tbl>
      <w:tblPr>
        <w:tblStyle w:val="TableGrid"/>
        <w:tblW w:type="auto" w:w="0"/>
        <w:tblLook w:firstColumn="1" w:firstRow="1" w:lastColumn="0" w:lastRow="0" w:noHBand="0" w:noVBand="1" w:val="04A0"/>
      </w:tblPr>
      <w:tblGrid>
        <w:gridCol w:w="2256"/>
        <w:gridCol w:w="2256"/>
        <w:gridCol w:w="2256"/>
        <w:gridCol w:w="2256"/>
      </w:tblGrid>
      <w:tr>
        <w:tc>
          <w:tcPr>
            <w:tcW w:type="dxa" w:w="850"/>
            <w:shd w:val="clear" w:color="auto" w:fill="D9E1F2"/>
          </w:tcPr>
          <w:p>
            <w:pPr>
              <w:spacing w:before="20" w:after="20" w:line="360" w:lineRule="exact"/>
              <w:jc w:val="left"/>
            </w:pPr>
            <w:r/>
            <w:r>
              <w:rPr>
                <w:rFonts w:ascii="DFKai-SB" w:hAnsi="DFKai-SB" w:eastAsia="DFKai-SB"/>
                <w:b/>
                <w:sz w:val="20"/>
              </w:rPr>
              <w:t>目標代號</w:t>
            </w:r>
          </w:p>
        </w:tc>
        <w:tc>
          <w:tcPr>
            <w:tcW w:type="dxa" w:w="4819"/>
            <w:shd w:val="clear" w:color="auto" w:fill="D9E1F2"/>
          </w:tcPr>
          <w:p>
            <w:pPr>
              <w:spacing w:before="20" w:after="20" w:line="360" w:lineRule="exact"/>
              <w:jc w:val="left"/>
            </w:pPr>
            <w:r/>
            <w:r>
              <w:rPr>
                <w:rFonts w:ascii="DFKai-SB" w:hAnsi="DFKai-SB" w:eastAsia="DFKai-SB"/>
                <w:b/>
                <w:sz w:val="20"/>
              </w:rPr>
              <w:t>教學活動</w:t>
            </w:r>
          </w:p>
        </w:tc>
        <w:tc>
          <w:tcPr>
            <w:tcW w:type="dxa" w:w="850"/>
            <w:shd w:val="clear" w:color="auto" w:fill="D9E1F2"/>
          </w:tcPr>
          <w:p>
            <w:pPr>
              <w:spacing w:before="20" w:after="20" w:line="360" w:lineRule="exact"/>
              <w:jc w:val="left"/>
            </w:pPr>
            <w:r/>
            <w:r>
              <w:rPr>
                <w:rFonts w:ascii="DFKai-SB" w:hAnsi="DFKai-SB" w:eastAsia="DFKai-SB"/>
                <w:b/>
                <w:sz w:val="20"/>
              </w:rPr>
              <w:t>時間</w:t>
            </w:r>
          </w:p>
        </w:tc>
        <w:tc>
          <w:tcPr>
            <w:tcW w:type="dxa" w:w="2268"/>
            <w:shd w:val="clear" w:color="auto" w:fill="D9E1F2"/>
          </w:tcPr>
          <w:p>
            <w:pPr>
              <w:spacing w:before="20" w:after="20" w:line="360" w:lineRule="exact"/>
              <w:jc w:val="left"/>
            </w:pPr>
            <w:r/>
            <w:r>
              <w:rPr>
                <w:rFonts w:ascii="DFKai-SB" w:hAnsi="DFKai-SB" w:eastAsia="DFKai-SB"/>
                <w:b/>
                <w:sz w:val="20"/>
              </w:rPr>
              <w:t>課程調整（內容/歷程/環境/評量）</w:t>
            </w:r>
          </w:p>
        </w:tc>
      </w:tr>
      <w:tr>
        <w:tc>
          <w:tcPr>
            <w:tcW w:type="dxa" w:w="9024"/>
            <w:gridSpan w:val="4"/>
            <w:shd w:val="clear" w:color="auto" w:fill="EBF4FF"/>
          </w:tcPr>
          <w:p>
            <w:pPr>
              <w:spacing w:before="20" w:after="20" w:line="360" w:lineRule="exact"/>
              <w:jc w:val="left"/>
            </w:pPr>
            <w:r/>
            <w:r>
              <w:rPr>
                <w:rFonts w:ascii="DFKai-SB" w:hAnsi="DFKai-SB" w:eastAsia="DFKai-SB"/>
                <w:b/>
                <w:sz w:val="22"/>
              </w:rPr>
              <w:t>第二節：存款、查詢與轉帳模擬練習</w:t>
            </w:r>
          </w:p>
        </w:tc>
      </w:tr>
      <w:tr>
        <w:tc>
          <w:tcPr>
            <w:tcW w:type="dxa" w:w="850"/>
          </w:tcPr>
          <w:p>
            <w:pPr>
              <w:spacing w:before="20" w:after="20" w:line="360" w:lineRule="exact"/>
              <w:jc w:val="center"/>
            </w:pPr>
            <w:r/>
            <w:r>
              <w:rPr>
                <w:rFonts w:ascii="DFKai-SB" w:hAnsi="DFKai-SB" w:eastAsia="DFKai-SB"/>
                <w:b w:val="0"/>
                <w:sz w:val="20"/>
              </w:rPr>
              <w:t>1、3</w:t>
            </w:r>
          </w:p>
        </w:tc>
        <w:tc>
          <w:tcPr>
            <w:tcW w:type="dxa" w:w="4819"/>
          </w:tcPr>
          <w:p>
            <w:pPr>
              <w:spacing w:before="20" w:after="20" w:line="360" w:lineRule="exact"/>
            </w:pPr>
            <w:r/>
            <w:r>
              <w:rPr>
                <w:rFonts w:ascii="DFKai-SB" w:hAnsi="DFKai-SB" w:eastAsia="DFKai-SB"/>
                <w:b w:val="0"/>
                <w:sz w:val="20"/>
              </w:rPr>
              <w:t>【引起動機】</w:t>
            </w:r>
          </w:p>
          <w:p>
            <w:pPr>
              <w:spacing w:before="20" w:after="20" w:line="360" w:lineRule="exact"/>
            </w:pPr>
            <w:r>
              <w:rPr>
                <w:rFonts w:ascii="DFKai-SB" w:hAnsi="DFKai-SB" w:eastAsia="DFKai-SB"/>
                <w:b w:val="0"/>
                <w:sz w:val="20"/>
              </w:rPr>
              <w:t>情境題：「你媽媽叫你去銀行存 500 元，你要選哪個功能？」</w:t>
            </w:r>
          </w:p>
          <w:p>
            <w:pPr>
              <w:spacing w:before="20" w:after="20" w:line="360" w:lineRule="exact"/>
            </w:pPr>
            <w:r>
              <w:rPr>
                <w:rFonts w:ascii="DFKai-SB" w:hAnsi="DFKai-SB" w:eastAsia="DFKai-SB"/>
                <w:b w:val="0"/>
                <w:sz w:val="20"/>
              </w:rPr>
              <w:t>複習流程卡，複習上節提款步驟。</w:t>
            </w:r>
          </w:p>
        </w:tc>
        <w:tc>
          <w:tcPr>
            <w:tcW w:type="dxa" w:w="850"/>
          </w:tcPr>
          <w:p>
            <w:pPr>
              <w:spacing w:before="20" w:after="20" w:line="360" w:lineRule="exact"/>
              <w:jc w:val="center"/>
            </w:pPr>
            <w:r/>
            <w:r>
              <w:rPr>
                <w:rFonts w:ascii="DFKai-SB" w:hAnsi="DFKai-SB" w:eastAsia="DFKai-SB"/>
                <w:b w:val="0"/>
                <w:sz w:val="20"/>
              </w:rPr>
              <w:t>8分</w:t>
            </w:r>
          </w:p>
        </w:tc>
        <w:tc>
          <w:tcPr>
            <w:tcW w:type="dxa" w:w="2268"/>
          </w:tcPr>
          <w:p>
            <w:pPr>
              <w:spacing w:before="20" w:after="20" w:line="360" w:lineRule="exact"/>
            </w:pPr>
            <w:r/>
            <w:r>
              <w:rPr>
                <w:rFonts w:ascii="DFKai-SB" w:hAnsi="DFKai-SB" w:eastAsia="DFKai-SB"/>
                <w:b w:val="0"/>
                <w:sz w:val="20"/>
              </w:rPr>
              <w:t>評量：口頭評量</w:t>
            </w:r>
          </w:p>
        </w:tc>
      </w:tr>
      <w:tr>
        <w:tc>
          <w:tcPr>
            <w:tcW w:type="dxa" w:w="850"/>
          </w:tcPr>
          <w:p>
            <w:pPr>
              <w:spacing w:before="20" w:after="20" w:line="360" w:lineRule="exact"/>
              <w:jc w:val="center"/>
            </w:pPr>
            <w:r/>
            <w:r>
              <w:rPr>
                <w:rFonts w:ascii="DFKai-SB" w:hAnsi="DFKai-SB" w:eastAsia="DFKai-SB"/>
                <w:b w:val="0"/>
                <w:sz w:val="20"/>
              </w:rPr>
              <w:t>3、3-1</w:t>
              <w:br/>
              <w:t>6、6-1</w:t>
            </w:r>
          </w:p>
        </w:tc>
        <w:tc>
          <w:tcPr>
            <w:tcW w:type="dxa" w:w="4819"/>
          </w:tcPr>
          <w:p>
            <w:pPr>
              <w:spacing w:before="20" w:after="20" w:line="360" w:lineRule="exact"/>
            </w:pPr>
            <w:r/>
            <w:r>
              <w:rPr>
                <w:rFonts w:ascii="DFKai-SB" w:hAnsi="DFKai-SB" w:eastAsia="DFKai-SB"/>
                <w:b w:val="0"/>
                <w:sz w:val="20"/>
              </w:rPr>
              <w:t>【發展活動一：存款模擬 A5】</w:t>
            </w:r>
          </w:p>
          <w:p>
            <w:pPr>
              <w:spacing w:before="20" w:after="20" w:line="360" w:lineRule="exact"/>
            </w:pPr>
            <w:r>
              <w:rPr>
                <w:rFonts w:ascii="DFKai-SB" w:hAnsi="DFKai-SB" w:eastAsia="DFKai-SB"/>
                <w:b w:val="0"/>
                <w:sz w:val="20"/>
              </w:rPr>
              <w:t>開啟 A5 簡單/普通模式，選擇「存款」功能，</w:t>
            </w:r>
          </w:p>
          <w:p>
            <w:pPr>
              <w:spacing w:before="20" w:after="20" w:line="360" w:lineRule="exact"/>
            </w:pPr>
            <w:r>
              <w:rPr>
                <w:rFonts w:ascii="DFKai-SB" w:hAnsi="DFKai-SB" w:eastAsia="DFKai-SB"/>
                <w:b w:val="0"/>
                <w:sz w:val="20"/>
              </w:rPr>
              <w:t>學生練習點選鈔票面額（現金出口操作）→確認→退卡。</w:t>
            </w:r>
          </w:p>
          <w:p>
            <w:pPr>
              <w:spacing w:before="20" w:after="20" w:line="360" w:lineRule="exact"/>
            </w:pPr>
            <w:r>
              <w:rPr>
                <w:rFonts w:ascii="DFKai-SB" w:hAnsi="DFKai-SB" w:eastAsia="DFKai-SB"/>
                <w:b w:val="0"/>
                <w:sz w:val="20"/>
              </w:rPr>
              <w:t>討論：「存款和提款有什麼不一樣？」</w:t>
            </w:r>
          </w:p>
        </w:tc>
        <w:tc>
          <w:tcPr>
            <w:tcW w:type="dxa" w:w="850"/>
          </w:tcPr>
          <w:p>
            <w:pPr>
              <w:spacing w:before="20" w:after="20" w:line="360" w:lineRule="exact"/>
              <w:jc w:val="center"/>
            </w:pPr>
            <w:r/>
            <w:r>
              <w:rPr>
                <w:rFonts w:ascii="DFKai-SB" w:hAnsi="DFKai-SB" w:eastAsia="DFKai-SB"/>
                <w:b w:val="0"/>
                <w:sz w:val="20"/>
              </w:rPr>
              <w:t>15分</w:t>
            </w:r>
          </w:p>
        </w:tc>
        <w:tc>
          <w:tcPr>
            <w:tcW w:type="dxa" w:w="2268"/>
          </w:tcPr>
          <w:p>
            <w:pPr>
              <w:spacing w:before="20" w:after="20" w:line="360" w:lineRule="exact"/>
            </w:pPr>
            <w:r/>
            <w:r>
              <w:rPr>
                <w:rFonts w:ascii="DFKai-SB" w:hAnsi="DFKai-SB" w:eastAsia="DFKai-SB"/>
                <w:b w:val="0"/>
                <w:sz w:val="20"/>
              </w:rPr>
              <w:t>歷程：提示線索</w:t>
            </w:r>
          </w:p>
          <w:p>
            <w:pPr>
              <w:spacing w:before="20" w:after="20" w:line="360" w:lineRule="exact"/>
            </w:pPr>
            <w:r>
              <w:rPr>
                <w:rFonts w:ascii="DFKai-SB" w:hAnsi="DFKai-SB" w:eastAsia="DFKai-SB"/>
                <w:b w:val="0"/>
                <w:sz w:val="20"/>
              </w:rPr>
              <w:t>評量：實作評量</w:t>
            </w:r>
          </w:p>
          <w:p>
            <w:pPr>
              <w:spacing w:before="20" w:after="20" w:line="360" w:lineRule="exact"/>
            </w:pPr>
            <w:r>
              <w:rPr>
                <w:rFonts w:ascii="DFKai-SB" w:hAnsi="DFKai-SB" w:eastAsia="DFKai-SB"/>
                <w:b w:val="0"/>
                <w:sz w:val="20"/>
              </w:rPr>
              <w:t>甲：教師逐步引導</w:t>
            </w:r>
          </w:p>
        </w:tc>
      </w:tr>
      <w:tr>
        <w:tc>
          <w:tcPr>
            <w:tcW w:type="dxa" w:w="850"/>
          </w:tcPr>
          <w:p>
            <w:pPr>
              <w:spacing w:before="20" w:after="20" w:line="360" w:lineRule="exact"/>
              <w:jc w:val="center"/>
            </w:pPr>
            <w:r/>
            <w:r>
              <w:rPr>
                <w:rFonts w:ascii="DFKai-SB" w:hAnsi="DFKai-SB" w:eastAsia="DFKai-SB"/>
                <w:b w:val="0"/>
                <w:sz w:val="20"/>
              </w:rPr>
              <w:t>6、6-1</w:t>
            </w:r>
          </w:p>
        </w:tc>
        <w:tc>
          <w:tcPr>
            <w:tcW w:type="dxa" w:w="4819"/>
          </w:tcPr>
          <w:p>
            <w:pPr>
              <w:spacing w:before="20" w:after="20" w:line="360" w:lineRule="exact"/>
            </w:pPr>
            <w:r/>
            <w:r>
              <w:rPr>
                <w:rFonts w:ascii="DFKai-SB" w:hAnsi="DFKai-SB" w:eastAsia="DFKai-SB"/>
                <w:b w:val="0"/>
                <w:sz w:val="20"/>
              </w:rPr>
              <w:t>【發展活動二：查詢餘額 + 轉帳練習 A5】</w:t>
            </w:r>
          </w:p>
          <w:p>
            <w:pPr>
              <w:spacing w:before="20" w:after="20" w:line="360" w:lineRule="exact"/>
            </w:pPr>
            <w:r>
              <w:rPr>
                <w:rFonts w:ascii="DFKai-SB" w:hAnsi="DFKai-SB" w:eastAsia="DFKai-SB"/>
                <w:b w:val="0"/>
                <w:sz w:val="20"/>
              </w:rPr>
              <w:t>查詢餘額：學生操作「查詢」功能，觀察餘額顯示畫面。</w:t>
            </w:r>
          </w:p>
          <w:p>
            <w:pPr>
              <w:spacing w:before="20" w:after="20" w:line="360" w:lineRule="exact"/>
            </w:pPr>
            <w:r>
              <w:rPr>
                <w:rFonts w:ascii="DFKai-SB" w:hAnsi="DFKai-SB" w:eastAsia="DFKai-SB"/>
                <w:b w:val="0"/>
                <w:sz w:val="20"/>
              </w:rPr>
              <w:t>轉帳（乙丙生）：嘗試轉帳至指定帳號，</w:t>
            </w:r>
          </w:p>
          <w:p>
            <w:pPr>
              <w:spacing w:before="20" w:after="20" w:line="360" w:lineRule="exact"/>
            </w:pPr>
            <w:r>
              <w:rPr>
                <w:rFonts w:ascii="DFKai-SB" w:hAnsi="DFKai-SB" w:eastAsia="DFKai-SB"/>
                <w:b w:val="0"/>
                <w:sz w:val="20"/>
              </w:rPr>
              <w:t>注意：輸入行碼→帳號→金額→確認流程。</w:t>
            </w:r>
          </w:p>
          <w:p>
            <w:pPr>
              <w:spacing w:before="20" w:after="20" w:line="360" w:lineRule="exact"/>
            </w:pPr>
            <w:r>
              <w:rPr>
                <w:rFonts w:ascii="DFKai-SB" w:hAnsi="DFKai-SB" w:eastAsia="DFKai-SB"/>
                <w:b w:val="0"/>
                <w:sz w:val="20"/>
              </w:rPr>
              <w:t>（甲生：僅完成查詢，不要求轉帳）</w:t>
            </w:r>
          </w:p>
        </w:tc>
        <w:tc>
          <w:tcPr>
            <w:tcW w:type="dxa" w:w="850"/>
          </w:tcPr>
          <w:p>
            <w:pPr>
              <w:spacing w:before="20" w:after="20" w:line="360" w:lineRule="exact"/>
              <w:jc w:val="center"/>
            </w:pPr>
            <w:r/>
            <w:r>
              <w:rPr>
                <w:rFonts w:ascii="DFKai-SB" w:hAnsi="DFKai-SB" w:eastAsia="DFKai-SB"/>
                <w:b w:val="0"/>
                <w:sz w:val="20"/>
              </w:rPr>
              <w:t>12分</w:t>
            </w:r>
          </w:p>
        </w:tc>
        <w:tc>
          <w:tcPr>
            <w:tcW w:type="dxa" w:w="2268"/>
          </w:tcPr>
          <w:p>
            <w:pPr>
              <w:spacing w:before="20" w:after="20" w:line="360" w:lineRule="exact"/>
            </w:pPr>
            <w:r/>
            <w:r>
              <w:rPr>
                <w:rFonts w:ascii="DFKai-SB" w:hAnsi="DFKai-SB" w:eastAsia="DFKai-SB"/>
                <w:b w:val="0"/>
                <w:sz w:val="20"/>
              </w:rPr>
              <w:t>內容：甲不要求轉帳</w:t>
            </w:r>
          </w:p>
          <w:p>
            <w:pPr>
              <w:spacing w:before="20" w:after="20" w:line="360" w:lineRule="exact"/>
            </w:pPr>
            <w:r>
              <w:rPr>
                <w:rFonts w:ascii="DFKai-SB" w:hAnsi="DFKai-SB" w:eastAsia="DFKai-SB"/>
                <w:b w:val="0"/>
                <w:sz w:val="20"/>
              </w:rPr>
              <w:t>評量：實作+觀察</w:t>
            </w:r>
          </w:p>
          <w:p>
            <w:pPr>
              <w:spacing w:before="20" w:after="20" w:line="360" w:lineRule="exact"/>
            </w:pPr>
            <w:r>
              <w:rPr>
                <w:rFonts w:ascii="DFKai-SB" w:hAnsi="DFKai-SB" w:eastAsia="DFKai-SB"/>
                <w:b w:val="0"/>
                <w:sz w:val="20"/>
              </w:rPr>
              <w:t>丙：困難模式嘗試</w:t>
            </w:r>
          </w:p>
        </w:tc>
      </w:tr>
      <w:tr>
        <w:tc>
          <w:tcPr>
            <w:tcW w:type="dxa" w:w="850"/>
          </w:tcPr>
          <w:p>
            <w:pPr>
              <w:spacing w:before="20" w:after="20" w:line="360" w:lineRule="exact"/>
              <w:jc w:val="center"/>
            </w:pPr>
            <w:r/>
            <w:r>
              <w:rPr>
                <w:rFonts w:ascii="DFKai-SB" w:hAnsi="DFKai-SB" w:eastAsia="DFKai-SB"/>
                <w:b w:val="0"/>
                <w:sz w:val="20"/>
              </w:rPr>
              <w:t>5、5-1</w:t>
              <w:br/>
              <w:t>6</w:t>
            </w:r>
          </w:p>
        </w:tc>
        <w:tc>
          <w:tcPr>
            <w:tcW w:type="dxa" w:w="4819"/>
          </w:tcPr>
          <w:p>
            <w:pPr>
              <w:spacing w:before="20" w:after="20" w:line="360" w:lineRule="exact"/>
            </w:pPr>
            <w:r/>
            <w:r>
              <w:rPr>
                <w:rFonts w:ascii="DFKai-SB" w:hAnsi="DFKai-SB" w:eastAsia="DFKai-SB"/>
                <w:b w:val="0"/>
                <w:sz w:val="20"/>
              </w:rPr>
              <w:t>【統整活動：ATM 安全我最行】</w:t>
            </w:r>
          </w:p>
          <w:p>
            <w:pPr>
              <w:spacing w:before="20" w:after="20" w:line="360" w:lineRule="exact"/>
            </w:pPr>
            <w:r>
              <w:rPr>
                <w:rFonts w:ascii="DFKai-SB" w:hAnsi="DFKai-SB" w:eastAsia="DFKai-SB"/>
                <w:b w:val="0"/>
                <w:sz w:val="20"/>
              </w:rPr>
              <w:t>討論：使用 ATM 要注意哪些安全事項？</w:t>
            </w:r>
          </w:p>
          <w:p>
            <w:pPr>
              <w:spacing w:before="20" w:after="20" w:line="360" w:lineRule="exact"/>
            </w:pPr>
            <w:r>
              <w:rPr>
                <w:rFonts w:ascii="DFKai-SB" w:hAnsi="DFKai-SB" w:eastAsia="DFKai-SB"/>
                <w:b w:val="0"/>
                <w:sz w:val="20"/>
              </w:rPr>
              <w:t>「密碼要保密」「不讓陌生人看」「附近沒人再操作」等。</w:t>
            </w:r>
          </w:p>
          <w:p>
            <w:pPr>
              <w:spacing w:before="20" w:after="20" w:line="360" w:lineRule="exact"/>
            </w:pPr>
            <w:r>
              <w:rPr>
                <w:rFonts w:ascii="DFKai-SB" w:hAnsi="DFKai-SB" w:eastAsia="DFKai-SB"/>
                <w:b w:val="0"/>
                <w:sz w:val="20"/>
              </w:rPr>
              <w:t>製作「ATM 安全守則」小海報（小組合作）。</w:t>
            </w:r>
          </w:p>
        </w:tc>
        <w:tc>
          <w:tcPr>
            <w:tcW w:type="dxa" w:w="850"/>
          </w:tcPr>
          <w:p>
            <w:pPr>
              <w:spacing w:before="20" w:after="20" w:line="360" w:lineRule="exact"/>
              <w:jc w:val="center"/>
            </w:pPr>
            <w:r/>
            <w:r>
              <w:rPr>
                <w:rFonts w:ascii="DFKai-SB" w:hAnsi="DFKai-SB" w:eastAsia="DFKai-SB"/>
                <w:b w:val="0"/>
                <w:sz w:val="20"/>
              </w:rPr>
              <w:t>10分</w:t>
            </w:r>
          </w:p>
        </w:tc>
        <w:tc>
          <w:tcPr>
            <w:tcW w:type="dxa" w:w="2268"/>
          </w:tcPr>
          <w:p>
            <w:pPr>
              <w:spacing w:before="20" w:after="20" w:line="360" w:lineRule="exact"/>
            </w:pPr>
            <w:r/>
            <w:r>
              <w:rPr>
                <w:rFonts w:ascii="DFKai-SB" w:hAnsi="DFKai-SB" w:eastAsia="DFKai-SB"/>
                <w:b w:val="0"/>
                <w:sz w:val="20"/>
              </w:rPr>
              <w:t>歷程：合作學習</w:t>
            </w:r>
          </w:p>
          <w:p>
            <w:pPr>
              <w:spacing w:before="20" w:after="20" w:line="360" w:lineRule="exact"/>
            </w:pPr>
            <w:r>
              <w:rPr>
                <w:rFonts w:ascii="DFKai-SB" w:hAnsi="DFKai-SB" w:eastAsia="DFKai-SB"/>
                <w:b w:val="0"/>
                <w:sz w:val="20"/>
              </w:rPr>
              <w:t>評量：實作評量</w:t>
            </w:r>
          </w:p>
        </w:tc>
      </w:tr>
    </w:tbl>
    <w:p/>
    <w:tbl>
      <w:tblPr>
        <w:tblStyle w:val="TableGrid"/>
        <w:tblW w:type="auto" w:w="0"/>
        <w:tblLook w:firstColumn="1" w:firstRow="1" w:lastColumn="0" w:lastRow="0" w:noHBand="0" w:noVBand="1" w:val="04A0"/>
      </w:tblPr>
      <w:tblGrid>
        <w:gridCol w:w="2256"/>
        <w:gridCol w:w="2256"/>
        <w:gridCol w:w="2256"/>
        <w:gridCol w:w="2256"/>
      </w:tblGrid>
      <w:tr>
        <w:tc>
          <w:tcPr>
            <w:tcW w:type="dxa" w:w="850"/>
            <w:shd w:val="clear" w:color="auto" w:fill="D9E1F2"/>
          </w:tcPr>
          <w:p>
            <w:pPr>
              <w:spacing w:before="20" w:after="20" w:line="360" w:lineRule="exact"/>
              <w:jc w:val="left"/>
            </w:pPr>
            <w:r/>
            <w:r>
              <w:rPr>
                <w:rFonts w:ascii="DFKai-SB" w:hAnsi="DFKai-SB" w:eastAsia="DFKai-SB"/>
                <w:b/>
                <w:sz w:val="20"/>
              </w:rPr>
              <w:t>目標代號</w:t>
            </w:r>
          </w:p>
        </w:tc>
        <w:tc>
          <w:tcPr>
            <w:tcW w:type="dxa" w:w="4819"/>
            <w:shd w:val="clear" w:color="auto" w:fill="D9E1F2"/>
          </w:tcPr>
          <w:p>
            <w:pPr>
              <w:spacing w:before="20" w:after="20" w:line="360" w:lineRule="exact"/>
              <w:jc w:val="left"/>
            </w:pPr>
            <w:r/>
            <w:r>
              <w:rPr>
                <w:rFonts w:ascii="DFKai-SB" w:hAnsi="DFKai-SB" w:eastAsia="DFKai-SB"/>
                <w:b/>
                <w:sz w:val="20"/>
              </w:rPr>
              <w:t>教學活動</w:t>
            </w:r>
          </w:p>
        </w:tc>
        <w:tc>
          <w:tcPr>
            <w:tcW w:type="dxa" w:w="850"/>
            <w:shd w:val="clear" w:color="auto" w:fill="D9E1F2"/>
          </w:tcPr>
          <w:p>
            <w:pPr>
              <w:spacing w:before="20" w:after="20" w:line="360" w:lineRule="exact"/>
              <w:jc w:val="left"/>
            </w:pPr>
            <w:r/>
            <w:r>
              <w:rPr>
                <w:rFonts w:ascii="DFKai-SB" w:hAnsi="DFKai-SB" w:eastAsia="DFKai-SB"/>
                <w:b/>
                <w:sz w:val="20"/>
              </w:rPr>
              <w:t>時間</w:t>
            </w:r>
          </w:p>
        </w:tc>
        <w:tc>
          <w:tcPr>
            <w:tcW w:type="dxa" w:w="2268"/>
            <w:shd w:val="clear" w:color="auto" w:fill="D9E1F2"/>
          </w:tcPr>
          <w:p>
            <w:pPr>
              <w:spacing w:before="20" w:after="20" w:line="360" w:lineRule="exact"/>
              <w:jc w:val="left"/>
            </w:pPr>
            <w:r/>
            <w:r>
              <w:rPr>
                <w:rFonts w:ascii="DFKai-SB" w:hAnsi="DFKai-SB" w:eastAsia="DFKai-SB"/>
                <w:b/>
                <w:sz w:val="20"/>
              </w:rPr>
              <w:t>課程調整（內容/歷程/環境/評量）</w:t>
            </w:r>
          </w:p>
        </w:tc>
      </w:tr>
      <w:tr>
        <w:tc>
          <w:tcPr>
            <w:tcW w:type="dxa" w:w="9024"/>
            <w:gridSpan w:val="4"/>
            <w:shd w:val="clear" w:color="auto" w:fill="EBF4FF"/>
          </w:tcPr>
          <w:p>
            <w:pPr>
              <w:spacing w:before="20" w:after="20" w:line="360" w:lineRule="exact"/>
              <w:jc w:val="left"/>
            </w:pPr>
            <w:r/>
            <w:r>
              <w:rPr>
                <w:rFonts w:ascii="DFKai-SB" w:hAnsi="DFKai-SB" w:eastAsia="DFKai-SB"/>
                <w:b/>
                <w:sz w:val="22"/>
              </w:rPr>
              <w:t>第三節：角色扮演與轉銜準備</w:t>
            </w:r>
          </w:p>
        </w:tc>
      </w:tr>
      <w:tr>
        <w:tc>
          <w:tcPr>
            <w:tcW w:type="dxa" w:w="850"/>
          </w:tcPr>
          <w:p>
            <w:pPr>
              <w:spacing w:before="20" w:after="20" w:line="360" w:lineRule="exact"/>
              <w:jc w:val="center"/>
            </w:pPr>
            <w:r/>
            <w:r>
              <w:rPr>
                <w:rFonts w:ascii="DFKai-SB" w:hAnsi="DFKai-SB" w:eastAsia="DFKai-SB"/>
                <w:b w:val="0"/>
                <w:sz w:val="20"/>
              </w:rPr>
              <w:t>1～5</w:t>
            </w:r>
          </w:p>
        </w:tc>
        <w:tc>
          <w:tcPr>
            <w:tcW w:type="dxa" w:w="4819"/>
          </w:tcPr>
          <w:p>
            <w:pPr>
              <w:spacing w:before="20" w:after="20" w:line="360" w:lineRule="exact"/>
            </w:pPr>
            <w:r/>
            <w:r>
              <w:rPr>
                <w:rFonts w:ascii="DFKai-SB" w:hAnsi="DFKai-SB" w:eastAsia="DFKai-SB"/>
                <w:b w:val="0"/>
                <w:sz w:val="20"/>
              </w:rPr>
              <w:t>【引起動機】</w:t>
            </w:r>
          </w:p>
          <w:p>
            <w:pPr>
              <w:spacing w:before="20" w:after="20" w:line="360" w:lineRule="exact"/>
            </w:pPr>
            <w:r>
              <w:rPr>
                <w:rFonts w:ascii="DFKai-SB" w:hAnsi="DFKai-SB" w:eastAsia="DFKai-SB"/>
                <w:b w:val="0"/>
                <w:sz w:val="20"/>
              </w:rPr>
              <w:t>播放真實 ATM 環境影片（銀行門口街景），</w:t>
            </w:r>
          </w:p>
          <w:p>
            <w:pPr>
              <w:spacing w:before="20" w:after="20" w:line="360" w:lineRule="exact"/>
            </w:pPr>
            <w:r>
              <w:rPr>
                <w:rFonts w:ascii="DFKai-SB" w:hAnsi="DFKai-SB" w:eastAsia="DFKai-SB"/>
                <w:b w:val="0"/>
                <w:sz w:val="20"/>
              </w:rPr>
              <w:t>討論：「如果你一個人去，你有信心嗎？有什麼擔心？」</w:t>
            </w:r>
          </w:p>
          <w:p>
            <w:pPr>
              <w:spacing w:before="20" w:after="20" w:line="360" w:lineRule="exact"/>
            </w:pPr>
            <w:r>
              <w:rPr>
                <w:rFonts w:ascii="DFKai-SB" w:hAnsi="DFKai-SB" w:eastAsia="DFKai-SB"/>
                <w:b w:val="0"/>
                <w:sz w:val="20"/>
              </w:rPr>
              <w:t>說明本節目標：模擬獨立使用 ATM 的情境。</w:t>
            </w:r>
          </w:p>
        </w:tc>
        <w:tc>
          <w:tcPr>
            <w:tcW w:type="dxa" w:w="850"/>
          </w:tcPr>
          <w:p>
            <w:pPr>
              <w:spacing w:before="20" w:after="20" w:line="360" w:lineRule="exact"/>
              <w:jc w:val="center"/>
            </w:pPr>
            <w:r/>
            <w:r>
              <w:rPr>
                <w:rFonts w:ascii="DFKai-SB" w:hAnsi="DFKai-SB" w:eastAsia="DFKai-SB"/>
                <w:b w:val="0"/>
                <w:sz w:val="20"/>
              </w:rPr>
              <w:t>8分</w:t>
            </w:r>
          </w:p>
        </w:tc>
        <w:tc>
          <w:tcPr>
            <w:tcW w:type="dxa" w:w="2268"/>
          </w:tcPr>
          <w:p>
            <w:pPr>
              <w:spacing w:before="20" w:after="20" w:line="360" w:lineRule="exact"/>
            </w:pPr>
            <w:r/>
            <w:r>
              <w:rPr>
                <w:rFonts w:ascii="DFKai-SB" w:hAnsi="DFKai-SB" w:eastAsia="DFKai-SB"/>
                <w:b w:val="0"/>
                <w:sz w:val="20"/>
              </w:rPr>
              <w:t>評量：觀察</w:t>
            </w:r>
          </w:p>
          <w:p>
            <w:pPr>
              <w:spacing w:before="20" w:after="20" w:line="360" w:lineRule="exact"/>
            </w:pPr>
            <w:r>
              <w:rPr>
                <w:rFonts w:ascii="DFKai-SB" w:hAnsi="DFKai-SB" w:eastAsia="DFKai-SB"/>
                <w:b w:val="0"/>
                <w:sz w:val="20"/>
              </w:rPr>
              <w:t>環境：移除教師支持漸次獨立</w:t>
            </w:r>
          </w:p>
        </w:tc>
      </w:tr>
      <w:tr>
        <w:tc>
          <w:tcPr>
            <w:tcW w:type="dxa" w:w="850"/>
          </w:tcPr>
          <w:p>
            <w:pPr>
              <w:spacing w:before="20" w:after="20" w:line="360" w:lineRule="exact"/>
              <w:jc w:val="center"/>
            </w:pPr>
            <w:r/>
            <w:r>
              <w:rPr>
                <w:rFonts w:ascii="DFKai-SB" w:hAnsi="DFKai-SB" w:eastAsia="DFKai-SB"/>
                <w:b w:val="0"/>
                <w:sz w:val="20"/>
              </w:rPr>
              <w:t>2、3</w:t>
              <w:br/>
              <w:t>4</w:t>
            </w:r>
          </w:p>
        </w:tc>
        <w:tc>
          <w:tcPr>
            <w:tcW w:type="dxa" w:w="4819"/>
          </w:tcPr>
          <w:p>
            <w:pPr>
              <w:spacing w:before="20" w:after="20" w:line="360" w:lineRule="exact"/>
            </w:pPr>
            <w:r/>
            <w:r>
              <w:rPr>
                <w:rFonts w:ascii="DFKai-SB" w:hAnsi="DFKai-SB" w:eastAsia="DFKai-SB"/>
                <w:b w:val="0"/>
                <w:sz w:val="20"/>
              </w:rPr>
              <w:t>【發展活動一：A5 完整流程個人挑戰】</w:t>
            </w:r>
          </w:p>
          <w:p>
            <w:pPr>
              <w:spacing w:before="20" w:after="20" w:line="360" w:lineRule="exact"/>
            </w:pPr>
            <w:r>
              <w:rPr>
                <w:rFonts w:ascii="DFKai-SB" w:hAnsi="DFKai-SB" w:eastAsia="DFKai-SB"/>
                <w:b w:val="0"/>
                <w:sz w:val="20"/>
              </w:rPr>
              <w:t>學生各自選擇一種交易類型（提款/存款/查詢/轉帳），</w:t>
            </w:r>
          </w:p>
          <w:p>
            <w:pPr>
              <w:spacing w:before="20" w:after="20" w:line="360" w:lineRule="exact"/>
            </w:pPr>
            <w:r>
              <w:rPr>
                <w:rFonts w:ascii="DFKai-SB" w:hAnsi="DFKai-SB" w:eastAsia="DFKai-SB"/>
                <w:b w:val="0"/>
                <w:sz w:val="20"/>
              </w:rPr>
              <w:t>嘗試在最少提示下獨立完成全流程。</w:t>
            </w:r>
          </w:p>
          <w:p>
            <w:pPr>
              <w:spacing w:before="20" w:after="20" w:line="360" w:lineRule="exact"/>
            </w:pPr>
            <w:r>
              <w:rPr>
                <w:rFonts w:ascii="DFKai-SB" w:hAnsi="DFKai-SB" w:eastAsia="DFKai-SB"/>
                <w:b w:val="0"/>
                <w:sz w:val="20"/>
              </w:rPr>
              <w:t>教師僅在確實卡住時給予提示，其餘旁觀記錄。</w:t>
            </w:r>
          </w:p>
        </w:tc>
        <w:tc>
          <w:tcPr>
            <w:tcW w:type="dxa" w:w="850"/>
          </w:tcPr>
          <w:p>
            <w:pPr>
              <w:spacing w:before="20" w:after="20" w:line="360" w:lineRule="exact"/>
              <w:jc w:val="center"/>
            </w:pPr>
            <w:r/>
            <w:r>
              <w:rPr>
                <w:rFonts w:ascii="DFKai-SB" w:hAnsi="DFKai-SB" w:eastAsia="DFKai-SB"/>
                <w:b w:val="0"/>
                <w:sz w:val="20"/>
              </w:rPr>
              <w:t>15分</w:t>
            </w:r>
          </w:p>
        </w:tc>
        <w:tc>
          <w:tcPr>
            <w:tcW w:type="dxa" w:w="2268"/>
          </w:tcPr>
          <w:p>
            <w:pPr>
              <w:spacing w:before="20" w:after="20" w:line="360" w:lineRule="exact"/>
            </w:pPr>
            <w:r/>
            <w:r>
              <w:rPr>
                <w:rFonts w:ascii="DFKai-SB" w:hAnsi="DFKai-SB" w:eastAsia="DFKai-SB"/>
                <w:b w:val="0"/>
                <w:sz w:val="20"/>
              </w:rPr>
              <w:t>評量：實作評量（記錄提示次數）</w:t>
            </w:r>
          </w:p>
          <w:p>
            <w:pPr>
              <w:spacing w:before="20" w:after="20" w:line="360" w:lineRule="exact"/>
            </w:pPr>
            <w:r>
              <w:rPr>
                <w:rFonts w:ascii="DFKai-SB" w:hAnsi="DFKai-SB" w:eastAsia="DFKai-SB"/>
                <w:b w:val="0"/>
                <w:sz w:val="20"/>
              </w:rPr>
              <w:t>甲：仍可使用輔助點擊</w:t>
            </w:r>
          </w:p>
          <w:p>
            <w:pPr>
              <w:spacing w:before="20" w:after="20" w:line="360" w:lineRule="exact"/>
            </w:pPr>
            <w:r>
              <w:rPr>
                <w:rFonts w:ascii="DFKai-SB" w:hAnsi="DFKai-SB" w:eastAsia="DFKai-SB"/>
                <w:b w:val="0"/>
                <w:sz w:val="20"/>
              </w:rPr>
              <w:t>乙丙：盡量不依賴提示</w:t>
            </w:r>
          </w:p>
        </w:tc>
      </w:tr>
      <w:tr>
        <w:tc>
          <w:tcPr>
            <w:tcW w:type="dxa" w:w="850"/>
          </w:tcPr>
          <w:p>
            <w:pPr>
              <w:spacing w:before="20" w:after="20" w:line="360" w:lineRule="exact"/>
              <w:jc w:val="center"/>
            </w:pPr>
            <w:r/>
            <w:r>
              <w:rPr>
                <w:rFonts w:ascii="DFKai-SB" w:hAnsi="DFKai-SB" w:eastAsia="DFKai-SB"/>
                <w:b w:val="0"/>
                <w:sz w:val="20"/>
              </w:rPr>
              <w:t>4、4-1</w:t>
            </w:r>
          </w:p>
        </w:tc>
        <w:tc>
          <w:tcPr>
            <w:tcW w:type="dxa" w:w="4819"/>
          </w:tcPr>
          <w:p>
            <w:pPr>
              <w:spacing w:before="20" w:after="20" w:line="360" w:lineRule="exact"/>
            </w:pPr>
            <w:r/>
            <w:r>
              <w:rPr>
                <w:rFonts w:ascii="DFKai-SB" w:hAnsi="DFKai-SB" w:eastAsia="DFKai-SB"/>
                <w:b w:val="0"/>
                <w:sz w:val="20"/>
              </w:rPr>
              <w:t>【發展活動二：角色扮演 ATM 體驗】</w:t>
            </w:r>
          </w:p>
          <w:p>
            <w:pPr>
              <w:spacing w:before="20" w:after="20" w:line="360" w:lineRule="exact"/>
            </w:pPr>
            <w:r>
              <w:rPr>
                <w:rFonts w:ascii="DFKai-SB" w:hAnsi="DFKai-SB" w:eastAsia="DFKai-SB"/>
                <w:b w:val="0"/>
                <w:sz w:val="20"/>
              </w:rPr>
              <w:t>教室佈置模擬「銀行街」情境（帶 ATM 機台照片海報）。</w:t>
            </w:r>
          </w:p>
          <w:p>
            <w:pPr>
              <w:spacing w:before="20" w:after="20" w:line="360" w:lineRule="exact"/>
            </w:pPr>
            <w:r>
              <w:rPr>
                <w:rFonts w:ascii="DFKai-SB" w:hAnsi="DFKai-SB" w:eastAsia="DFKai-SB"/>
                <w:b w:val="0"/>
                <w:sz w:val="20"/>
              </w:rPr>
              <w:t>兩人一組：一人扮演「使用者」、一人扮演「引導夥伴」。</w:t>
            </w:r>
          </w:p>
          <w:p>
            <w:pPr>
              <w:spacing w:before="20" w:after="20" w:line="360" w:lineRule="exact"/>
            </w:pPr>
            <w:r>
              <w:rPr>
                <w:rFonts w:ascii="DFKai-SB" w:hAnsi="DFKai-SB" w:eastAsia="DFKai-SB"/>
                <w:b w:val="0"/>
                <w:sz w:val="20"/>
              </w:rPr>
              <w:t>使用者操作 A5 軟體，引導夥伴依照流程卡給予口頭提示。</w:t>
            </w:r>
          </w:p>
          <w:p>
            <w:pPr>
              <w:spacing w:before="20" w:after="20" w:line="360" w:lineRule="exact"/>
            </w:pPr>
            <w:r>
              <w:rPr>
                <w:rFonts w:ascii="DFKai-SB" w:hAnsi="DFKai-SB" w:eastAsia="DFKai-SB"/>
                <w:b w:val="0"/>
                <w:sz w:val="20"/>
              </w:rPr>
              <w:t>角色互換，確保每人均有完整操作體驗。</w:t>
            </w:r>
          </w:p>
        </w:tc>
        <w:tc>
          <w:tcPr>
            <w:tcW w:type="dxa" w:w="850"/>
          </w:tcPr>
          <w:p>
            <w:pPr>
              <w:spacing w:before="20" w:after="20" w:line="360" w:lineRule="exact"/>
              <w:jc w:val="center"/>
            </w:pPr>
            <w:r/>
            <w:r>
              <w:rPr>
                <w:rFonts w:ascii="DFKai-SB" w:hAnsi="DFKai-SB" w:eastAsia="DFKai-SB"/>
                <w:b w:val="0"/>
                <w:sz w:val="20"/>
              </w:rPr>
              <w:t>15分</w:t>
            </w:r>
          </w:p>
        </w:tc>
        <w:tc>
          <w:tcPr>
            <w:tcW w:type="dxa" w:w="2268"/>
          </w:tcPr>
          <w:p>
            <w:pPr>
              <w:spacing w:before="20" w:after="20" w:line="360" w:lineRule="exact"/>
            </w:pPr>
            <w:r/>
            <w:r>
              <w:rPr>
                <w:rFonts w:ascii="DFKai-SB" w:hAnsi="DFKai-SB" w:eastAsia="DFKai-SB"/>
                <w:b w:val="0"/>
                <w:sz w:val="20"/>
              </w:rPr>
              <w:t>歷程：合作學習+社會技巧</w:t>
            </w:r>
          </w:p>
          <w:p>
            <w:pPr>
              <w:spacing w:before="20" w:after="20" w:line="360" w:lineRule="exact"/>
            </w:pPr>
            <w:r>
              <w:rPr>
                <w:rFonts w:ascii="DFKai-SB" w:hAnsi="DFKai-SB" w:eastAsia="DFKai-SB"/>
                <w:b w:val="0"/>
                <w:sz w:val="20"/>
              </w:rPr>
              <w:t>評量：觀察+同儕評量</w:t>
            </w:r>
          </w:p>
          <w:p>
            <w:pPr>
              <w:spacing w:before="20" w:after="20" w:line="360" w:lineRule="exact"/>
            </w:pPr>
            <w:r>
              <w:rPr>
                <w:rFonts w:ascii="DFKai-SB" w:hAnsi="DFKai-SB" w:eastAsia="DFKai-SB"/>
                <w:b w:val="0"/>
                <w:sz w:val="20"/>
              </w:rPr>
              <w:t>環境：模擬銀行情境</w:t>
            </w:r>
          </w:p>
        </w:tc>
      </w:tr>
      <w:tr>
        <w:tc>
          <w:tcPr>
            <w:tcW w:type="dxa" w:w="850"/>
          </w:tcPr>
          <w:p>
            <w:pPr>
              <w:spacing w:before="20" w:after="20" w:line="360" w:lineRule="exact"/>
              <w:jc w:val="center"/>
            </w:pPr>
            <w:r/>
            <w:r>
              <w:rPr>
                <w:rFonts w:ascii="DFKai-SB" w:hAnsi="DFKai-SB" w:eastAsia="DFKai-SB"/>
                <w:b w:val="0"/>
                <w:sz w:val="20"/>
              </w:rPr>
              <w:t>4、5</w:t>
            </w:r>
          </w:p>
        </w:tc>
        <w:tc>
          <w:tcPr>
            <w:tcW w:type="dxa" w:w="4819"/>
          </w:tcPr>
          <w:p>
            <w:pPr>
              <w:spacing w:before="20" w:after="20" w:line="360" w:lineRule="exact"/>
            </w:pPr>
            <w:r/>
            <w:r>
              <w:rPr>
                <w:rFonts w:ascii="DFKai-SB" w:hAnsi="DFKai-SB" w:eastAsia="DFKai-SB"/>
                <w:b w:val="0"/>
                <w:sz w:val="20"/>
              </w:rPr>
              <w:t>【統整活動：轉銜計畫討論】</w:t>
            </w:r>
          </w:p>
          <w:p>
            <w:pPr>
              <w:spacing w:before="20" w:after="20" w:line="360" w:lineRule="exact"/>
            </w:pPr>
            <w:r>
              <w:rPr>
                <w:rFonts w:ascii="DFKai-SB" w:hAnsi="DFKai-SB" w:eastAsia="DFKai-SB"/>
                <w:b w:val="0"/>
                <w:sz w:val="20"/>
              </w:rPr>
              <w:t>教師說明下週將安排「社區 ATM 參訪體驗」。</w:t>
            </w:r>
          </w:p>
          <w:p>
            <w:pPr>
              <w:spacing w:before="20" w:after="20" w:line="360" w:lineRule="exact"/>
            </w:pPr>
            <w:r>
              <w:rPr>
                <w:rFonts w:ascii="DFKai-SB" w:hAnsi="DFKai-SB" w:eastAsia="DFKai-SB"/>
                <w:b w:val="0"/>
                <w:sz w:val="20"/>
              </w:rPr>
              <w:t>發放「ATM 操作練習護照」（家長版流程卡），</w:t>
            </w:r>
          </w:p>
          <w:p>
            <w:pPr>
              <w:spacing w:before="20" w:after="20" w:line="360" w:lineRule="exact"/>
            </w:pPr>
            <w:r>
              <w:rPr>
                <w:rFonts w:ascii="DFKai-SB" w:hAnsi="DFKai-SB" w:eastAsia="DFKai-SB"/>
                <w:b w:val="0"/>
                <w:sz w:val="20"/>
              </w:rPr>
              <w:t>請家長在家陪同練習並記錄。</w:t>
            </w:r>
          </w:p>
          <w:p>
            <w:pPr>
              <w:spacing w:before="20" w:after="20" w:line="360" w:lineRule="exact"/>
            </w:pPr>
            <w:r>
              <w:rPr>
                <w:rFonts w:ascii="DFKai-SB" w:hAnsi="DFKai-SB" w:eastAsia="DFKai-SB"/>
                <w:b w:val="0"/>
                <w:sz w:val="20"/>
              </w:rPr>
              <w:t>完成獎勵系統點數累積，頒發「金融小達人」貼紙。</w:t>
            </w:r>
          </w:p>
        </w:tc>
        <w:tc>
          <w:tcPr>
            <w:tcW w:type="dxa" w:w="850"/>
          </w:tcPr>
          <w:p>
            <w:pPr>
              <w:spacing w:before="20" w:after="20" w:line="360" w:lineRule="exact"/>
              <w:jc w:val="center"/>
            </w:pPr>
            <w:r/>
            <w:r>
              <w:rPr>
                <w:rFonts w:ascii="DFKai-SB" w:hAnsi="DFKai-SB" w:eastAsia="DFKai-SB"/>
                <w:b w:val="0"/>
                <w:sz w:val="20"/>
              </w:rPr>
              <w:t>7分</w:t>
            </w:r>
          </w:p>
        </w:tc>
        <w:tc>
          <w:tcPr>
            <w:tcW w:type="dxa" w:w="2268"/>
          </w:tcPr>
          <w:p>
            <w:pPr>
              <w:spacing w:before="20" w:after="20" w:line="360" w:lineRule="exact"/>
            </w:pPr>
            <w:r/>
            <w:r>
              <w:rPr>
                <w:rFonts w:ascii="DFKai-SB" w:hAnsi="DFKai-SB" w:eastAsia="DFKai-SB"/>
                <w:b w:val="0"/>
                <w:sz w:val="20"/>
              </w:rPr>
              <w:t>評量：口頭+自評表</w:t>
            </w:r>
          </w:p>
          <w:p>
            <w:pPr>
              <w:spacing w:before="20" w:after="20" w:line="360" w:lineRule="exact"/>
            </w:pPr>
            <w:r>
              <w:rPr>
                <w:rFonts w:ascii="DFKai-SB" w:hAnsi="DFKai-SB" w:eastAsia="DFKai-SB"/>
                <w:b w:val="0"/>
                <w:sz w:val="20"/>
              </w:rPr>
              <w:t>家庭連結：護照任務單</w:t>
            </w:r>
          </w:p>
          <w:p>
            <w:pPr>
              <w:spacing w:before="20" w:after="20" w:line="360" w:lineRule="exact"/>
            </w:pPr>
            <w:r>
              <w:rPr>
                <w:rFonts w:ascii="DFKai-SB" w:hAnsi="DFKai-SB" w:eastAsia="DFKai-SB"/>
                <w:b w:val="0"/>
                <w:sz w:val="20"/>
              </w:rPr>
              <w:t>獎勵：點數+貼紙</w:t>
            </w:r>
          </w:p>
        </w:tc>
      </w:tr>
    </w:tbl>
    <w:p/>
    <w:p>
      <w:r>
        <w:br w:type="page"/>
      </w:r>
    </w:p>
    <w:p>
      <w:pPr>
        <w:spacing w:before="120" w:after="60"/>
        <w:jc w:val="left"/>
      </w:pPr>
      <w:r>
        <w:rPr>
          <w:rFonts w:ascii="DFKai-SB" w:hAnsi="DFKai-SB" w:eastAsia="DFKai-SB"/>
          <w:b/>
          <w:color w:val="003366"/>
          <w:sz w:val="26"/>
        </w:rPr>
        <w:t>附件說明</w:t>
      </w:r>
    </w:p>
    <w:p>
      <w:pPr>
        <w:spacing w:before="40" w:after="40" w:line="440" w:lineRule="exact"/>
        <w:jc w:val="left"/>
      </w:pPr>
      <w:r>
        <w:rPr>
          <w:rFonts w:ascii="DFKai-SB" w:hAnsi="DFKai-SB" w:eastAsia="DFKai-SB"/>
          <w:b/>
          <w:sz w:val="24"/>
        </w:rPr>
        <w:t>本文件包含以下競賽申請資料：</w:t>
      </w:r>
    </w:p>
    <w:p>
      <w:pPr>
        <w:spacing w:before="40" w:after="40" w:line="440" w:lineRule="exact"/>
        <w:jc w:val="left"/>
      </w:pPr>
      <w:r>
        <w:rPr>
          <w:rFonts w:ascii="DFKai-SB" w:hAnsi="DFKai-SB" w:eastAsia="DFKai-SB"/>
          <w:b w:val="0"/>
          <w:sz w:val="22"/>
        </w:rPr>
        <w:t xml:space="preserve">　附表一：競賽申請表（請手填姓名、身分證字號、服務單位、聯絡資訊並簽名）</w:t>
      </w:r>
    </w:p>
    <w:p>
      <w:pPr>
        <w:spacing w:before="40" w:after="40" w:line="440" w:lineRule="exact"/>
        <w:jc w:val="left"/>
      </w:pPr>
      <w:r>
        <w:rPr>
          <w:rFonts w:ascii="DFKai-SB" w:hAnsi="DFKai-SB" w:eastAsia="DFKai-SB"/>
          <w:b w:val="0"/>
          <w:sz w:val="22"/>
        </w:rPr>
        <w:t xml:space="preserve">　附表三：創作說明（本文件第二節）</w:t>
      </w:r>
    </w:p>
    <w:p>
      <w:pPr>
        <w:spacing w:before="40" w:after="40" w:line="440" w:lineRule="exact"/>
        <w:jc w:val="left"/>
      </w:pPr>
      <w:r>
        <w:rPr>
          <w:rFonts w:ascii="DFKai-SB" w:hAnsi="DFKai-SB" w:eastAsia="DFKai-SB"/>
          <w:b w:val="0"/>
          <w:sz w:val="22"/>
        </w:rPr>
        <w:t xml:space="preserve">　附表三之一（一）：特殊教育教學活動設計——貨幣辨識與日常消費技能（4節）</w:t>
      </w:r>
    </w:p>
    <w:p>
      <w:pPr>
        <w:spacing w:before="40" w:after="40" w:line="440" w:lineRule="exact"/>
        <w:jc w:val="left"/>
      </w:pPr>
      <w:r>
        <w:rPr>
          <w:rFonts w:ascii="DFKai-SB" w:hAnsi="DFKai-SB" w:eastAsia="DFKai-SB"/>
          <w:b w:val="0"/>
          <w:sz w:val="22"/>
        </w:rPr>
        <w:t xml:space="preserve">　附表三之一（二）：特殊教育教學活動設計——ATM 操作與日常金融技能（3節）</w:t>
      </w:r>
    </w:p>
    <w:p>
      <w:pPr>
        <w:spacing w:before="40" w:after="40" w:line="440" w:lineRule="exact"/>
        <w:jc w:val="left"/>
      </w:pPr>
      <w:r>
        <w:rPr>
          <w:rFonts w:ascii="DFKai-SB" w:hAnsi="DFKai-SB" w:eastAsia="DFKai-SB"/>
          <w:b w:val="0"/>
          <w:sz w:val="22"/>
        </w:rPr>
        <w:t xml:space="preserve">　（附表二著作權聲明及授權書、附表四共同作者同意書請另行填寫）</w:t>
      </w:r>
    </w:p>
    <w:p/>
    <w:p>
      <w:pPr>
        <w:spacing w:before="120" w:after="60"/>
        <w:jc w:val="left"/>
      </w:pPr>
      <w:r>
        <w:rPr>
          <w:rFonts w:ascii="DFKai-SB" w:hAnsi="DFKai-SB" w:eastAsia="DFKai-SB"/>
          <w:b/>
          <w:color w:val="003366"/>
          <w:sz w:val="26"/>
        </w:rPr>
        <w:t>注意事項</w:t>
      </w:r>
    </w:p>
    <w:p>
      <w:pPr>
        <w:spacing w:before="40" w:after="40" w:line="440" w:lineRule="exact"/>
        <w:jc w:val="left"/>
      </w:pPr>
      <w:r>
        <w:rPr>
          <w:rFonts w:ascii="DFKai-SB" w:hAnsi="DFKai-SB" w:eastAsia="DFKai-SB"/>
          <w:b w:val="0"/>
          <w:sz w:val="22"/>
        </w:rPr>
        <w:t>1. 本軟體為網頁應用程式（HTML5/CSS3/JavaScript），無需安裝，開啟 Chrome 或 Edge 瀏覽器即可執行。</w:t>
      </w:r>
    </w:p>
    <w:p>
      <w:pPr>
        <w:spacing w:before="40" w:after="40" w:line="440" w:lineRule="exact"/>
        <w:jc w:val="left"/>
      </w:pPr>
      <w:r>
        <w:rPr>
          <w:rFonts w:ascii="DFKai-SB" w:hAnsi="DFKai-SB" w:eastAsia="DFKai-SB"/>
          <w:b w:val="0"/>
          <w:sz w:val="22"/>
        </w:rPr>
        <w:t>2. 適用裝置：Windows 電腦（推薦）、iPad、Android 平板，螢幕尺寸建議 9.7 吋以上。</w:t>
      </w:r>
    </w:p>
    <w:p>
      <w:pPr>
        <w:spacing w:before="40" w:after="40" w:line="440" w:lineRule="exact"/>
        <w:jc w:val="left"/>
      </w:pPr>
      <w:r>
        <w:rPr>
          <w:rFonts w:ascii="DFKai-SB" w:hAnsi="DFKai-SB" w:eastAsia="DFKai-SB"/>
          <w:b w:val="0"/>
          <w:sz w:val="22"/>
        </w:rPr>
        <w:t>3. 語音功能：需使用支援 Web Speech API 的瀏覽器；推薦語音：Microsoft Yating（雅婷）或 Google 國語。</w:t>
      </w:r>
    </w:p>
    <w:p>
      <w:pPr>
        <w:spacing w:before="40" w:after="40" w:line="440" w:lineRule="exact"/>
        <w:jc w:val="left"/>
      </w:pPr>
      <w:r>
        <w:rPr>
          <w:rFonts w:ascii="DFKai-SB" w:hAnsi="DFKai-SB" w:eastAsia="DFKai-SB"/>
          <w:b w:val="0"/>
          <w:sz w:val="22"/>
        </w:rPr>
        <w:t>4. 作業單：各單元均有對應作業單，可依學生程度調整題型與題數後列印使用。</w:t>
      </w:r>
    </w:p>
    <w:p>
      <w:pPr>
        <w:spacing w:before="40" w:after="40" w:line="440" w:lineRule="exact"/>
        <w:jc w:val="left"/>
      </w:pPr>
      <w:r>
        <w:rPr>
          <w:rFonts w:ascii="DFKai-SB" w:hAnsi="DFKai-SB" w:eastAsia="DFKai-SB"/>
          <w:b w:val="0"/>
          <w:sz w:val="22"/>
        </w:rPr>
        <w:t>5. 獎勵系統：支援教師上傳學生照片、累積點數、設定獎項，可搭配 IEP 正增強策略使用。</w:t>
      </w:r>
    </w:p>
    <w:p>
      <w:pPr>
        <w:spacing w:before="40" w:after="40" w:line="440" w:lineRule="exact"/>
        <w:jc w:val="left"/>
      </w:pPr>
      <w:r>
        <w:rPr>
          <w:rFonts w:ascii="DFKai-SB" w:hAnsi="DFKai-SB" w:eastAsia="DFKai-SB"/>
          <w:b w:val="0"/>
          <w:sz w:val="22"/>
        </w:rPr>
        <w:t>6. 軟體原始碼及完整使用說明詳見隨附光碟。</w:t>
      </w:r>
    </w:p>
    <w:sectPr w:rsidR="00FC693F" w:rsidRPr="0006063C" w:rsidSect="00034616">
      <w:pgSz w:w="11906" w:h="16838"/>
      <w:pgMar w:top="1797" w:right="1440" w:bottom="179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DFKai-SB" w:hAnsi="DFKai-SB" w:eastAsia="DFKai-S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