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標楷體" w:hAnsi="標楷體" w:eastAsia="標楷體"/>
          <w:b/>
          <w:color w:val="3F51B5"/>
          <w:sz w:val="56"/>
        </w:rPr>
        <w:t>金錢小達人</w:t>
      </w:r>
    </w:p>
    <w:p>
      <w:pPr>
        <w:spacing w:before="0" w:after="120"/>
        <w:jc w:val="center"/>
      </w:pPr>
      <w:r>
        <w:rPr>
          <w:rFonts w:ascii="標楷體" w:hAnsi="標楷體" w:eastAsia="標楷體"/>
          <w:b/>
          <w:color w:val="3F51B5"/>
          <w:sz w:val="36"/>
        </w:rPr>
        <w:t>互動式特殊教育金融素養教學軟體</w:t>
      </w:r>
    </w:p>
    <w:p>
      <w:pPr>
        <w:spacing w:before="80" w:after="80"/>
        <w:pBdr>
          <w:bottom w:val="single" w:sz="6" w:space="1" w:color="3F51B5"/>
        </w:pBdr>
      </w:pPr>
    </w:p>
    <w:p>
      <w:pPr>
        <w:spacing w:before="280" w:after="80"/>
        <w:jc w:val="center"/>
      </w:pPr>
      <w:r>
        <w:rPr>
          <w:rFonts w:ascii="標楷體" w:hAnsi="標楷體" w:eastAsia="標楷體"/>
          <w:b/>
          <w:color w:val="212121"/>
          <w:sz w:val="28"/>
        </w:rPr>
        <w:t>第八屆教育部獎助研發特殊教育教材教具競賽</w:t>
      </w:r>
    </w:p>
    <w:p>
      <w:pPr>
        <w:spacing w:before="0" w:after="800"/>
        <w:jc w:val="center"/>
      </w:pPr>
      <w:r>
        <w:rPr>
          <w:rFonts w:ascii="標楷體" w:hAnsi="標楷體" w:eastAsia="標楷體"/>
          <w:b w:val="0"/>
          <w:color w:val="646464"/>
          <w:sz w:val="24"/>
        </w:rPr>
        <w:t>申請文件（第 3 版・V3）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文件資訊</w:t>
            </w:r>
          </w:p>
        </w:tc>
        <w:tc>
          <w:tcPr>
            <w:tcW w:type="dxa" w:w="6803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作品名稱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申請組別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身心障礙類：國民中學及高級中等學校組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作品類型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科技輔助教學軟體（HTML5/CSS3/JavaScript 網頁應用程式）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申請日期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版  本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 3 版（V3）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00" w:after="80"/>
        <w:jc w:val="center"/>
      </w:pPr>
      <w:r>
        <w:rPr>
          <w:rFonts w:ascii="標楷體" w:hAnsi="標楷體" w:eastAsia="標楷體"/>
          <w:b/>
          <w:color w:val="3F51B5"/>
          <w:sz w:val="36"/>
        </w:rPr>
        <w:t>附表一：申請表</w:t>
      </w:r>
    </w:p>
    <w:p>
      <w:pPr>
        <w:spacing w:before="80" w:after="80"/>
        <w:pBdr>
          <w:bottom w:val="single" w:sz="6" w:space="1" w:color="3F51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欄  位</w:t>
            </w:r>
          </w:p>
        </w:tc>
        <w:tc>
          <w:tcPr>
            <w:tcW w:type="dxa" w:w="6803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  容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申請組別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身心障礙類：■ 國民中學及高級中等學校組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適用對象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國民中至高中階段輕度至中度智能障礙、自閉症、學習障礙、多重障礙及其他特殊需求學生；部分單元調整後亦適用國民小學中高年級特教班及資源班學生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作品類型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科技輔助教學軟體（HTML5/CSS3/JavaScript 網頁應用程式，免安裝、可離線使用、零成本）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創新亮點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全台首套涵蓋「數學先備→貨幣認知→生活應用」三層次序階的系統性金融素養數位教材；整合工作分析法、三級難度差異化與輔助點擊模式，對應 ATM、購票機、超市等台灣在地情境；附作業單系統（18 個單元、10 種題型）及獨立獎勵系統，完整支援 IEP 正增強策略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作品簡介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本教材以通用設計學習（UDL）為核心，系統性開發 18 個互動式金融技能訓練單元，分為數學基礎（F 系列）、貨幣認知（C 系列）、生活應用（A 系列）三大學習歷程，每個單元均備有三種難度模式（簡單／普通／困難）、全程中文語音引導、輔助點擊模式，以及配套作業單與獎勵系統，旨在協助特殊需求學生建立金融素養，達成社區參與與獨立生活之轉銜目標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申請日期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作品載體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隨附隨身碟，含完整原始碼、操作手冊及教學活動設計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00" w:after="80"/>
        <w:jc w:val="center"/>
      </w:pPr>
      <w:r>
        <w:rPr>
          <w:rFonts w:ascii="標楷體" w:hAnsi="標楷體" w:eastAsia="標楷體"/>
          <w:b/>
          <w:color w:val="3F51B5"/>
          <w:sz w:val="36"/>
        </w:rPr>
        <w:t>附表三：創作說明</w:t>
      </w:r>
    </w:p>
    <w:p>
      <w:pPr>
        <w:spacing w:before="80" w:after="80"/>
        <w:pBdr>
          <w:bottom w:val="single" w:sz="6" w:space="1" w:color="3F51B5"/>
        </w:pBdr>
      </w:pP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壹、設計動機——從特教現場困境出發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一、現場觀察：金錢技能的三重教學困境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筆者任職特殊教育學校逾十五年，教學對象涵蓋輕度至中度智能障礙、自閉症及多重障礙等不同類型的特殊需求學生。在長期的生活管理課程中，金融素養教學始終面臨難以突破的三重困境，促使本教材的誕生。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00080"/>
          <w:sz w:val="24"/>
        </w:rPr>
        <w:t>（一）抽象符號系統阻礙概念內化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特殊需求學生普遍處於具體運思發展階段，對於台灣九種流通面額的辨識——尤其是 50 元與 500 元紙鈔的辨別（顏色相似、數字易混）、5 元硬幣與 50 元硬幣的區辨（大小差異不顯著）——往往需要數十次以上的反覆練習才能穩固建立。更深層的困難在於「找零計算」（屬減法應用理解）和「夠不夠」判斷（需同時整合幣值辨識與比較大小兩項認知任務），均屬高認知負荷任務。市售教材多停留於靜態紙本或簡報形式，缺乏即時、個別化的回饋機制，導致錯誤模式固化。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00080"/>
          <w:sz w:val="24"/>
        </w:rPr>
        <w:t>（二）安全練習場域付之闕如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功能性金錢技能的終極目標在於社區參與與獨立生活。然而讓學生在真實超市、便利商店或 ATM 前反覆練習，不僅潛藏消費糾紛風險，更可能因連續挫折而加深情境焦慮。本校曾有自閉症學生因在超市結帳時找零錯誤遭到店員訓斥，此後長達兩學期拒絕參與任何購物相關課程。特殊教育現場迫切需要一個能忠實模擬真實情境、允許無限次安全嘗試的數位練習環境。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00080"/>
          <w:sz w:val="24"/>
        </w:rPr>
        <w:t>（三）系統性課程工具嚴重缺位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《十二年國教身心障礙相關之特殊需求領域課程綱要》生活管理領域，已明確將「財務管理」列為核心學習主題，涵蓋認識貨幣、使用自動化設備（ATM、購票機）、社區消費技能等子項目。然而市場上鮮少有系統性、可個別化調整、且適用於中學特教階段的電腦輔助教材。教師普遍依賴自行剪貼紙本圖卡，備課耗時且品質難以保持一致，遑論跨單元的螺旋式課程銜接。本教材的研發，正是為了填補這個長達十年以上的課程工具缺口。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二、課程法規依據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法規/綱要</w:t>
            </w:r>
          </w:p>
        </w:tc>
        <w:tc>
          <w:tcPr>
            <w:tcW w:type="dxa" w:w="28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相關條文/主題</w:t>
            </w:r>
          </w:p>
        </w:tc>
        <w:tc>
          <w:tcPr>
            <w:tcW w:type="dxa" w:w="368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本教材對應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《特殊教育法》第 28 條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應訂定個別化教育計畫（IEP）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各單元提供 IEP 年度目標範本及對應學習指標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《十二年國教特殊需求領域課綱》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生活管理——財務管理主題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F/C/A 三系列完整對應財務管理學習序階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《十二年國民基本教育課程綱要總綱》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生活課程、數學領域核心素養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素養導向情境模擬（A 系列）、數概念建構（F 系列）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《高中以下特教課程教材教法及評量實施辦法》第 6 條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教材應符合學生個別學習需求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輔助點擊模式，支援個別化調整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《身心障礙者權利公約（CRPD）》第 19 條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獨立生活與融入社區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ATM、購票機等情境訓練直接服務社區參與目標</w:t>
            </w:r>
          </w:p>
        </w:tc>
      </w:tr>
    </w:tbl>
    <w:p/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貳、設計理念——以科技實踐通用設計學習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一、UDL 三大原則的具體落實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本教材以美國 CAST 通用設計學習（Universal Design for Learning）框架為設計基礎，於每一個單元均完整落實三大原則：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00080"/>
          <w:sz w:val="24"/>
        </w:rPr>
        <w:t>（一）多元表徵（Multiple Means of Representation）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● </w:t>
      </w:r>
      <w:r>
        <w:rPr>
          <w:rFonts w:ascii="標楷體" w:hAnsi="標楷體" w:eastAsia="標楷體"/>
          <w:b/>
          <w:color w:val="000000"/>
          <w:sz w:val="24"/>
        </w:rPr>
        <w:t>視覺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：九種台灣流通面額均提供正反面高解析圖片，依「硬幣/紙鈔」分類色彩編碼；ATM 畫面仿真台灣主流銀行介面，購票機模擬台鐵自動售票機佈局。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● </w:t>
      </w:r>
      <w:r>
        <w:rPr>
          <w:rFonts w:ascii="標楷體" w:hAnsi="標楷體" w:eastAsia="標楷體"/>
          <w:b/>
          <w:color w:val="000000"/>
          <w:sz w:val="24"/>
        </w:rPr>
        <w:t>聽覺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：全程中文語音引導（Web Speech API 搭配 Microsoft 雅婷），金額依台灣傳統唸法轉換（如「一百二十元」），特殊處理 11-19 元、「二/兩」發音差異。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● </w:t>
      </w:r>
      <w:r>
        <w:rPr>
          <w:rFonts w:ascii="標楷體" w:hAnsi="標楷體" w:eastAsia="標楷體"/>
          <w:b/>
          <w:color w:val="000000"/>
          <w:sz w:val="24"/>
        </w:rPr>
        <w:t>文字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：操作提示以短句呈現，避免長句理解負擔；鍵盤數字以大字體顯示，降低視知覺混淆風險。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● </w:t>
      </w:r>
      <w:r>
        <w:rPr>
          <w:rFonts w:ascii="標楷體" w:hAnsi="標楷體" w:eastAsia="標楷體"/>
          <w:b/>
          <w:color w:val="000000"/>
          <w:sz w:val="24"/>
        </w:rPr>
        <w:t>觸覺/動覺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：C2、C3、F1、F4 等單元以拖曳操作取代選擇題，強化動覺學習記憶鏈結。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00080"/>
          <w:sz w:val="24"/>
        </w:rPr>
        <w:t>（二）多元行動與表達（Multiple Means of Action and Expression）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操作模式</w:t>
            </w:r>
          </w:p>
        </w:tc>
        <w:tc>
          <w:tcPr>
            <w:tcW w:type="dxa" w:w="3402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技術實作</w:t>
            </w:r>
          </w:p>
        </w:tc>
        <w:tc>
          <w:tcPr>
            <w:tcW w:type="dxa" w:w="3118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適用對象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觸控拖曳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原生 Touch Events + 自製觸控拖曳工具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運動功能正常之平板使用者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滑鼠點擊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標準桌面操作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電腦使用者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輔助點擊模式（Click Mode）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Action Queue 操作佇列，任意位置點擊執行下一步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腦性麻痺、多重障礙、精細動作困難學生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00080"/>
          <w:sz w:val="24"/>
        </w:rPr>
        <w:t>（三）多元參與（Multiple Means of Engagement）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● </w:t>
      </w:r>
      <w:r>
        <w:rPr>
          <w:rFonts w:ascii="標楷體" w:hAnsi="標楷體" w:eastAsia="標楷體"/>
          <w:b/>
          <w:color w:val="000000"/>
          <w:sz w:val="24"/>
        </w:rPr>
        <w:t>三種難度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：簡單模式（全程黃色光暈提示目標）、普通模式（連續三次錯誤後出現提示）、困難模式（完全自主操作）。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● </w:t>
      </w:r>
      <w:r>
        <w:rPr>
          <w:rFonts w:ascii="標楷體" w:hAnsi="標楷體" w:eastAsia="標楷體"/>
          <w:b/>
          <w:color w:val="000000"/>
          <w:sz w:val="24"/>
        </w:rPr>
        <w:t>個人化意義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：A1（販賣機）、A3（速食店）、A4（超市）支援教師或家長上傳自訂商品圖片，顯著提升學習動機。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● </w:t>
      </w:r>
      <w:r>
        <w:rPr>
          <w:rFonts w:ascii="標楷體" w:hAnsi="標楷體" w:eastAsia="標楷體"/>
          <w:b/>
          <w:color w:val="000000"/>
          <w:sz w:val="24"/>
        </w:rPr>
        <w:t>即時正增強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：每題答對後語音表揚，完成全組題目後煙火動畫與音效，並連結獎勵系統累積點數。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● </w:t>
      </w:r>
      <w:r>
        <w:rPr>
          <w:rFonts w:ascii="標楷體" w:hAnsi="標楷體" w:eastAsia="標楷體"/>
          <w:b/>
          <w:color w:val="000000"/>
          <w:sz w:val="24"/>
        </w:rPr>
        <w:t>深色模式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：減少螢幕藍光刺激，適合對光線敏感的自閉症或情緒行為障礙學生。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二、工作分析法的系統應用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A 系列所有情境模擬單元（A1～A6）均以工作分析法（Task Analysis）拆解真實操作流程。以 A5 ATM 提款為例，完整操作流程被細分為 7 個子步驟（插卡→輸入密碼→選功能→輸入金額→取款→退卡→取收據），每個步驟均有獨立的視覺提示與語音說明，系統記錄學生在每個子步驟的反應，教師可據此進行精準補救教學。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三、三級難度的直接教學法應用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難度</w:t>
            </w:r>
          </w:p>
        </w:tc>
        <w:tc>
          <w:tcPr>
            <w:tcW w:type="dxa" w:w="1984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定位</w:t>
            </w:r>
          </w:p>
        </w:tc>
        <w:tc>
          <w:tcPr>
            <w:tcW w:type="dxa" w:w="5102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教學策略對應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明示教學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系統扮演「示範者」，以黃色光暈明示每步驟正確目標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引導練習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連續三次錯誤後提示，模擬教師輔助介入，漸進褪除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困難模式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獨立練習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完全自主操作，模擬真實場景，為類化練習最終目標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參、內容概述——三層次 18 單元系統設計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一、學習歷程序階圖</w:t>
      </w:r>
    </w:p>
    <w:p>
      <w:pPr>
        <w:spacing w:before="80" w:after="120" w:lineRule="auto" w:line="336"/>
        <w:ind w:left="227" w:right="227"/>
        <w:shd w:val="clear" w:color="auto" w:fill="E8EAF6"/>
      </w:pPr>
      <w:r>
        <w:rPr>
          <w:rFonts w:ascii="標楷體" w:hAnsi="標楷體" w:eastAsia="標楷體"/>
          <w:b w:val="0"/>
          <w:color w:val="000000"/>
          <w:sz w:val="22"/>
        </w:rPr>
        <w:t>【第一層：數學基礎先備能力】F 系列（6 個單元）</w:t>
        <w:br/>
        <w:t xml:space="preserve">  一對一對應 → 唱數 → 數字認讀 → 數字排序 → 量比較 → 數的組成</w:t>
        <w:br/>
        <w:br/>
        <w:t xml:space="preserve">                              ↓</w:t>
        <w:br/>
        <w:br/>
        <w:t>【第二層：貨幣概念建立】C 系列（6 個單元）</w:t>
        <w:br/>
        <w:t xml:space="preserve">  認識錢幣 → 數錢 → 換錢 → 付款 → 夠不夠 → 找零</w:t>
        <w:br/>
        <w:br/>
        <w:t xml:space="preserve">                              ↓</w:t>
        <w:br/>
        <w:br/>
        <w:t>【第三層：真實情境類化】A 系列（6 個單元）</w:t>
        <w:br/>
        <w:t xml:space="preserve">  販賣機 → 理髮廳自助機 → 速食店點餐機 → 超市購物 → ATM → 火車票購票機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二、F 系列——數學基礎（先備能力培養）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核心能力</w:t>
            </w:r>
          </w:p>
        </w:tc>
        <w:tc>
          <w:tcPr>
            <w:tcW w:type="dxa" w:w="158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主要操作形式</w:t>
            </w:r>
          </w:p>
        </w:tc>
        <w:tc>
          <w:tcPr>
            <w:tcW w:type="dxa" w:w="28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難度調整彈性</w:t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一對一對應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物件與數量配對；集合概念</w:t>
            </w:r>
          </w:p>
        </w:tc>
        <w:tc>
          <w:tcPr>
            <w:tcW w:type="dxa" w:w="158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拖曳放置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圖示數量 × 圖示主題（預設/水果/動物/自訂上傳）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唱數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1～100 正向唱數；指認數字符號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點擊/拖曳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主題（水果/動物/交通工具）</w:t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F3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數字認讀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阿拉伯數字←→中文數字雙向辨識</w:t>
            </w:r>
          </w:p>
        </w:tc>
        <w:tc>
          <w:tcPr>
            <w:tcW w:type="dxa" w:w="158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拖曳配對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主題（含自訂圖片上傳）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數字排序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數字大小比較；序列概念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拖曳排序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排序方向（升序/降序）</w:t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F5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量比較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多/少、大/小、長/短概念</w:t>
            </w:r>
          </w:p>
        </w:tc>
        <w:tc>
          <w:tcPr>
            <w:tcW w:type="dxa" w:w="158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點擊比較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測驗模式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數的組成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十進位；分解與合成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拖曳分組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顯示模式（數字/圖示）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三、C 系列——貨幣認知（幣值概念建立）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核心能力</w:t>
            </w:r>
          </w:p>
        </w:tc>
        <w:tc>
          <w:tcPr>
            <w:tcW w:type="dxa" w:w="158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主要操作形式</w:t>
            </w:r>
          </w:p>
        </w:tc>
        <w:tc>
          <w:tcPr>
            <w:tcW w:type="dxa" w:w="28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難度調整彈性</w:t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認識錢幣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台灣 9 種面額辨識（正反面）</w:t>
            </w:r>
          </w:p>
        </w:tc>
        <w:tc>
          <w:tcPr>
            <w:tcW w:type="dxa" w:w="158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點擊選擇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面額類別（硬幣/紙鈔/混合）× 圖示類型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數錢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同面額累加；拖曳計數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面額組合（多選）× 數量範圍</w:t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C3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換錢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等值兌換；幣值等價概念</w:t>
            </w:r>
          </w:p>
        </w:tc>
        <w:tc>
          <w:tcPr>
            <w:tcW w:type="dxa" w:w="158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拖曳配對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普通模式固定 1 輪（降低認知負擔）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選取硬幣/紙鈔付出正確金額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位數（2-4 位）× 面額範圍</w:t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夠不夠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持有金額與商品售價比較</w:t>
            </w:r>
          </w:p>
        </w:tc>
        <w:tc>
          <w:tcPr>
            <w:tcW w:type="dxa" w:w="158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點擊判斷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位數 × 面額範圍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計算應找金額；辨識找零組合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錢包金額 × 商品 × 題型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四、A 系列——生活應用（真實情境模擬）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模擬場景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工作分析步驟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特色功能</w:t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投幣選購、取貨找零</w:t>
            </w:r>
          </w:p>
        </w:tc>
        <w:tc>
          <w:tcPr>
            <w:tcW w:type="dxa" w:w="130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步驟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投幣優先模式、魔法商品上傳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理髮廳自助機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服務選擇、付款取號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 步驟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純付款訓練（無找零），降低認知負荷</w:t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速食店點餐機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菜單瀏覽、套餐點餐、付款取餐</w:t>
            </w:r>
          </w:p>
        </w:tc>
        <w:tc>
          <w:tcPr>
            <w:tcW w:type="dxa" w:w="130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步驟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魔法商品上傳、我的錢包彈窗、指定任務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超市購物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挑選商品、結帳付款找零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 步驟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種商店類型切換、魔法商品、交易摘要確認</w:t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操作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提款、存款、查詢、轉帳</w:t>
            </w:r>
          </w:p>
        </w:tc>
        <w:tc>
          <w:tcPr>
            <w:tcW w:type="dxa" w:w="130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步驟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四種交易類型、隨機任務模式、安全操作教學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火車票購票機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路線選擇、票種購票找零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步驟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自訂車站系統（最多 6 站）、找零拖曳驗收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五、技術規格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規格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開發技術</w:t>
            </w:r>
          </w:p>
        </w:tc>
        <w:tc>
          <w:tcPr>
            <w:tcW w:type="dxa" w:w="65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HTML5 / CSS3 / JavaScript（ES6+）；無需安裝任何外掛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程式碼規模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個主程式，超過 15 萬行；研發歷時約 4 個月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支援裝置</w:t>
            </w:r>
          </w:p>
        </w:tc>
        <w:tc>
          <w:tcPr>
            <w:tcW w:type="dxa" w:w="65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電腦（推薦）、iPad、Android 平板（建議 9.7 吋以上）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支援瀏覽器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Google Chrome、Microsoft Edge（最新版）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離線使用</w:t>
            </w:r>
          </w:p>
        </w:tc>
        <w:tc>
          <w:tcPr>
            <w:tcW w:type="dxa" w:w="65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完整支援（所有音效、圖片、程式均在本地端）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語音引擎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Web Speech API；優先 Microsoft 雅婷（Windows）或 Google 國語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深色模式</w:t>
            </w:r>
          </w:p>
        </w:tc>
        <w:tc>
          <w:tcPr>
            <w:tcW w:type="dxa" w:w="65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支援，減少螢幕刺激，適合視覺敏感學生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製作費用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新臺幣 0 元（教師自主研發，無需購買任何授權）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肆、課程目標與核心素養對應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一、核心素養對應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核心素養代碼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素養內容</w:t>
            </w:r>
          </w:p>
        </w:tc>
        <w:tc>
          <w:tcPr>
            <w:tcW w:type="dxa" w:w="28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本教材對應單元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生管-J-A1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能辨識並應用基本生活技能，促進生活品質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C1～C6、A1～A6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能分析日常生活問題，運用策略解決生活困難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A1、A4、A5、A6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生管-J-B1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能運用語言、符號理解日常生活資訊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C1～C4、F1～F3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生管-J-C2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能在社區環境中進行基本消費與金融活動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A1～A6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數-J-A1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能在生活情境中應用數學概念解決問題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F4～F6、C3～C6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數-J-B1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能理解數量符號與日常生活關係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F1～F3、C1～C2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二、IEP 對應學習目標（示例）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▶ </w:t>
      </w:r>
      <w:r>
        <w:rPr>
          <w:rFonts w:ascii="標楷體" w:hAnsi="標楷體" w:eastAsia="標楷體"/>
          <w:b/>
          <w:color w:val="000000"/>
          <w:sz w:val="24"/>
        </w:rPr>
        <w:t>財務管理-1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：能辨識台灣流通硬幣（1/5/10/50 元）及紙鈔（100/200/500/1000/2000 元）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▶ </w:t>
      </w:r>
      <w:r>
        <w:rPr>
          <w:rFonts w:ascii="標楷體" w:hAnsi="標楷體" w:eastAsia="標楷體"/>
          <w:b/>
          <w:color w:val="000000"/>
          <w:sz w:val="24"/>
        </w:rPr>
        <w:t>財務管理-2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：能計算手中持有金額是否足夠購買指定商品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▶ </w:t>
      </w:r>
      <w:r>
        <w:rPr>
          <w:rFonts w:ascii="標楷體" w:hAnsi="標楷體" w:eastAsia="標楷體"/>
          <w:b/>
          <w:color w:val="000000"/>
          <w:sz w:val="24"/>
        </w:rPr>
        <w:t>財務管理-3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：能操作自動販賣機完成購買並核對找零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▶ </w:t>
      </w:r>
      <w:r>
        <w:rPr>
          <w:rFonts w:ascii="標楷體" w:hAnsi="標楷體" w:eastAsia="標楷體"/>
          <w:b/>
          <w:color w:val="000000"/>
          <w:sz w:val="24"/>
        </w:rPr>
        <w:t>財務管理-4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：能獨立操作 ATM 完成提款流程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 xml:space="preserve">▶ </w:t>
      </w:r>
      <w:r>
        <w:rPr>
          <w:rFonts w:ascii="標楷體" w:hAnsi="標楷體" w:eastAsia="標楷體"/>
          <w:b/>
          <w:color w:val="000000"/>
          <w:sz w:val="24"/>
        </w:rPr>
        <w:t>財務管理-5</w:t>
      </w:r>
      <w:r>
        <w:rPr>
          <w:rFonts w:ascii="標楷體" w:hAnsi="標楷體" w:eastAsia="標楷體"/>
          <w:b w:val="0"/>
          <w:i w:val="0"/>
          <w:color w:val="000000"/>
          <w:sz w:val="24"/>
        </w:rPr>
        <w:t>：能在超市結帳台完成付款與找零核對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三、預期成效指標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層面</w:t>
            </w:r>
          </w:p>
        </w:tc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短期（1～2 個月）</w:t>
            </w:r>
          </w:p>
        </w:tc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中期（3～6 個月）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長期（6 個月以上）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九種面額正確辨識率 ≥ 80%；能判斷夠/不夠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找零計算正確率 ≥ 70%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能向他人說明完整購物流程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 A1 販賣機模擬（至少普通模式）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 A5 ATM 提款模擬（困難模式）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社區真實 ATM 操作成功（無提示）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軟體操作焦慮降低；主動要求練習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對金錢相關情境不再迴避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建立消費自信心，主動參與社區購物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四、教材創新性分析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創新向度</w:t>
            </w:r>
          </w:p>
        </w:tc>
        <w:tc>
          <w:tcPr>
            <w:tcW w:type="dxa" w:w="6236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全台首創系統性序階設計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市面上未見涵蓋「數學先備→貨幣認知→生活應用」三層次、18 個單元的完整數位金融素養課程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台灣在地化情境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使用台灣實際流通幣值、本土商業場景（ATM 介面仿台灣主流銀行、台鐵購票機佈局）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輔助點擊模式（Click Mode）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專為精細動作障礙學生設計的操作輔助，在現有特教數位教材中屬首創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零成本、免安裝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開啟瀏覽器即用，不增加學校 IT 採購與維護負擔，偏鄉學校同樣適用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高度 IEP 整合性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魔法商品 × 作業單 × 獎勵系統，完整支援個別化教育計畫每一功能向度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安全練習環境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允許無限次錯誤嘗試，消除真實失敗的社會壓力，有效降低焦慮型學生的情境迴避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00" w:after="80"/>
        <w:jc w:val="center"/>
      </w:pPr>
      <w:r>
        <w:rPr>
          <w:rFonts w:ascii="標楷體" w:hAnsi="標楷體" w:eastAsia="標楷體"/>
          <w:b/>
          <w:color w:val="3F51B5"/>
          <w:sz w:val="36"/>
        </w:rPr>
        <w:t>附表三之一：特殊教育教學活動設計（一）</w:t>
      </w:r>
    </w:p>
    <w:p>
      <w:pPr>
        <w:spacing w:before="0" w:after="80" w:lineRule="auto" w:line="360"/>
        <w:ind w:left="0"/>
        <w:jc w:val="center"/>
      </w:pPr>
      <w:r>
        <w:rPr>
          <w:rFonts w:ascii="標楷體" w:hAnsi="標楷體" w:eastAsia="標楷體"/>
          <w:b/>
          <w:i w:val="0"/>
          <w:color w:val="212121"/>
          <w:sz w:val="26"/>
        </w:rPr>
        <w:t>金融服務操作與生活轉銜技能——以「金錢小達人 A5 ATM 模擬器」為核心教學工具</w:t>
      </w:r>
    </w:p>
    <w:p>
      <w:pPr>
        <w:spacing w:before="80" w:after="80"/>
        <w:pBdr>
          <w:bottom w:val="single" w:sz="6" w:space="1" w:color="3F51B5"/>
        </w:pBdr>
      </w:pP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803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領域/科目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生活管理（特殊需求領域）；融入職業教育、社會技巧、轉銜課程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特殊教育班（集中式）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第四階段（國中九年級至高中特教班）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輕度至中度缺損（異質性小組）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第一、二節：特教班教室（電腦或平板）；第三節：學校附近銀行或郵局 ATM 區（社區參訪）</w:t>
            </w:r>
          </w:p>
        </w:tc>
      </w:tr>
    </w:tbl>
    <w:p/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一、學生能力現況描述</w:t>
      </w:r>
    </w:p>
    <w:p>
      <w:pPr>
        <w:spacing w:before="100" w:after="40" w:lineRule="auto" w:line="360"/>
        <w:ind w:left="0"/>
        <w:jc w:val="both"/>
      </w:pPr>
      <w:r>
        <w:rPr>
          <w:rFonts w:ascii="標楷體" w:hAnsi="標楷體" w:eastAsia="標楷體"/>
          <w:b/>
          <w:i w:val="0"/>
          <w:color w:val="1565C0"/>
          <w:sz w:val="24"/>
        </w:rPr>
        <w:t>甲生（輕度智能障礙，15 歲）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優勢：能辨識所有台灣流通面額，四則運算能力相當國小五年級；閱讀能力相當國小三年級；動作協調正常。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困難：曾與家人使用 ATM，但單獨操作時容易忘記步驟；不熟悉「存款」「轉帳」概念；操作失敗時有輕微焦慮反應。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IEP 長期目標：獨立操作 ATM 完成提款及查詢餘額（無任何提示）。</w:t>
      </w:r>
    </w:p>
    <w:p>
      <w:pPr>
        <w:spacing w:before="100" w:after="40" w:lineRule="auto" w:line="360"/>
        <w:ind w:left="0"/>
        <w:jc w:val="both"/>
      </w:pPr>
      <w:r>
        <w:rPr>
          <w:rFonts w:ascii="標楷體" w:hAnsi="標楷體" w:eastAsia="標楷體"/>
          <w:b/>
          <w:i w:val="0"/>
          <w:color w:val="1565C0"/>
          <w:sz w:val="24"/>
        </w:rPr>
        <w:t>乙生（自閉症，輕度，16 歲）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優勢：計算能力佳；長期記憶強，學習固定程序後不易遺忘；閱讀能力接近同齡。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困難：對操作流程「不確定性」感到強烈焦慮；完全未使用過 ATM；需要固定程序，對不同品牌介面差異適應困難。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IEP 長期目標：依固定步驟卡獨立完成 ATM 提款，焦慮等級（教師評估量表）≤ 2/5。</w:t>
      </w:r>
    </w:p>
    <w:p>
      <w:pPr>
        <w:spacing w:before="100" w:after="40" w:lineRule="auto" w:line="360"/>
        <w:ind w:left="0"/>
        <w:jc w:val="both"/>
      </w:pPr>
      <w:r>
        <w:rPr>
          <w:rFonts w:ascii="標楷體" w:hAnsi="標楷體" w:eastAsia="標楷體"/>
          <w:b/>
          <w:i w:val="0"/>
          <w:color w:val="1565C0"/>
          <w:sz w:val="24"/>
        </w:rPr>
        <w:t>丙生（輕度智能障礙，14 歲）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優勢：數字辨識正常，能理解簡單圖文指示；動作協調正常；社交動機高。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困難：計算能力相當國小三年級；從未使用 ATM；工作記憶弱，步驟多時容易遺忘中間步驟。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IEP 長期目標：在口語提示（2 次以內）下，完成 ATM 提款（指定金額 1000 元）。</w:t>
      </w: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二、學習目標</w:t>
      </w:r>
    </w:p>
    <w:p>
      <w:pPr>
        <w:spacing w:before="80" w:after="120" w:lineRule="auto" w:line="336"/>
        <w:ind w:left="227" w:right="227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3"/>
        </w:rPr>
        <w:t>課程核心目標：學生能依照操作步驟，在數位模擬環境及真實 ATM 情境中，完成基本金融服務操作（提款為核心，查詢為延伸），並建立安全操作意識（密碼保護、辨識詐騙風險），支持其獨立生活與職業轉銜。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目標層級</w:t>
            </w:r>
          </w:p>
        </w:tc>
        <w:tc>
          <w:tcPr>
            <w:tcW w:type="dxa" w:w="368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目標敘述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對應節次</w:t>
            </w:r>
          </w:p>
        </w:tc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評量方式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認知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 ATM 的名稱及主要功能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認知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能指出 ATM 五個部位名稱（插卡口、螢幕、數字鍵盤、出鈔口、收據槽）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部位圖卡配對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技能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 A5 完成提款模擬（依個別難度）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軟體答題記錄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技能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能說出提款與查詢的差別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技能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能在真實 ATM 前，依步驟卡完成提款（依個別輔助程度）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第三節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操作行為檢核表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情意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能說出密碼的重要性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情意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操作 ATM 時焦慮等級低於個別設定標準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焦慮量表（教師評估）</w:t>
            </w:r>
          </w:p>
        </w:tc>
      </w:tr>
    </w:tbl>
    <w:p/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三、核心素養對應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核心素養代碼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素養內容</w:t>
            </w:r>
          </w:p>
        </w:tc>
        <w:tc>
          <w:tcPr>
            <w:tcW w:type="dxa" w:w="28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本單元對應節次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生管-J-A1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能辨識並應用基本生活技能，促進生活品質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第一節（ATM 部位辨識）、第三節（真實操作）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能分析日常生活問題，運用策略解決生活困難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第二節（ATM 功能比較、安全意識）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生管-J-B1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能運用語言符號理解日常生活資訊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第一節（螢幕文字理解）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生管-J-C2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能在社區環境中進行基本金融活動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第三節（社區銀行真實操作）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職業教育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能了解並應用基本金融服務，支持獨立就業後財務管理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全三節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四、教學活動設計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第一節——認識 ATM 與提款模擬（45 分鐘）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68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教學內容與策略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引起動機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在哪裡？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以投影展示學校附近 ATM 照片，問：「你有沒有見過這台機器？你知道它能做什麼？」</w:t>
              <w:br/>
              <w:t>建立連結：「這台機器叫做 ATM，自動提款機，讓我們不用進銀行就能領錢、看餘額。今天我們要學會用它。」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乙生：先說「這台機器跟軟體一模一樣」降低陌生感；丙生：以商品圖片引起動機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發展一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長什麼樣子？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 A5 軟體主畫面（暫不操作），教師逐一指出 5 個部位：①插卡口 ②觸控螢幕 ③數字鍵盤 ④出鈔口 ⑤收據槽</w:t>
              <w:br/>
              <w:t>發放「ATM 部位圖卡」，學生將名稱標籤貼到對應位置（動覺操作加強記憶）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丙生：僅要求辨識「插卡口、出鈔口、數字鍵盤」；乙生：提供圖文對照卡讓學生自行核對後再貼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22 分鐘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發展二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 提款模擬練習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學生各自操作 A5 ATM 模擬器，完成「提款」任務 3 次：</w:t>
              <w:br/>
              <w:t>甲生（普通模式）：遇錯誤時教師問「你覺得接下來要做什麼？」引導回想</w:t>
              <w:br/>
              <w:t>乙生（困難模式）：操作前共同朗讀步驟卡預覽；焦慮時說「按步驟卡，你做得到的」</w:t>
              <w:br/>
              <w:t>丙生（簡單模式，輔助點擊）：語音全程引導；教師在側邊給予口語確認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乙生焦慮等級 &gt; 3 時暫停並深呼吸後繼續；甲生 3 次均答對時追加困難模式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分鐘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角色扮演：我來教你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甲生擔任「小老師」向教師說明步驟 1～3；乙生補充步驟 4～6；丙生指出「出鈔口在哪裡」</w:t>
              <w:br/>
              <w:t>發放「ATM 操作步驟卡」（護貝版），說明可放入錢包隨身攜帶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丙生僅負責指認部位；乙生若不願開口，可改用手指步驟卡代替口語說明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第二節——多種功能與安全意識（45 分鐘）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68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教學內容與策略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快速提款複習賽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學生各自操作一次提款，教師計時並記錄完成時間及步驟錯誤數；公布各生「個人最佳時間」（強調與自己比較，不做組間比較）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丙生改為「數出 5 個步驟動作」（非計時）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發展一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還能做什麼？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教師說明四種 ATM 功能：①提款（已學）②查詢餘額（今天重點）③存款（今天延伸）④轉帳（了解即可）</w:t>
              <w:br/>
              <w:t>用 A5 依序示範查詢、存款各一次，強調「查詢不會扣錢，只是看一下」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乙生額外提示：「查詢的步驟比提款少，只有 4 步，你一定能做到」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20 分鐘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發展二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 查詢 + 存款練習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甲生：依序完成「查詢」「存款」各 2 次；鼓勵不看步驟卡獨立完成</w:t>
              <w:br/>
              <w:t>乙生：提款（1 次）+ 查詢（2 次），不加存款；充分熟練後下節課再加</w:t>
              <w:br/>
              <w:t>丙生：專注完成「查詢餘額」2 次（步驟最少，建立成就感）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乙生若焦慮使用放鬆策略；丙生完成查詢後可延伸嘗試存款前 2 步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安全小學堂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三個安全議題討論（配合圖文提示卡）：</w:t>
              <w:br/>
              <w:t>①密碼保護：示範「遮手輸入」，全班模擬練習</w:t>
              <w:br/>
              <w:t>②吞卡處理：「按機器電話號碼打給銀行；或請旁邊的人幫你打電話給爸媽」</w:t>
              <w:br/>
              <w:t>③詐騙識別：「有人說要幫你操作 ATM 存錢→不可以，那是詐騙」</w:t>
              <w:br/>
              <w:t>發放「ATM 安全提示卡」（3 張護貝版，可放入錢包）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丙生僅討論「遮手輸入」；乙生安全規則以條列格式呈現，避免情境假設句引發不安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第三節——真實 ATM 社區操作體驗（45 分鐘）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/>
          <w:color w:val="505050"/>
          <w:sz w:val="22"/>
        </w:rPr>
        <w:t>地點：學校附近銀行 ATM 區（事先聯絡行員說明教學目的；使用教師練習帳戶，設定單次提款上限 100 元；需事先取得三位學生家長簽署同意書）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68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教學內容與策略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出發前熱身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在教室再練一次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每人快速操作 A5 一次提款確認步驟熟悉；教師說：「等一下的真實 ATM 和剛才軟體一樣，只是改成按真正的按鈕而已，你可以的。」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乙生：操作前共同朗讀步驟卡；丙生：複習「最重要的三步驟：插卡、輸入密碼、取錢」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30 分鐘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社區操作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真實 ATM 操作體驗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使用教師練習帳戶，每人輪流操作真實 ATM 提款 100 元：</w:t>
              <w:br/>
              <w:t>甲生：不給任何提示，教師站在 3 公尺外遠距觀察</w:t>
              <w:br/>
              <w:t>乙生：持步驟卡，操作前朗讀每步驟後再執行；若問「這樣對嗎？」回應「看步驟卡，你說說看」</w:t>
              <w:br/>
              <w:t>丙生：教師在旁，口語提示不超過 2 次；重點讓丙生自己插卡、自己按密碼、自己拿錢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乙生若出現強烈焦慮（拒絕靠近），改為教師示範、乙生觀察（本次以觀察為主，接受個別進展差異）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慶祝與記錄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成功護照蓋章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每人填寫「ATM 操作成功護照」（依表現蓋章：獨立完成★★★／步驟卡輔助★★／口語提示完成★）；透過獎勵系統登入點數；通知家長本週可帶學生到附近 ATM 讓學生自己操作一次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乙生若僅完成觀察：記錄「我今天靠近了 ATM，我看了整個流程」，肯定進展，計畫下次再試</w:t>
            </w:r>
          </w:p>
        </w:tc>
      </w:tr>
    </w:tbl>
    <w:p/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五、評量計畫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（一）形成性評量工具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評量工具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使用時機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評量內容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記錄者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部位圖卡配對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第一節發展活動後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個部位名稱辨識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教師/學生互評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軟體答題記錄（A5 正確率）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第一、二節練習中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提款、查詢、存款各功能完成率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系統自動記錄（截圖存檔）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熟練度記錄表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第二節複習段落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完成時間、錯誤步驟數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焦慮評估量表（1-5 級）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每節課後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乙生操作 ATM 時的焦慮等級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教師觀察評估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（二）總結性評量——ATM 提款操作行為檢核表（第三節）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評量標準：I＝獨立完成　VP＝口語提示　PP＝部分肢體提示　FP＝全程協助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45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正確辨識插卡口方向，將金融卡插入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遮住鍵盤，正確輸入 4 位密碼，按確認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在螢幕上選擇「提款/領錢」功能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輸入指定金額（100 元），按確認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等候機器出鈔，取出鈔票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取回金融卡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選擇是否列印明細（選擇任一均可）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505050"/>
          <w:sz w:val="22"/>
        </w:rPr>
        <w:t>個別達成標準：甲生——步驟 1-7 均達 I；乙生——步驟 1-7 達 VP 以上（持步驟卡），焦慮等級 ≤ 3；丙生——步驟 1、2、5 達 VP 以上，其餘步驟 PP 以上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（三）轉銜評估連結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本次教學成效記錄將直接納入學生轉銜評估報告，作為「金融服務操作獨立程度」現況能力描述，供後續高中特教班或支持服務機構參考，支持學生在畢業後的獨立就業與社區生活。</w:t>
      </w: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六、教學省思與建議</w:t>
      </w:r>
    </w:p>
    <w:p>
      <w:pPr>
        <w:spacing w:before="80" w:after="120" w:lineRule="auto" w:line="336"/>
        <w:ind w:left="227" w:right="227"/>
        <w:shd w:val="clear" w:color="auto" w:fill="FFF8E1"/>
      </w:pPr>
      <w:r>
        <w:rPr>
          <w:rFonts w:ascii="標楷體" w:hAnsi="標楷體" w:eastAsia="標楷體"/>
          <w:b w:val="0"/>
          <w:color w:val="000000"/>
          <w:sz w:val="22"/>
        </w:rPr>
        <w:t>核心信念：特殊需求學生使用 ATM 的能力，不是「應不應該學」的問題，而是「何時學、如何學」的規劃問題。ATM 操作是維繫財務自主的基礎技能，而財務自主正是獨立生活與社會融合的重要前提。</w:t>
        <w:br/>
        <w:br/>
        <w:t>「金錢小達人」A5 ATM 模擬器最關鍵的教學價值，在於提供了一個「心理安全的練習空間」：學生可以插錯卡、按錯密碼、選錯功能，而完全不承擔真實金融操作的風險或社會壓力。對因焦慮而長期迴避的學生，這種「允許失敗的數位環境」往往是突破情境迴避的關鍵第一步。</w:t>
        <w:br/>
        <w:br/>
        <w:t>建議教師在推進至真實 ATM 操作前，確保學生在軟體困難模式下連續三次成功完成，再以「這就像剛才練習的一模一樣」為橋接，平順轉換至真實情境，將類化困難降到最低。</w:t>
      </w:r>
    </w:p>
    <w:p>
      <w:pPr>
        <w:spacing w:before="0" w:after="0"/>
      </w:pPr>
      <w:r>
        <w:br w:type="page"/>
      </w:r>
    </w:p>
    <w:p>
      <w:pPr>
        <w:spacing w:before="200" w:after="80"/>
        <w:jc w:val="center"/>
      </w:pPr>
      <w:r>
        <w:rPr>
          <w:rFonts w:ascii="標楷體" w:hAnsi="標楷體" w:eastAsia="標楷體"/>
          <w:b/>
          <w:color w:val="3F51B5"/>
          <w:sz w:val="36"/>
        </w:rPr>
        <w:t>附表三之一：特殊教育教學活動設計（二）</w:t>
      </w:r>
    </w:p>
    <w:p>
      <w:pPr>
        <w:spacing w:before="0" w:after="80" w:lineRule="auto" w:line="360"/>
        <w:ind w:left="0"/>
        <w:jc w:val="center"/>
      </w:pPr>
      <w:r>
        <w:rPr>
          <w:rFonts w:ascii="標楷體" w:hAnsi="標楷體" w:eastAsia="標楷體"/>
          <w:b/>
          <w:i w:val="0"/>
          <w:color w:val="212121"/>
          <w:sz w:val="26"/>
        </w:rPr>
        <w:t>貨幣辨識與日常消費技能——以「金錢小達人 C/A 系列」為輔助工具</w:t>
      </w:r>
    </w:p>
    <w:p>
      <w:pPr>
        <w:spacing w:before="80" w:after="80"/>
        <w:pBdr>
          <w:bottom w:val="single" w:sz="6" w:space="1" w:color="3F51B5"/>
        </w:pBdr>
      </w:pP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803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領域/科目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生活管理（特殊需求領域）；融入數學、綜合活動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特殊教育班（集中式）或資源班（分散式）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第四階段（國中七至九年級）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4 節，每節 45 分鐘（共 180 分鐘）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輕度至中度缺損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第一～三節：特教班教室；第四節：學校附近便利商店或超市</w:t>
            </w:r>
          </w:p>
        </w:tc>
      </w:tr>
    </w:tbl>
    <w:p/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一、學生能力描述</w:t>
      </w:r>
    </w:p>
    <w:p>
      <w:pPr>
        <w:spacing w:before="80" w:after="40" w:lineRule="auto" w:line="360"/>
        <w:ind w:left="0"/>
        <w:jc w:val="both"/>
      </w:pPr>
      <w:r>
        <w:rPr>
          <w:rFonts w:ascii="標楷體" w:hAnsi="標楷體" w:eastAsia="標楷體"/>
          <w:b/>
          <w:i w:val="0"/>
          <w:color w:val="1565C0"/>
          <w:sz w:val="24"/>
        </w:rPr>
        <w:t>甲生（輕度智能障礙）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能辨識 1、10、100、1000 元，混淆 5/50 元與 200/500 元；能計算兩位數加法，找零計算困難；面對陌生店員有焦慮傾向；精細動作正常。</w:t>
      </w:r>
    </w:p>
    <w:p>
      <w:pPr>
        <w:spacing w:before="80" w:after="40" w:lineRule="auto" w:line="360"/>
        <w:ind w:left="0"/>
        <w:jc w:val="both"/>
      </w:pPr>
      <w:r>
        <w:rPr>
          <w:rFonts w:ascii="標楷體" w:hAnsi="標楷體" w:eastAsia="標楷體"/>
          <w:b/>
          <w:i w:val="0"/>
          <w:color w:val="1565C0"/>
          <w:sz w:val="24"/>
        </w:rPr>
        <w:t>乙生（自閉症，輕度）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能辨識所有面額，計算能力接近同齡，但不理解「找零」情境意義；在真實店面無法主動付款；需要明確視覺提示。</w:t>
      </w:r>
    </w:p>
    <w:p>
      <w:pPr>
        <w:spacing w:before="80" w:after="40" w:lineRule="auto" w:line="360"/>
        <w:ind w:left="0"/>
        <w:jc w:val="both"/>
      </w:pPr>
      <w:r>
        <w:rPr>
          <w:rFonts w:ascii="標楷體" w:hAnsi="標楷體" w:eastAsia="標楷體"/>
          <w:b/>
          <w:i w:val="0"/>
          <w:color w:val="1565C0"/>
          <w:sz w:val="24"/>
        </w:rPr>
        <w:t>丙生（學習障礙，伴隨注意力缺陷）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計算能力正常，有視知覺混淆（6/9、57/75 易混）；持續注意力約 10～15 分鐘；動作及溝通能力正常。</w:t>
      </w:r>
    </w:p>
    <w:p>
      <w:pPr>
        <w:spacing w:before="80" w:after="40" w:lineRule="auto" w:line="360"/>
        <w:ind w:left="0"/>
        <w:jc w:val="both"/>
      </w:pPr>
      <w:r>
        <w:rPr>
          <w:rFonts w:ascii="標楷體" w:hAnsi="標楷體" w:eastAsia="標楷體"/>
          <w:b/>
          <w:i w:val="0"/>
          <w:color w:val="1565C0"/>
          <w:sz w:val="24"/>
        </w:rPr>
        <w:t>丁生（中度智能障礙）</w:t>
      </w:r>
    </w:p>
    <w:p>
      <w:pPr>
        <w:spacing w:before="20" w:after="20" w:lineRule="auto" w:line="336"/>
        <w:ind w:left="283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能辨識 1、10、100 元；不認識 5、50、200、500、2000 元；數概念相當國小一年級；能說 3～5 字短句；精細動作稍弱。</w:t>
      </w: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二、學習目標</w:t>
      </w:r>
    </w:p>
    <w:p>
      <w:pPr>
        <w:spacing w:before="80" w:after="120" w:lineRule="auto" w:line="336"/>
        <w:ind w:left="227" w:right="227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3"/>
        </w:rPr>
        <w:t>課程核心目標：學生能在模擬情境及真實社區環境中，正確辨識台灣流通貨幣，判斷持有金額是否足夠購買指定商品，並完成付款與確認找零之消費流程。</w:t>
      </w: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三、各節教學活動摘要</w:t>
      </w:r>
    </w:p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第一節——認識錢幣（C1、C2，45 分鐘）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45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引起動機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展示「鼓鼓的錢包」（含各種面額真錢），問：「這些錢你認識哪些？」，建立先備知識基線，不評分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建立安全學習氛圍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以放大圖片逐一介紹 9 種面額，重點說明 5 元/50 元（大小差異、顏色差異）、200 元/500 元；學生跟念金額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丁生額外準備觸摸實體錢幣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15 分鐘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 個別練習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甲/乙/丙生：普通或困難模式（聽聲音選錢幣）；丁生：簡單模式（看圖選錢幣），語音全程引導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教師巡視，針對丁生提供手勢提示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C2 個別練習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設定硬幣面額、10 題；學生練習拖曳錢幣至數錢區域，聽取語音回饋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丙生注意力分散時切換至「自由模式」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歸納與作業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複習重點：「5元和50元不一樣在哪裡？」；發放 C1 作業單（面額辨識題型）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丁生作業單調整為僅含 1/10/100 元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第二節——付款與夠不夠（C4、C5，45 分鐘）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45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複習回顧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檢查上節作業單；複習 5 元/50 元辨識；頒發「金錢小達人認識錢幣章」給完成作業者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透過獎勵系統累積點數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情境討論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教師模擬「去超商買珍奶（55元），我口袋裡有 1 個 50 元和 2 個 10 元，夠嗎？」；引導說出「先加錢，再比較」策略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道具錢包、商品標價牌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15 分鐘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 練習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設定 10 題；甲/乙/丙：普通模式；丁生：簡單模式（金額 ≤ 50 元）；C5 語音引導「你有＿元，這個要＿元，夠嗎？」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丁生限 100 元以下情境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 練習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設定 10 題，混合硬幣題型；重點：選取正確面額組合付款，系統自動提示超付或不足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乙生加強「為什麼要找零」的語言說明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預告下節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 A1 軟體截圖；布置家庭作業：請家長帶學生觀察真實自動販賣機，拍照帶來分享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家庭聯絡單說明任務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第三節——我會用自動販賣機（A1，45 分鐘）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45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分鐘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家庭作業分享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請學生展示販賣機照片，說明「在哪裡看到的？你想買什麼？多少錢？」；乙生重點引導說出「想買的東西」和「要帶多少錢」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學生手機展示照片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分鐘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軟體示範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教師以互動白板示範 A1 完整流程一遍；強調每步驟操作點（黃色光暈提示）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互動白板或電視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22 分鐘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個別練習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甲生：普通模式，指定任務；乙/丙生：困難模式，指定任務；丁生：簡單模式，輔助點擊啟用</w:t>
              <w:br/>
              <w:t>魔法商品：教師預先上傳各學生最喜愛的飲料圖片，提升動機</w:t>
              <w:br/>
              <w:t>每位學生完成 3 次購買，記錄錯誤類型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丁生由教師在旁協助每步驟確認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找零核對活動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教師發放道具零錢，模擬「找零驗收」：「你的飲料 35 元，你給了 50 元，應該找你多少？」學生從道具零錢中挑出正確金額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丁生調整：找出「1 個 10 元」即可</w:t>
            </w:r>
          </w:p>
        </w:tc>
      </w:tr>
    </w:tbl>
    <w:p/>
    <w:p>
      <w:pPr>
        <w:spacing w:before="120" w:after="80"/>
        <w:jc w:val="left"/>
      </w:pPr>
      <w:r>
        <w:rPr>
          <w:rFonts w:ascii="標楷體" w:hAnsi="標楷體" w:eastAsia="標楷體"/>
          <w:b/>
          <w:color w:val="0D47A1"/>
          <w:sz w:val="24"/>
        </w:rPr>
        <w:t>第四節——真實超市購物（A4 + 社區，45 分鐘）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/>
          <w:color w:val="505050"/>
          <w:sz w:val="22"/>
        </w:rPr>
        <w:t>地點：學校附近超市/便利商店（需事前取得家長同意書、聯絡店家）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45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出發前準備（教室）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操作 A4「超市購物」熱身；每人發放「購物護照」（圖文步驟卡）：①找商品②確認價格③排隊結帳④付錢⑤確認找零⑥說謝謝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25 分鐘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社區超市購物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每人任務：購買 1 樣指定商品（單價 ≤ 50 元）</w:t>
              <w:br/>
              <w:t>甲/丙生：獨立完成，教師遠端觀察</w:t>
              <w:br/>
              <w:t>乙生：教師提供商品圖片提示卡，結帳前複誦步驟</w:t>
              <w:br/>
              <w:t>丁生：教師一對一輔助，重點讓丁生自己把錢交給店員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備用現金（教師持有）；記錄每生完成程度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回校複習記錄</w:t>
            </w:r>
          </w:p>
        </w:tc>
        <w:tc>
          <w:tcPr>
            <w:tcW w:type="dxa" w:w="45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每人分享「今天我買了什麼、付了幾元、找回幾元」；教師記錄於「購物技能檢核表」；透過獎勵系統發放「超市小達人章」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成果記錄作為 IEP 形成性評量依據</w:t>
            </w:r>
          </w:p>
        </w:tc>
      </w:tr>
    </w:tbl>
    <w:p/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四、評量計畫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評量指標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達成標準（一般）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達成標準（丁生調整版）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面額辨識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 種面額圖片命名正確率 ≥ 7/9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 種面額（1、10、100 元）正確率 ≥ 2/3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夠不夠判斷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題中答對 ≥ 7 題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題（≤ 50 元）中答對 ≥ 3 題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販賣機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連續 3 次模擬流程均完成（無中途錯誤）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輔助模式下完成 2 次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社區購物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完成購物護照 5 步驟中 ≥ 4 步驟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完成「付錢」關鍵步驟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00" w:after="80"/>
        <w:jc w:val="center"/>
      </w:pPr>
      <w:r>
        <w:rPr>
          <w:rFonts w:ascii="標楷體" w:hAnsi="標楷體" w:eastAsia="標楷體"/>
          <w:b/>
          <w:color w:val="3F51B5"/>
          <w:sz w:val="36"/>
        </w:rPr>
        <w:t>附表二：著作權聲明及授權書</w:t>
      </w:r>
    </w:p>
    <w:p>
      <w:pPr>
        <w:spacing w:before="80" w:after="80"/>
        <w:pBdr>
          <w:bottom w:val="single" w:sz="6" w:space="1" w:color="3F51B5"/>
        </w:pBdr>
      </w:pP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1. 本作品「金錢小達人——互動式特殊教育金融素養教學軟體」係本人（等）原創，未侵害任何他人著作權、專利權或其他智慧財產權；所用圖片、音效均為合法授權或自行製作。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2. 本作品未曾參加其他全國性競賽，亦未曾獲得政府機關補助研發之同類型成品。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3. 本作品研發過程中，學生操作畫面之截圖僅用於教學說明，均已取得家長同意且移除可辨識個人資訊。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4. 同意主辦單位及承辦單位得重製、公開展示、公開播送、編輯出版本作品，供非商業性質之教育推廣使用。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5. 本人聲明以上內容均屬實，如有不實，願負一切法律責任。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</w:r>
    </w:p>
    <w:p>
      <w:pPr>
        <w:spacing w:before="24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申請人簽名：＿＿＿＿＿＿　　日期：中華民國 115 年 3 月</w:t>
      </w:r>
    </w:p>
    <w:p>
      <w:pPr>
        <w:spacing w:before="200" w:after="80"/>
        <w:jc w:val="center"/>
      </w:pPr>
      <w:r>
        <w:rPr>
          <w:rFonts w:ascii="標楷體" w:hAnsi="標楷體" w:eastAsia="標楷體"/>
          <w:b/>
          <w:color w:val="3F51B5"/>
          <w:sz w:val="36"/>
        </w:rPr>
        <w:t>附表四：共同作者同意書</w:t>
      </w:r>
    </w:p>
    <w:p>
      <w:pPr>
        <w:spacing w:before="80" w:after="80"/>
        <w:pBdr>
          <w:bottom w:val="single" w:sz="6" w:space="1" w:color="3F51B5"/>
        </w:pBdr>
      </w:pP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本作品由以下人員共同參與開發，均同意申請本次競賽並確認上述著作權聲明：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服務單位</w:t>
            </w:r>
          </w:p>
        </w:tc>
        <w:tc>
          <w:tcPr>
            <w:tcW w:type="dxa" w:w="1417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職稱</w:t>
            </w:r>
          </w:p>
        </w:tc>
        <w:tc>
          <w:tcPr>
            <w:tcW w:type="dxa" w:w="3402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參與貢獻說明</w:t>
            </w:r>
          </w:p>
        </w:tc>
        <w:tc>
          <w:tcPr>
            <w:tcW w:type="dxa" w:w="567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簽名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（申請人）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課程序階設計、UDL 框架規劃、全 18 單元需求分析、教學活動設計、全程測試驗證、競賽文件撰寫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1）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教學活動設計協作、學生能力評估、試教實施與回饋紀錄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2）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作業單設計協作、評量工具設計、IEP 整合建議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200" w:after="80"/>
        <w:jc w:val="center"/>
      </w:pPr>
      <w:r>
        <w:rPr>
          <w:rFonts w:ascii="標楷體" w:hAnsi="標楷體" w:eastAsia="標楷體"/>
          <w:b/>
          <w:color w:val="3F51B5"/>
          <w:sz w:val="36"/>
        </w:rPr>
        <w:t>附錄：操作手冊摘要</w:t>
      </w:r>
    </w:p>
    <w:p>
      <w:pPr>
        <w:spacing w:before="80" w:after="80"/>
        <w:pBdr>
          <w:bottom w:val="single" w:sz="6" w:space="1" w:color="3F51B5"/>
        </w:pBdr>
      </w:pP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一、系統需求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3685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最低需求</w:t>
            </w:r>
          </w:p>
        </w:tc>
        <w:tc>
          <w:tcPr>
            <w:tcW w:type="dxa" w:w="3118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建議配置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作業系統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10 / macOS 11 / iOS 14 / Android 10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11 / iPadOS 17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瀏覽器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Chrome 90+ / Edge 90+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Chrome 最新版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螢幕尺寸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9.7 吋以上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13 吋以上（電腦）/ 11 吋以上（平板）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中文語音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需安裝繁體中文語音包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Microsoft 雅婷（Windows）/ Meijia（iOS）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網路需求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首次啟動需連線（語音初始化）；之後可完全離線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不限</w:t>
            </w:r>
          </w:p>
        </w:tc>
      </w:tr>
    </w:tbl>
    <w:p/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二、快速啟動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1. 將隨身碟插入電腦，開啟 index.html（主選單）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2. 或直接開啟 html/ 資料夾中任一單元 HTML 檔案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3. 允許瀏覽器使用語音（點選提示欄的「允許」）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4. 選擇單元 → 設定頁面設定難度/題數/輔助點擊 → 開始練習</w:t>
      </w:r>
    </w:p>
    <w:p>
      <w:pPr>
        <w:spacing w:before="80" w:after="120" w:lineRule="auto" w:line="336"/>
        <w:ind w:left="227" w:right="227"/>
        <w:shd w:val="clear" w:color="auto" w:fill="E8F5E9"/>
      </w:pPr>
      <w:r>
        <w:rPr>
          <w:rFonts w:ascii="標楷體" w:hAnsi="標楷體" w:eastAsia="標楷體"/>
          <w:b/>
          <w:color w:val="000000"/>
          <w:sz w:val="22"/>
        </w:rPr>
        <w:t>無需安裝程式、無需購買授權、首次語音啟用後可完全離線使用。</w:t>
      </w:r>
    </w:p>
    <w:p>
      <w:pPr>
        <w:spacing w:before="200" w:after="80"/>
        <w:jc w:val="left"/>
      </w:pPr>
      <w:r>
        <w:rPr>
          <w:rFonts w:ascii="標楷體" w:hAnsi="標楷體" w:eastAsia="標楷體"/>
          <w:b/>
          <w:color w:val="1565C0"/>
          <w:sz w:val="28"/>
        </w:rPr>
        <w:t>三、教學指引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建議學習順序：F 系列（數學基礎先備）→ C 系列（貨幣認知）→ A 系列（生活應用）</w:t>
      </w:r>
    </w:p>
    <w:p>
      <w:pPr>
        <w:spacing w:before="0" w:after="80" w:lineRule="auto" w:line="360"/>
        <w:ind w:left="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各單元亦可獨立使用，教師可依學生 IEP 年度目標選擇適當切入點：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▶ 幣值辨識困難 → 從 C1 開始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▶ 找零計算困難 → 從 C6 切入後銜接 A1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▶ 轉銜 ATM 目標 → 直接從 A5 開始，必要時倒退補 C 系列</w:t>
      </w:r>
    </w:p>
    <w:p>
      <w:pPr>
        <w:spacing w:before="20" w:after="40" w:lineRule="auto" w:line="336"/>
        <w:ind w:left="510" w:hanging="340"/>
        <w:jc w:val="both"/>
      </w:pPr>
      <w:r>
        <w:rPr>
          <w:rFonts w:ascii="標楷體" w:hAnsi="標楷體" w:eastAsia="標楷體"/>
          <w:b w:val="0"/>
          <w:i w:val="0"/>
          <w:color w:val="000000"/>
          <w:sz w:val="24"/>
        </w:rPr>
        <w:t>▶ 購票轉銜目標 → 從 A6 開始，結合 C4/C6 找零練習</w:t>
      </w:r>
    </w:p>
    <w:p>
      <w:pPr>
        <w:spacing w:before="80" w:after="80"/>
        <w:pBdr>
          <w:bottom w:val="single" w:sz="6" w:space="1" w:color="3F51B5"/>
        </w:pBdr>
      </w:pPr>
    </w:p>
    <w:p>
      <w:pPr>
        <w:spacing w:before="160" w:after="0" w:lineRule="auto" w:line="360"/>
        <w:ind w:left="0"/>
        <w:jc w:val="center"/>
      </w:pPr>
      <w:r>
        <w:rPr>
          <w:rFonts w:ascii="標楷體" w:hAnsi="標楷體" w:eastAsia="標楷體"/>
          <w:b w:val="0"/>
          <w:i w:val="0"/>
          <w:color w:val="787878"/>
          <w:sz w:val="20"/>
        </w:rPr>
        <w:t>本文件為第八屆教育部獎助研發特殊教育教材教具競賽申請文件第 3 版（V3）。建議格式：標楷體 12 級，行距 1.5 倍，A4 直式。撰寫日期：中華民國 115 年 3 月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