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3F" w:rsidRPr="00644F3F" w:rsidRDefault="00644F3F" w:rsidP="00644F3F">
      <w:pPr>
        <w:spacing w:after="0" w:line="360" w:lineRule="auto"/>
        <w:ind w:right="18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06117924"/>
      <w:bookmarkEnd w:id="0"/>
      <w:r w:rsidRPr="00644F3F">
        <w:rPr>
          <w:rFonts w:ascii="Times New Roman" w:eastAsia="Times New Roman" w:hAnsi="Times New Roman" w:cs="Times New Roman"/>
          <w:sz w:val="24"/>
          <w:szCs w:val="24"/>
          <w:lang w:eastAsia="ru-RU"/>
        </w:rPr>
        <w:t>БУ ВО «СУРГУТСКИЙ ГОСУДАРСТВЕННЫЙ УНИВЕРСИТЕТ</w:t>
      </w:r>
    </w:p>
    <w:p w:rsidR="00644F3F" w:rsidRPr="00644F3F" w:rsidRDefault="00644F3F" w:rsidP="00644F3F">
      <w:pPr>
        <w:spacing w:after="0" w:line="360" w:lineRule="auto"/>
        <w:ind w:left="119" w:right="18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Ханты-Мансийского автономного округа – Югры» </w:t>
      </w:r>
    </w:p>
    <w:p w:rsidR="00644F3F" w:rsidRPr="00644F3F" w:rsidRDefault="00644F3F" w:rsidP="00644F3F">
      <w:pPr>
        <w:spacing w:after="0"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44F3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748D8F1F" wp14:editId="75B89AA2">
                <wp:extent cx="5759450" cy="54438"/>
                <wp:effectExtent l="0" t="0" r="0" b="3175"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54438"/>
                          <a:chOff x="0" y="0"/>
                          <a:chExt cx="59791" cy="563"/>
                        </a:xfrm>
                      </wpg:grpSpPr>
                      <wps:wsp>
                        <wps:cNvPr id="36" name="Shape 19049"/>
                        <wps:cNvSpPr>
                          <a:spLocks/>
                        </wps:cNvSpPr>
                        <wps:spPr bwMode="auto">
                          <a:xfrm>
                            <a:off x="0" y="472"/>
                            <a:ext cx="59791" cy="91"/>
                          </a:xfrm>
                          <a:custGeom>
                            <a:avLst/>
                            <a:gdLst>
                              <a:gd name="T0" fmla="*/ 0 w 5979160"/>
                              <a:gd name="T1" fmla="*/ 0 h 9144"/>
                              <a:gd name="T2" fmla="*/ 5979160 w 5979160"/>
                              <a:gd name="T3" fmla="*/ 0 h 9144"/>
                              <a:gd name="T4" fmla="*/ 5979160 w 5979160"/>
                              <a:gd name="T5" fmla="*/ 9144 h 9144"/>
                              <a:gd name="T6" fmla="*/ 0 w 5979160"/>
                              <a:gd name="T7" fmla="*/ 9144 h 9144"/>
                              <a:gd name="T8" fmla="*/ 0 w 5979160"/>
                              <a:gd name="T9" fmla="*/ 0 h 9144"/>
                              <a:gd name="T10" fmla="*/ 0 w 5979160"/>
                              <a:gd name="T11" fmla="*/ 0 h 9144"/>
                              <a:gd name="T12" fmla="*/ 5979160 w 597916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9160" h="9144">
                                <a:moveTo>
                                  <a:pt x="0" y="0"/>
                                </a:moveTo>
                                <a:lnTo>
                                  <a:pt x="5979160" y="0"/>
                                </a:lnTo>
                                <a:lnTo>
                                  <a:pt x="5979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190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791" cy="381"/>
                          </a:xfrm>
                          <a:custGeom>
                            <a:avLst/>
                            <a:gdLst>
                              <a:gd name="T0" fmla="*/ 0 w 5979160"/>
                              <a:gd name="T1" fmla="*/ 0 h 38100"/>
                              <a:gd name="T2" fmla="*/ 5979160 w 5979160"/>
                              <a:gd name="T3" fmla="*/ 0 h 38100"/>
                              <a:gd name="T4" fmla="*/ 5979160 w 5979160"/>
                              <a:gd name="T5" fmla="*/ 38100 h 38100"/>
                              <a:gd name="T6" fmla="*/ 0 w 5979160"/>
                              <a:gd name="T7" fmla="*/ 38100 h 38100"/>
                              <a:gd name="T8" fmla="*/ 0 w 5979160"/>
                              <a:gd name="T9" fmla="*/ 0 h 38100"/>
                              <a:gd name="T10" fmla="*/ 0 w 5979160"/>
                              <a:gd name="T11" fmla="*/ 0 h 38100"/>
                              <a:gd name="T12" fmla="*/ 5979160 w 5979160"/>
                              <a:gd name="T13" fmla="*/ 38100 h 38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79160" h="38100">
                                <a:moveTo>
                                  <a:pt x="0" y="0"/>
                                </a:moveTo>
                                <a:lnTo>
                                  <a:pt x="5979160" y="0"/>
                                </a:lnTo>
                                <a:lnTo>
                                  <a:pt x="597916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02DB4" id="Группа 35" o:spid="_x0000_s1026" style="width:453.5pt;height:4.3pt;mso-position-horizontal-relative:char;mso-position-vertical-relative:line" coordsize="5979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wJhgQAAFwSAAAOAAAAZHJzL2Uyb0RvYy54bWzsWG1u4zYQ/V+gdyD0s0AiyZbtyIiz6G42&#10;QYG0XWDdAzD6sIRKokrKcbJFgQJ7hL1Ib9Ar7N6ob0hRlh3Hdd20v5IAFmU+DWfeDOfROn91Xxbs&#10;LpEqF9XM8U89hyVVJOK8Wsycn+ZXJ2cOUw2vYl6IKpk5D4lyXl18/dX5qp4mA5GJIk4kg5FKTVf1&#10;zMmapp66roqypOTqVNRJhclUyJI3uJULN5Z8Betl4Q48b+yuhIxrKaJEKXx7aSadC20/TZOo+TFN&#10;VdKwYubAt0Z/Sv15S5/uxTmfLiSvszxq3eBHeFHyvMKinalL3nC2lPkjU2UeSaFE2pxGonRFmuZR&#10;omNANL63Fc21FMtax7KYrhZ1RxOo3eLpaLPRD3fvJMvjmTMcOaziJXL0+dOX3798/Pwn/v9g+Boc&#10;rerFFNBrWb+v30kTKIY3IvpZYdrdnqf7hQGz29X3IoZZvmyE5ug+lSWZQPTsXqfioUtFct+wCF+O&#10;JqMwGCFjEeZGQTA8M6mKMuTz0VNR9tY+F05Cv31qPKRnXD41C2onW6coIhScWnOq/h2n7zNeJzpV&#10;ioiynI4tp3qe+aEXhIZPDbNkqj6TvRlyUoHwAzkMJgPDUsfimg2w0ieDT6Olaq4ToTPB725Ug2nU&#10;b4yRGbTVMEcS0rLArvjGZR5bsREZHdutE1sYWO/BMhb6QWC8WXSYQQ/Tmnna4LAH9thug0EP87cG&#10;UeCdh+TdEzaRsw62J95JD7bHGvrfIdbCDdjuYP1DM3FIKvx/lAu/n4ytaLHBuqrhmS2k6L5qKwkj&#10;xkkOPL37a6Fo/1JZYWvPbVkCRWX3BBjOEthu6P1gFAWBdeOCc/vByDaBJ+3u2A9GMgmst7C1bK5t&#10;rBKCQ1Izp1xBbOY+cgG5mRPdEJw5iNT7rOYNUUUh05Ct0OXafcWymaM3D02W4i6ZCw1rttoeFl7P&#10;FlUf1ZmCt3qjAmsR9lpre32kXtQ0CQuyVwM2KTsQtrkuHKA4dTvuYifqel1IiSKPr/KioHCVXNy+&#10;KSS746Tc+q9N0Qas0FVTCXrMuk6PowO29FIv1Er8a+gPAu/1IDy5Gp9NToKrYHQSTryzE88PX4dj&#10;dObg8uo3qlE/mGZ5HCfVTV4l9lTgB4cpRHs+MXquzwWUXFP7G64fGGGZNzghFXmJ49VgAiJMAWUJ&#10;j99WsS6mhueFGbubvmu6QYC9akqgg0ZVjAjeivgBCiMFyhUJxlkOg0zIDw5b4Vw0c9QvSy4ThxXf&#10;VRBJyj7Vtr4JRpMBbmR/5rY/w6sIpmZO46AF0PBNgzs8sqxlvsiwkq+bQiW+xekgzUmEtH/Gq/YG&#10;Ov1/CTa6ujkEdYKNQwicIs6g688s2G0ud8j18Mw2Rnta6u+U/0KvsaKtrWcS7J0Wj1ZsbQ2SvdPq&#10;EZq9196Rqr3Tt6Nle7e143X7UcTovy/K/czKbZJGErQW5756Wllcz25qbF+QLdYi7PWxdHel8qTQ&#10;o+fiMHAobnPlF/HWJ5Ijjicv4k0/srWM61cY+iDSvm6hdyT9e41avxS6+AsAAP//AwBQSwMEFAAG&#10;AAgAAAAhANn0xaHaAAAAAwEAAA8AAABkcnMvZG93bnJldi54bWxMj0FLw0AQhe+C/2EZwZvdRLHW&#10;mE0pRT0VwVYQb9PsNAnNzobsNkn/vaMXvTx4vOG9b/Ll5Fo1UB8azwbSWQKKuPS24crAx+7lZgEq&#10;RGSLrWcycKYAy+LyIsfM+pHfadjGSkkJhwwN1DF2mdahrMlhmPmOWLKD7x1GsX2lbY+jlLtW3ybJ&#10;XDtsWBZq7GhdU3ncnpyB1xHH1V36PGyOh/X5a3f/9rlJyZjrq2n1BCrSFP+O4Qdf0KEQpr0/sQ2q&#10;NSCPxF+V7DF5ELs3sJiDLnL9n734BgAA//8DAFBLAQItABQABgAIAAAAIQC2gziS/gAAAOEBAAAT&#10;AAAAAAAAAAAAAAAAAAAAAABbQ29udGVudF9UeXBlc10ueG1sUEsBAi0AFAAGAAgAAAAhADj9If/W&#10;AAAAlAEAAAsAAAAAAAAAAAAAAAAALwEAAF9yZWxzLy5yZWxzUEsBAi0AFAAGAAgAAAAhAJU1rAmG&#10;BAAAXBIAAA4AAAAAAAAAAAAAAAAALgIAAGRycy9lMm9Eb2MueG1sUEsBAi0AFAAGAAgAAAAhANn0&#10;xaHaAAAAAwEAAA8AAAAAAAAAAAAAAAAA4AYAAGRycy9kb3ducmV2LnhtbFBLBQYAAAAABAAEAPMA&#10;AADnBwAAAAA=&#10;">
                <v:shape id="Shape 19049" o:spid="_x0000_s1027" style="position:absolute;top:472;width:59791;height:91;visibility:visible;mso-wrap-style:square;v-text-anchor:top" coordsize="5979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LcrwwAAANsAAAAPAAAAZHJzL2Rvd25yZXYueG1sRI9BawIx&#10;FITvhf6H8AQvotlWWOpqlCJVvBXXevD22DyTxc3Lskl1/fdGKPQ4zMw3zGLVu0ZcqQu1ZwVvkwwE&#10;ceV1zUbBz2Ez/gARIrLGxjMpuFOA1fL1ZYGF9jfe07WMRiQIhwIV2BjbQspQWXIYJr4lTt7Zdw5j&#10;kp2RusNbgrtGvmdZLh3WnBYstrS2VF3KX6fg2JY5nbLp9ns/+pqVa23saGOUGg76zzmISH38D/+1&#10;d1rBNIfnl/QD5PIBAAD//wMAUEsBAi0AFAAGAAgAAAAhANvh9svuAAAAhQEAABMAAAAAAAAAAAAA&#10;AAAAAAAAAFtDb250ZW50X1R5cGVzXS54bWxQSwECLQAUAAYACAAAACEAWvQsW78AAAAVAQAACwAA&#10;AAAAAAAAAAAAAAAfAQAAX3JlbHMvLnJlbHNQSwECLQAUAAYACAAAACEAqMi3K8MAAADbAAAADwAA&#10;AAAAAAAAAAAAAAAHAgAAZHJzL2Rvd25yZXYueG1sUEsFBgAAAAADAAMAtwAAAPcCAAAAAA==&#10;" path="m,l5979160,r,9144l,9144,,e" fillcolor="black" stroked="f" strokeweight="0">
                  <v:stroke miterlimit="83231f" joinstyle="miter"/>
                  <v:path arrowok="t" o:connecttype="custom" o:connectlocs="0,0;59791,0;59791,91;0,91;0,0" o:connectangles="0,0,0,0,0" textboxrect="0,0,5979160,9144"/>
                </v:shape>
                <v:shape id="Shape 19050" o:spid="_x0000_s1028" style="position:absolute;width:59791;height:381;visibility:visible;mso-wrap-style:square;v-text-anchor:top" coordsize="597916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vz7xQAAANsAAAAPAAAAZHJzL2Rvd25yZXYueG1sRI9Pa8JA&#10;FMTvgt9heYXedNMKKqmrFG3Bg+Cf2NLja/aZRLNvQ3aN8du7guBxmJnfMJNZa0rRUO0Kywre+hEI&#10;4tTqgjMF++S7NwbhPLLG0jIpuJKD2bTbmWCs7YW31Ox8JgKEXYwKcu+rWEqX5mTQ9W1FHLyDrQ36&#10;IOtM6hovAW5K+R5FQ2mw4LCQY0XznNLT7mwU/AxO/6vGH7/Wdij/kt/FWm43B6VeX9rPDxCeWv8M&#10;P9pLrWAwgvuX8APk9AYAAP//AwBQSwECLQAUAAYACAAAACEA2+H2y+4AAACFAQAAEwAAAAAAAAAA&#10;AAAAAAAAAAAAW0NvbnRlbnRfVHlwZXNdLnhtbFBLAQItABQABgAIAAAAIQBa9CxbvwAAABUBAAAL&#10;AAAAAAAAAAAAAAAAAB8BAABfcmVscy8ucmVsc1BLAQItABQABgAIAAAAIQAo2vz7xQAAANsAAAAP&#10;AAAAAAAAAAAAAAAAAAcCAABkcnMvZG93bnJldi54bWxQSwUGAAAAAAMAAwC3AAAA+QIAAAAA&#10;" path="m,l5979160,r,38100l,38100,,e" fillcolor="black" stroked="f" strokeweight="0">
                  <v:stroke miterlimit="83231f" joinstyle="miter"/>
                  <v:path arrowok="t" o:connecttype="custom" o:connectlocs="0,0;59791,0;59791,381;0,381;0,0" o:connectangles="0,0,0,0,0" textboxrect="0,0,5979160,38100"/>
                </v:shape>
                <w10:anchorlock/>
              </v:group>
            </w:pict>
          </mc:Fallback>
        </mc:AlternateContent>
      </w:r>
    </w:p>
    <w:p w:rsidR="00644F3F" w:rsidRPr="00644F3F" w:rsidRDefault="00644F3F" w:rsidP="00644F3F">
      <w:pPr>
        <w:spacing w:after="183" w:line="240" w:lineRule="auto"/>
        <w:ind w:left="-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F3F" w:rsidRPr="00644F3F" w:rsidRDefault="00644F3F" w:rsidP="00644F3F">
      <w:pPr>
        <w:spacing w:after="76" w:line="360" w:lineRule="auto"/>
        <w:ind w:left="119" w:right="18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ПОЛИТЕХНИЧЕСКИЙ ИНСТИТУТ </w:t>
      </w:r>
    </w:p>
    <w:p w:rsidR="00644F3F" w:rsidRPr="00644F3F" w:rsidRDefault="00644F3F" w:rsidP="00644F3F">
      <w:pPr>
        <w:spacing w:after="23" w:line="360" w:lineRule="auto"/>
        <w:ind w:left="119" w:right="1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информатики и вычислительной техники </w:t>
      </w:r>
    </w:p>
    <w:p w:rsidR="00644F3F" w:rsidRPr="00644F3F" w:rsidRDefault="00644F3F" w:rsidP="00644F3F">
      <w:pPr>
        <w:spacing w:after="18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F3F" w:rsidRPr="00644F3F" w:rsidRDefault="00644F3F" w:rsidP="00644F3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4F3F" w:rsidRDefault="00644F3F" w:rsidP="00644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644F3F" w:rsidRPr="00644F3F" w:rsidRDefault="00644F3F" w:rsidP="00644F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44F3F" w:rsidRPr="00644F3F" w:rsidRDefault="00644F3F" w:rsidP="00644F3F">
      <w:pPr>
        <w:spacing w:after="185" w:line="240" w:lineRule="auto"/>
        <w:ind w:right="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Курсовая работа</w:t>
      </w:r>
    </w:p>
    <w:p w:rsidR="00644F3F" w:rsidRPr="00644F3F" w:rsidRDefault="00644F3F" w:rsidP="00644F3F">
      <w:pPr>
        <w:spacing w:after="185"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«Методы и средства проектирования информационных систем и технологий»</w:t>
      </w:r>
    </w:p>
    <w:p w:rsidR="00644F3F" w:rsidRPr="00644F3F" w:rsidRDefault="00644F3F" w:rsidP="00644F3F">
      <w:pPr>
        <w:spacing w:after="185"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тему: «Информационная система визуализации </w:t>
      </w:r>
      <w:r w:rsidR="00604F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образовательного контента</w:t>
      </w:r>
      <w:r w:rsidRPr="00644F3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644F3F" w:rsidRPr="00644F3F" w:rsidRDefault="00644F3F" w:rsidP="00644F3F">
      <w:pPr>
        <w:spacing w:after="185"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4F3F" w:rsidRDefault="00644F3F" w:rsidP="00644F3F">
      <w:pPr>
        <w:spacing w:after="114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F3F" w:rsidRDefault="00644F3F" w:rsidP="00644F3F">
      <w:pPr>
        <w:spacing w:after="114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F3F" w:rsidRPr="00644F3F" w:rsidRDefault="00644F3F" w:rsidP="00644F3F">
      <w:pPr>
        <w:spacing w:after="114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1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52"/>
      </w:tblGrid>
      <w:tr w:rsidR="00644F3F" w:rsidRPr="00644F3F" w:rsidTr="003E6222">
        <w:tc>
          <w:tcPr>
            <w:tcW w:w="5382" w:type="dxa"/>
          </w:tcPr>
          <w:p w:rsidR="00644F3F" w:rsidRPr="00644F3F" w:rsidRDefault="00644F3F" w:rsidP="00644F3F">
            <w:pPr>
              <w:spacing w:after="205"/>
              <w:ind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644F3F" w:rsidRPr="00644F3F" w:rsidRDefault="00644F3F" w:rsidP="00644F3F">
            <w:pPr>
              <w:spacing w:after="205"/>
              <w:ind w:right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Выполнил:</w:t>
            </w:r>
          </w:p>
          <w:p w:rsidR="00644F3F" w:rsidRPr="00644F3F" w:rsidRDefault="00644F3F" w:rsidP="00644F3F">
            <w:pPr>
              <w:spacing w:after="205"/>
              <w:ind w:right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Вершков Семён Владимирович</w:t>
            </w:r>
          </w:p>
          <w:p w:rsidR="00644F3F" w:rsidRPr="00644F3F" w:rsidRDefault="00644F3F" w:rsidP="00644F3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F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</w:t>
            </w:r>
          </w:p>
          <w:p w:rsidR="00644F3F" w:rsidRPr="00644F3F" w:rsidRDefault="00644F3F" w:rsidP="00644F3F">
            <w:pPr>
              <w:spacing w:after="205"/>
              <w:ind w:right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Проверил</w:t>
            </w:r>
            <w:r w:rsidRPr="00644F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44F3F" w:rsidRPr="00644F3F" w:rsidRDefault="00644F3F" w:rsidP="00644F3F">
            <w:pPr>
              <w:spacing w:after="205"/>
              <w:ind w:right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4F3F" w:rsidRDefault="00644F3F" w:rsidP="00644F3F">
            <w:pPr>
              <w:spacing w:after="205"/>
              <w:ind w:right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F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преподаватель</w:t>
            </w:r>
          </w:p>
          <w:p w:rsidR="00644F3F" w:rsidRPr="00644F3F" w:rsidRDefault="00644F3F" w:rsidP="00644F3F">
            <w:pPr>
              <w:spacing w:after="205"/>
              <w:ind w:right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F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Столбов Дмитрий Александрович</w:t>
            </w:r>
          </w:p>
          <w:p w:rsidR="00644F3F" w:rsidRPr="00644F3F" w:rsidRDefault="00644F3F" w:rsidP="00644F3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F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</w:t>
            </w:r>
          </w:p>
          <w:p w:rsidR="00644F3F" w:rsidRDefault="00644F3F" w:rsidP="00644F3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4F3F" w:rsidRDefault="00644F3F" w:rsidP="00644F3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44F3F" w:rsidRPr="00644F3F" w:rsidRDefault="00644F3F" w:rsidP="00644F3F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44F3F" w:rsidRPr="00644F3F" w:rsidRDefault="00644F3F" w:rsidP="00644F3F">
      <w:pPr>
        <w:spacing w:after="205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4F3F" w:rsidRPr="00644F3F" w:rsidRDefault="00644F3F" w:rsidP="00644F3F">
      <w:pPr>
        <w:spacing w:after="205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5B14" w:rsidRDefault="00644F3F" w:rsidP="008F644E">
      <w:pPr>
        <w:spacing w:after="205" w:line="24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Сургут, 2022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9553979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95B14" w:rsidRPr="008F644E" w:rsidRDefault="00295B14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F644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CC01E3" w:rsidRDefault="00295B1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F644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F644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F644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5184418" w:history="1">
            <w:r w:rsidR="00CC01E3" w:rsidRPr="00FC1887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СПИСОК СОКРАЩЕНИЙ</w:t>
            </w:r>
            <w:r w:rsidR="00CC01E3">
              <w:rPr>
                <w:noProof/>
                <w:webHidden/>
              </w:rPr>
              <w:tab/>
            </w:r>
            <w:r w:rsidR="00CC01E3">
              <w:rPr>
                <w:noProof/>
                <w:webHidden/>
              </w:rPr>
              <w:fldChar w:fldCharType="begin"/>
            </w:r>
            <w:r w:rsidR="00CC01E3">
              <w:rPr>
                <w:noProof/>
                <w:webHidden/>
              </w:rPr>
              <w:instrText xml:space="preserve"> PAGEREF _Toc135184418 \h </w:instrText>
            </w:r>
            <w:r w:rsidR="00CC01E3">
              <w:rPr>
                <w:noProof/>
                <w:webHidden/>
              </w:rPr>
            </w:r>
            <w:r w:rsidR="00CC01E3">
              <w:rPr>
                <w:noProof/>
                <w:webHidden/>
              </w:rPr>
              <w:fldChar w:fldCharType="separate"/>
            </w:r>
            <w:r w:rsidR="00CC01E3">
              <w:rPr>
                <w:noProof/>
                <w:webHidden/>
              </w:rPr>
              <w:t>3</w:t>
            </w:r>
            <w:r w:rsidR="00CC01E3"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19" w:history="1">
            <w:r w:rsidRPr="00FC1887">
              <w:rPr>
                <w:rStyle w:val="a8"/>
                <w:rFonts w:ascii="Times New Roman" w:eastAsia="Times New Roman" w:hAnsi="Times New Roman" w:cs="Times New Roman"/>
                <w:b/>
                <w:noProof/>
                <w:lang w:eastAsia="ru-RU"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0" w:history="1">
            <w:r w:rsidRPr="00FC1887">
              <w:rPr>
                <w:rStyle w:val="a8"/>
                <w:rFonts w:ascii="Times New Roman" w:eastAsia="Times New Roman" w:hAnsi="Times New Roman" w:cs="Times New Roman"/>
                <w:b/>
                <w:noProof/>
                <w:lang w:eastAsia="ru-RU"/>
              </w:rPr>
              <w:t>1. Видение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1" w:history="1">
            <w:r w:rsidRPr="00FC1887">
              <w:rPr>
                <w:rStyle w:val="a8"/>
                <w:rFonts w:ascii="Times New Roman" w:eastAsia="Times New Roman" w:hAnsi="Times New Roman" w:cs="Times New Roman"/>
                <w:i/>
                <w:noProof/>
                <w:lang w:eastAsia="ru-RU"/>
              </w:rPr>
              <w:t>1.1.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2" w:history="1">
            <w:r w:rsidRPr="00FC1887">
              <w:rPr>
                <w:rStyle w:val="a8"/>
                <w:rFonts w:ascii="Times New Roman" w:eastAsia="Times New Roman" w:hAnsi="Times New Roman" w:cs="Times New Roman"/>
                <w:i/>
                <w:noProof/>
                <w:lang w:eastAsia="ru-RU"/>
              </w:rPr>
              <w:t>1.2.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3" w:history="1">
            <w:r w:rsidRPr="00FC1887">
              <w:rPr>
                <w:rStyle w:val="a8"/>
                <w:rFonts w:ascii="Times New Roman" w:eastAsia="Times New Roman" w:hAnsi="Times New Roman" w:cs="Times New Roman"/>
                <w:i/>
                <w:noProof/>
                <w:lang w:eastAsia="ru-RU"/>
              </w:rPr>
              <w:t>1.3.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4" w:history="1">
            <w:r w:rsidRPr="00FC1887">
              <w:rPr>
                <w:rStyle w:val="a8"/>
                <w:rFonts w:ascii="Times New Roman" w:eastAsia="Times New Roman" w:hAnsi="Times New Roman" w:cs="Times New Roman"/>
                <w:i/>
                <w:noProof/>
                <w:lang w:eastAsia="ru-RU"/>
              </w:rPr>
              <w:t>1.4. Рынок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5" w:history="1">
            <w:r w:rsidRPr="00FC1887">
              <w:rPr>
                <w:rStyle w:val="a8"/>
                <w:rFonts w:ascii="Times New Roman" w:eastAsia="Times New Roman" w:hAnsi="Times New Roman" w:cs="Times New Roman"/>
                <w:i/>
                <w:noProof/>
                <w:lang w:eastAsia="ru-RU"/>
              </w:rPr>
              <w:t>1.5. Тенденции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6" w:history="1">
            <w:r w:rsidRPr="00FC1887">
              <w:rPr>
                <w:rStyle w:val="a8"/>
                <w:rFonts w:ascii="Times New Roman" w:eastAsia="Times New Roman" w:hAnsi="Times New Roman" w:cs="Times New Roman"/>
                <w:i/>
                <w:noProof/>
                <w:lang w:eastAsia="ru-RU"/>
              </w:rPr>
              <w:t>1.6. Заинтересованные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7" w:history="1">
            <w:r w:rsidRPr="00FC1887">
              <w:rPr>
                <w:rStyle w:val="a8"/>
                <w:rFonts w:ascii="Times New Roman" w:eastAsia="Times New Roman" w:hAnsi="Times New Roman" w:cs="Times New Roman"/>
                <w:i/>
                <w:noProof/>
                <w:lang w:eastAsia="ru-RU"/>
              </w:rPr>
              <w:t>1.7. Основные задачи высокого уровня.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8" w:history="1">
            <w:r w:rsidRPr="00FC1887">
              <w:rPr>
                <w:rStyle w:val="a8"/>
                <w:rFonts w:ascii="Times New Roman" w:hAnsi="Times New Roman" w:cs="Times New Roman"/>
                <w:b/>
                <w:noProof/>
              </w:rPr>
              <w:t>3.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29" w:history="1">
            <w:r w:rsidRPr="00FC1887">
              <w:rPr>
                <w:rStyle w:val="a8"/>
                <w:rFonts w:ascii="Times New Roman" w:hAnsi="Times New Roman" w:cs="Times New Roman"/>
                <w:b/>
                <w:noProof/>
              </w:rPr>
              <w:t>4. Анализ существующих приложений по визуализации образовательного контента.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0" w:history="1">
            <w:r w:rsidRPr="00FC1887">
              <w:rPr>
                <w:rStyle w:val="a8"/>
                <w:rFonts w:ascii="Times New Roman" w:hAnsi="Times New Roman" w:cs="Times New Roman"/>
                <w:b/>
                <w:noProof/>
                <w:lang w:eastAsia="ru-RU"/>
              </w:rPr>
              <w:t>5. 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1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</w:rPr>
              <w:t>5.1.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2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</w:rPr>
              <w:t>5.2. Функциональные требования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3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</w:rPr>
              <w:t>5.7.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4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</w:rPr>
              <w:t>5.8.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5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</w:rPr>
              <w:t>5.9. Требования к методическому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6" w:history="1">
            <w:r w:rsidRPr="00FC1887">
              <w:rPr>
                <w:rStyle w:val="a8"/>
                <w:rFonts w:ascii="Times New Roman" w:hAnsi="Times New Roman" w:cs="Times New Roman"/>
                <w:b/>
                <w:noProof/>
                <w:lang w:eastAsia="ru-RU"/>
              </w:rPr>
              <w:t>6. Проектирование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7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 xml:space="preserve">6.1. </w:t>
            </w:r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val="en-US" w:eastAsia="ru-RU"/>
              </w:rPr>
              <w:t>SWOT-</w:t>
            </w:r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8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6.2. Модель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39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6.3. Декомпозиция ИС Визуализации образовательного контента в образовании.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0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6.4. Декомпозиция ИС Визуализации образовательного контента в образовании по модулю NOTIFY сервер.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1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6.5. Декомпозиция ИС Визуализации образовательного контента в образовании по модулю DATA-PROCESSING сервер.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2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6.6. Декомпозиция ИС Визуализации образовательного контента в образовании по модулю DESKTOP-приложение.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3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6.7.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 xml:space="preserve"> Диаграмма вариантов использования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4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6.8. Описание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5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</w:rPr>
              <w:t>6.9. Поведенческая модель ИС Визуализации образовательного контента в образовании.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6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6.10. ДИАГРАММА АВТОМАТОВ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7" w:history="1">
            <w:r w:rsidRPr="00FC1887">
              <w:rPr>
                <w:rStyle w:val="a8"/>
                <w:rFonts w:ascii="Times New Roman" w:hAnsi="Times New Roman" w:cs="Times New Roman"/>
                <w:b/>
                <w:noProof/>
                <w:lang w:eastAsia="ru-RU"/>
              </w:rPr>
              <w:t>7. Разработка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8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7.1.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49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7.2. Описание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1E3" w:rsidRDefault="00CC01E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5184450" w:history="1">
            <w:r w:rsidRPr="00FC1887">
              <w:rPr>
                <w:rStyle w:val="a8"/>
                <w:rFonts w:ascii="Times New Roman" w:hAnsi="Times New Roman" w:cs="Times New Roman"/>
                <w:i/>
                <w:noProof/>
                <w:lang w:eastAsia="ru-RU"/>
              </w:rPr>
              <w:t>7.3. Исходный код.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B14" w:rsidRPr="008F644E" w:rsidRDefault="00295B14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F644E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04F0C" w:rsidRPr="00604F0C" w:rsidRDefault="00295B14" w:rsidP="00FD54D0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F416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bookmarkStart w:id="1" w:name="_Toc135184418"/>
      <w:r w:rsidR="00604F0C" w:rsidRPr="00604F0C">
        <w:rPr>
          <w:rFonts w:ascii="Times New Roman" w:eastAsia="Times New Roman" w:hAnsi="Times New Roman" w:cs="Times New Roman"/>
          <w:b/>
          <w:sz w:val="28"/>
        </w:rPr>
        <w:lastRenderedPageBreak/>
        <w:t>СПИСОК СОКРАЩЕНИЙ</w:t>
      </w:r>
      <w:bookmarkEnd w:id="1"/>
    </w:p>
    <w:p w:rsidR="00604F0C" w:rsidRDefault="00604F0C" w:rsidP="00604F0C">
      <w:pPr>
        <w:pStyle w:val="a9"/>
      </w:pPr>
    </w:p>
    <w:p w:rsidR="00604F0C" w:rsidRPr="00604F0C" w:rsidRDefault="00604F0C" w:rsidP="00604F0C">
      <w:pPr>
        <w:pStyle w:val="a9"/>
      </w:pPr>
      <w:r w:rsidRPr="00604F0C">
        <w:t>БД – база данных</w:t>
      </w:r>
    </w:p>
    <w:p w:rsidR="00604F0C" w:rsidRPr="00604F0C" w:rsidRDefault="00604F0C" w:rsidP="00604F0C">
      <w:pPr>
        <w:pStyle w:val="a9"/>
      </w:pPr>
      <w:r w:rsidRPr="00604F0C">
        <w:t>ГОСТ – Государственный стандарт</w:t>
      </w:r>
    </w:p>
    <w:p w:rsidR="00604F0C" w:rsidRPr="00604F0C" w:rsidRDefault="00604F0C" w:rsidP="00604F0C">
      <w:pPr>
        <w:pStyle w:val="a9"/>
      </w:pPr>
      <w:r w:rsidRPr="00604F0C">
        <w:t>ОС – операционная система</w:t>
      </w:r>
    </w:p>
    <w:p w:rsidR="00604F0C" w:rsidRPr="00604F0C" w:rsidRDefault="00604F0C" w:rsidP="00604F0C">
      <w:pPr>
        <w:pStyle w:val="a9"/>
      </w:pPr>
      <w:r w:rsidRPr="00604F0C">
        <w:t>ПО – программное обеспечение</w:t>
      </w:r>
    </w:p>
    <w:p w:rsidR="00604F0C" w:rsidRPr="00604F0C" w:rsidRDefault="00604F0C" w:rsidP="00604F0C">
      <w:pPr>
        <w:pStyle w:val="a9"/>
      </w:pPr>
      <w:r w:rsidRPr="00604F0C">
        <w:t>ТО – техническое обеспечение</w:t>
      </w:r>
    </w:p>
    <w:p w:rsidR="00604F0C" w:rsidRPr="00604F0C" w:rsidRDefault="00604F0C" w:rsidP="00604F0C">
      <w:pPr>
        <w:pStyle w:val="a9"/>
      </w:pPr>
      <w:r w:rsidRPr="00604F0C">
        <w:t>ФИО – фамилия, имя, отчество</w:t>
      </w:r>
    </w:p>
    <w:p w:rsidR="00604F0C" w:rsidRPr="00604F0C" w:rsidRDefault="00604F0C" w:rsidP="00604F0C">
      <w:pPr>
        <w:pStyle w:val="a9"/>
        <w:rPr>
          <w:lang w:val="en-US"/>
        </w:rPr>
      </w:pPr>
      <w:r w:rsidRPr="00604F0C">
        <w:t xml:space="preserve"> ИС</w:t>
      </w:r>
      <w:r w:rsidRPr="00604F0C">
        <w:rPr>
          <w:lang w:val="en-US"/>
        </w:rPr>
        <w:t xml:space="preserve"> – </w:t>
      </w:r>
      <w:r w:rsidRPr="00604F0C">
        <w:t>экспертная</w:t>
      </w:r>
      <w:r w:rsidRPr="00604F0C">
        <w:rPr>
          <w:lang w:val="en-US"/>
        </w:rPr>
        <w:t xml:space="preserve"> </w:t>
      </w:r>
      <w:r w:rsidRPr="00604F0C">
        <w:t>система</w:t>
      </w:r>
    </w:p>
    <w:p w:rsidR="00604F0C" w:rsidRPr="00604F0C" w:rsidRDefault="00604F0C" w:rsidP="00604F0C">
      <w:pPr>
        <w:pStyle w:val="a9"/>
        <w:rPr>
          <w:lang w:val="en-US"/>
        </w:rPr>
      </w:pPr>
      <w:r>
        <w:rPr>
          <w:lang w:val="en-US"/>
        </w:rPr>
        <w:t xml:space="preserve">DDOS </w:t>
      </w:r>
      <w:r w:rsidRPr="00604F0C">
        <w:rPr>
          <w:lang w:val="en-US"/>
        </w:rPr>
        <w:t>–</w:t>
      </w:r>
      <w:r>
        <w:rPr>
          <w:lang w:val="en-US"/>
        </w:rPr>
        <w:t xml:space="preserve"> </w:t>
      </w:r>
      <w:r w:rsidRPr="00604F0C">
        <w:rPr>
          <w:lang w:val="en-US"/>
        </w:rPr>
        <w:t>Distributed Denial of Service attack</w:t>
      </w:r>
    </w:p>
    <w:p w:rsidR="00604F0C" w:rsidRPr="00604F0C" w:rsidRDefault="00604F0C" w:rsidP="00604F0C">
      <w:pPr>
        <w:pStyle w:val="a9"/>
        <w:rPr>
          <w:lang w:val="en-US"/>
        </w:rPr>
      </w:pPr>
      <w:r w:rsidRPr="00604F0C">
        <w:rPr>
          <w:lang w:val="en-US"/>
        </w:rPr>
        <w:t>BPMN – Business Process Management Notation</w:t>
      </w:r>
    </w:p>
    <w:p w:rsidR="00604F0C" w:rsidRPr="00604F0C" w:rsidRDefault="00604F0C" w:rsidP="00604F0C">
      <w:pPr>
        <w:pStyle w:val="a9"/>
      </w:pPr>
      <w:r w:rsidRPr="00604F0C">
        <w:t xml:space="preserve">DFD – </w:t>
      </w:r>
      <w:proofErr w:type="spellStart"/>
      <w:r w:rsidRPr="00604F0C">
        <w:t>data</w:t>
      </w:r>
      <w:proofErr w:type="spellEnd"/>
      <w:r w:rsidRPr="00604F0C">
        <w:t xml:space="preserve"> </w:t>
      </w:r>
      <w:proofErr w:type="spellStart"/>
      <w:r w:rsidRPr="00604F0C">
        <w:t>flow</w:t>
      </w:r>
      <w:proofErr w:type="spellEnd"/>
      <w:r w:rsidRPr="00604F0C">
        <w:t xml:space="preserve"> </w:t>
      </w:r>
      <w:proofErr w:type="spellStart"/>
      <w:r w:rsidRPr="00604F0C">
        <w:t>diagram</w:t>
      </w:r>
      <w:proofErr w:type="spellEnd"/>
      <w:r w:rsidRPr="00604F0C">
        <w:t xml:space="preserve"> (диаграмма потоков данных)</w:t>
      </w:r>
    </w:p>
    <w:p w:rsidR="00604F0C" w:rsidRPr="00604F0C" w:rsidRDefault="00604F0C" w:rsidP="00604F0C">
      <w:pPr>
        <w:pStyle w:val="a9"/>
      </w:pPr>
      <w:proofErr w:type="spellStart"/>
      <w:r w:rsidRPr="00604F0C">
        <w:t>гастроэзофагеальной</w:t>
      </w:r>
      <w:proofErr w:type="spellEnd"/>
      <w:r w:rsidRPr="00604F0C">
        <w:t xml:space="preserve"> </w:t>
      </w:r>
      <w:proofErr w:type="spellStart"/>
      <w:r w:rsidRPr="00604F0C">
        <w:t>рефлюксной</w:t>
      </w:r>
      <w:proofErr w:type="spellEnd"/>
      <w:r w:rsidRPr="00604F0C">
        <w:t xml:space="preserve"> болезни)</w:t>
      </w:r>
    </w:p>
    <w:p w:rsidR="00604F0C" w:rsidRPr="00604F0C" w:rsidRDefault="00604F0C" w:rsidP="00604F0C">
      <w:pPr>
        <w:pStyle w:val="a9"/>
      </w:pPr>
      <w:r w:rsidRPr="00604F0C">
        <w:t xml:space="preserve">IDEF0 – </w:t>
      </w:r>
      <w:proofErr w:type="spellStart"/>
      <w:r w:rsidRPr="00604F0C">
        <w:t>integrated</w:t>
      </w:r>
      <w:proofErr w:type="spellEnd"/>
      <w:r w:rsidRPr="00604F0C">
        <w:t xml:space="preserve"> </w:t>
      </w:r>
      <w:proofErr w:type="spellStart"/>
      <w:r w:rsidRPr="00604F0C">
        <w:t>computer</w:t>
      </w:r>
      <w:proofErr w:type="spellEnd"/>
      <w:r w:rsidRPr="00604F0C">
        <w:t xml:space="preserve"> </w:t>
      </w:r>
      <w:proofErr w:type="spellStart"/>
      <w:r w:rsidRPr="00604F0C">
        <w:t>aided</w:t>
      </w:r>
      <w:proofErr w:type="spellEnd"/>
      <w:r w:rsidRPr="00604F0C">
        <w:t xml:space="preserve"> </w:t>
      </w:r>
      <w:proofErr w:type="spellStart"/>
      <w:r w:rsidRPr="00604F0C">
        <w:t>manufacturing</w:t>
      </w:r>
      <w:proofErr w:type="spellEnd"/>
      <w:r w:rsidRPr="00604F0C">
        <w:t xml:space="preserve"> </w:t>
      </w:r>
      <w:proofErr w:type="spellStart"/>
      <w:r w:rsidRPr="00604F0C">
        <w:t>definition</w:t>
      </w:r>
      <w:proofErr w:type="spellEnd"/>
      <w:r w:rsidRPr="00604F0C">
        <w:t xml:space="preserve"> (описание интегрированного компьютеризированного производства)</w:t>
      </w:r>
    </w:p>
    <w:p w:rsidR="00604F0C" w:rsidRPr="00604F0C" w:rsidRDefault="00604F0C" w:rsidP="00604F0C">
      <w:pPr>
        <w:pStyle w:val="a9"/>
      </w:pPr>
      <w:r w:rsidRPr="00604F0C">
        <w:t xml:space="preserve">IDEF1X – </w:t>
      </w:r>
      <w:proofErr w:type="spellStart"/>
      <w:r w:rsidRPr="00604F0C">
        <w:t>integrated</w:t>
      </w:r>
      <w:proofErr w:type="spellEnd"/>
      <w:r w:rsidRPr="00604F0C">
        <w:t xml:space="preserve"> </w:t>
      </w:r>
      <w:proofErr w:type="spellStart"/>
      <w:r w:rsidRPr="00604F0C">
        <w:t>computer</w:t>
      </w:r>
      <w:proofErr w:type="spellEnd"/>
      <w:r w:rsidRPr="00604F0C">
        <w:t xml:space="preserve"> </w:t>
      </w:r>
      <w:proofErr w:type="spellStart"/>
      <w:r w:rsidRPr="00604F0C">
        <w:t>aided</w:t>
      </w:r>
      <w:proofErr w:type="spellEnd"/>
      <w:r w:rsidRPr="00604F0C">
        <w:t xml:space="preserve"> </w:t>
      </w:r>
      <w:proofErr w:type="spellStart"/>
      <w:r w:rsidRPr="00604F0C">
        <w:t>manufacturing</w:t>
      </w:r>
      <w:proofErr w:type="spellEnd"/>
      <w:r w:rsidRPr="00604F0C">
        <w:t xml:space="preserve"> </w:t>
      </w:r>
      <w:proofErr w:type="spellStart"/>
      <w:r w:rsidRPr="00604F0C">
        <w:t>definition</w:t>
      </w:r>
      <w:proofErr w:type="spellEnd"/>
      <w:r w:rsidRPr="00604F0C">
        <w:t xml:space="preserve"> </w:t>
      </w:r>
      <w:proofErr w:type="spellStart"/>
      <w:r w:rsidRPr="00604F0C">
        <w:t>extended</w:t>
      </w:r>
      <w:proofErr w:type="spellEnd"/>
      <w:r w:rsidRPr="00604F0C">
        <w:t xml:space="preserve"> (расширенное описание интегрированного компьютеризированного производства)</w:t>
      </w:r>
    </w:p>
    <w:p w:rsidR="00604F0C" w:rsidRPr="00604F0C" w:rsidRDefault="00604F0C" w:rsidP="00604F0C">
      <w:pPr>
        <w:pStyle w:val="a9"/>
      </w:pPr>
      <w:r w:rsidRPr="00604F0C">
        <w:t xml:space="preserve">UML – </w:t>
      </w:r>
      <w:proofErr w:type="spellStart"/>
      <w:r w:rsidRPr="00604F0C">
        <w:t>unified</w:t>
      </w:r>
      <w:proofErr w:type="spellEnd"/>
      <w:r w:rsidRPr="00604F0C">
        <w:t xml:space="preserve"> </w:t>
      </w:r>
      <w:proofErr w:type="spellStart"/>
      <w:r w:rsidRPr="00604F0C">
        <w:t>modeling</w:t>
      </w:r>
      <w:proofErr w:type="spellEnd"/>
      <w:r w:rsidRPr="00604F0C">
        <w:t xml:space="preserve"> </w:t>
      </w:r>
      <w:proofErr w:type="spellStart"/>
      <w:r w:rsidRPr="00604F0C">
        <w:t>language</w:t>
      </w:r>
      <w:proofErr w:type="spellEnd"/>
      <w:r w:rsidRPr="00604F0C">
        <w:t xml:space="preserve"> (универсальный язык моделирования)</w:t>
      </w:r>
    </w:p>
    <w:p w:rsidR="00604F0C" w:rsidRDefault="00604F0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:rsidR="0015012A" w:rsidRPr="0015012A" w:rsidRDefault="0015012A" w:rsidP="00FD54D0">
      <w:pPr>
        <w:pStyle w:val="1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2" w:name="_Toc135184419"/>
      <w:r w:rsidRPr="0015012A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РЕФЕРАТ</w:t>
      </w:r>
      <w:bookmarkEnd w:id="2"/>
    </w:p>
    <w:p w:rsidR="0015012A" w:rsidRPr="0015012A" w:rsidRDefault="0015012A" w:rsidP="0015012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Курсовая работа состоит из </w:t>
      </w: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43</w:t>
      </w: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страниц, 1</w:t>
      </w: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рисунков</w:t>
      </w: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1 вложения</w:t>
      </w:r>
    </w:p>
    <w:p w:rsidR="0015012A" w:rsidRPr="0015012A" w:rsidRDefault="0015012A" w:rsidP="0015012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Ключевые слова: информационные системы, проектирование информационных систем,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образовательный контент, </w:t>
      </w: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визуализация, диаграмма, таблица, знания.</w:t>
      </w:r>
    </w:p>
    <w:p w:rsidR="0015012A" w:rsidRPr="0015012A" w:rsidRDefault="0015012A" w:rsidP="0015012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Предметом курсовой работы является разработка информационн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ой системы визуализации учебного контент </w:t>
      </w: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профессиональном образовании.</w:t>
      </w:r>
    </w:p>
    <w:p w:rsidR="0015012A" w:rsidRPr="0015012A" w:rsidRDefault="0015012A" w:rsidP="0015012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работы - разработать ТЗ и спроектировать информационную систему визуализации знаний в образовании.</w:t>
      </w:r>
    </w:p>
    <w:p w:rsidR="0015012A" w:rsidRPr="0015012A" w:rsidRDefault="0015012A" w:rsidP="0015012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курсовом проекте приведен обзор предметной области, сравнительный анализ существующих аналогов информационной системы, требования к информационной системе, проектирование с использованием методологий: IDEF0, IDEF1X, DFD, BPMN и UML.</w:t>
      </w:r>
      <w:r w:rsidRPr="001501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797882" w:rsidRPr="00295B14" w:rsidRDefault="00921A22" w:rsidP="00D47B9E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_Toc135184420"/>
      <w:bookmarkStart w:id="4" w:name="_GoBack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1. </w:t>
      </w:r>
      <w:r w:rsidR="00644F3F" w:rsidRPr="00295B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Видение</w:t>
      </w:r>
      <w:bookmarkEnd w:id="3"/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Краткое наименование: </w:t>
      </w:r>
      <w:r w:rsidR="00C26B04" w:rsidRPr="00295B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VOO</w:t>
      </w:r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Полное наименование: разработка и проектирование информационной 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системы «виз</w:t>
      </w:r>
      <w:r w:rsid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уализация </w:t>
      </w:r>
      <w:r w:rsidR="00604F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образовательного контента</w:t>
      </w:r>
      <w:r w:rsid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644F3F" w:rsidRPr="00295B14" w:rsidRDefault="00921A22" w:rsidP="00D47B9E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bookmarkStart w:id="5" w:name="_Toc135184421"/>
      <w:bookmarkEnd w:id="4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1.1. </w:t>
      </w:r>
      <w:r w:rsidR="00644F3F" w:rsidRPr="00295B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Введение</w:t>
      </w:r>
      <w:bookmarkEnd w:id="5"/>
    </w:p>
    <w:p w:rsidR="00C26B04" w:rsidRPr="00295B14" w:rsidRDefault="00C26B04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5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настоящее время вся информация, в основном, преподносится посредством метода визуализации при этом в современном обществе формируется новая культура, в которой визуализация выступает главным принципом коммуникации и донесения информации. </w:t>
      </w:r>
    </w:p>
    <w:p w:rsidR="00C26B04" w:rsidRPr="00295B14" w:rsidRDefault="00C26B04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5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Научные исследования и разработки в области системного анализа и моделирования образовательного контента образовательных структур проводятся в настоящее момент не очень интенсивно. Вопросы </w:t>
      </w:r>
      <w:r w:rsidR="00914F82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визуализации образовательного контента</w:t>
      </w:r>
      <w:r w:rsidRPr="00295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образовательного контента не имеют общепризнанных моделей, методов и алгоритмов, что делает </w:t>
      </w:r>
      <w:r w:rsidRPr="00295B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актуальным</w:t>
      </w:r>
      <w:r w:rsidRPr="00295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продолжение исследований в данном направлении. </w:t>
      </w:r>
    </w:p>
    <w:p w:rsidR="00644F3F" w:rsidRPr="00295B14" w:rsidRDefault="00921A22" w:rsidP="00D47B9E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bookmarkStart w:id="6" w:name="_Toc135184422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1.2. </w:t>
      </w:r>
      <w:r w:rsidR="00644F3F" w:rsidRPr="00295B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Возможности</w:t>
      </w:r>
      <w:bookmarkEnd w:id="6"/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Воспользовавшись программой пользователь в лице преподавателя может сократить время для подготовки к занятию. Программа создаёт таблицу, а затем и графики либо диаграммы разных типов на основе введённого текста с набором данных. </w:t>
      </w:r>
    </w:p>
    <w:p w:rsidR="00644F3F" w:rsidRPr="00295B14" w:rsidRDefault="00921A22" w:rsidP="00D47B9E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bookmarkStart w:id="7" w:name="_Toc135184423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1.3. </w:t>
      </w:r>
      <w:proofErr w:type="spellStart"/>
      <w:r w:rsidR="00644F3F" w:rsidRPr="00295B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System</w:t>
      </w:r>
      <w:proofErr w:type="spellEnd"/>
      <w:r w:rsidR="00644F3F" w:rsidRPr="00295B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644F3F" w:rsidRPr="00295B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Features</w:t>
      </w:r>
      <w:bookmarkEnd w:id="7"/>
      <w:proofErr w:type="spellEnd"/>
    </w:p>
    <w:p w:rsidR="00C26B04" w:rsidRPr="00295B14" w:rsidRDefault="00C26B04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Сокращение времени на подготовку к уроку.</w:t>
      </w:r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Лёгкая для восприятия информация на выходе.</w:t>
      </w:r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Построение таблиц, графиков и диаграмм на основе текста.</w:t>
      </w:r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Повышение информативности и наглядности рассматриваемой области.</w:t>
      </w:r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Программа использует отечественные ГОСТы и СНиПы.</w:t>
      </w:r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44F3F" w:rsidRPr="00295B14" w:rsidRDefault="00921A22" w:rsidP="00D47B9E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bookmarkStart w:id="8" w:name="_Toc135184424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lastRenderedPageBreak/>
        <w:t xml:space="preserve">1.4. </w:t>
      </w:r>
      <w:r w:rsidR="00644F3F" w:rsidRPr="00295B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Рынок</w:t>
      </w:r>
      <w:bookmarkEnd w:id="8"/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Одной из эффективных технологий активизации обучения является метод визуализации учебной информации, который прочно занял своё место в образовательном процессе. Применение визуальных форм усвоения учебной информации позволяет изменить характер обучения: ускорить восприятие, осмысление и обобщение, умение анализировать понятия, структурировать информацию.</w:t>
      </w:r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44F3F" w:rsidRPr="00295B14" w:rsidRDefault="00921A22" w:rsidP="00D47B9E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bookmarkStart w:id="9" w:name="_Toc135184425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1.5. </w:t>
      </w:r>
      <w:r w:rsidR="00644F3F" w:rsidRPr="00295B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Тенденции</w:t>
      </w:r>
      <w:bookmarkEnd w:id="9"/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при работе с визуальными данными когнитивная функция мозга используется меньше, она отвечает за обработку и анализ информации. А значит мозг тратит меньше ресурсов. </w:t>
      </w:r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17% выше производительность человека, работающего с визуальной информацией</w:t>
      </w:r>
    </w:p>
    <w:p w:rsidR="00644F3F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нет необходимости вчитываться в текст и анализировать, написанное там. Легче запустить программу и увидеть всё в форме диаграммы или графика</w:t>
      </w:r>
    </w:p>
    <w:p w:rsidR="00D47B9E" w:rsidRPr="00295B14" w:rsidRDefault="00D47B9E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44F3F" w:rsidRPr="00295B14" w:rsidRDefault="00921A22" w:rsidP="00D47B9E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bookmarkStart w:id="10" w:name="_Toc135184426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1.6. </w:t>
      </w:r>
      <w:r w:rsidR="00644F3F" w:rsidRPr="00295B1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Заинтересованные лица</w:t>
      </w:r>
      <w:bookmarkEnd w:id="10"/>
    </w:p>
    <w:p w:rsidR="00644F3F" w:rsidRPr="00295B14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Преподаватели</w:t>
      </w:r>
    </w:p>
    <w:p w:rsidR="00644F3F" w:rsidRDefault="00644F3F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•</w:t>
      </w:r>
      <w:r w:rsidRPr="00295B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Студенты</w:t>
      </w:r>
    </w:p>
    <w:p w:rsidR="00D47B9E" w:rsidRDefault="00D47B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644F3F" w:rsidRPr="00D47B9E" w:rsidRDefault="00921A22" w:rsidP="00D47B9E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bookmarkStart w:id="11" w:name="_Toc135184427"/>
      <w:r w:rsidRPr="00D47B9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lastRenderedPageBreak/>
        <w:t xml:space="preserve">1.7. </w:t>
      </w:r>
      <w:r w:rsidR="00644F3F" w:rsidRPr="00D47B9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Основные задачи высокого уровня</w:t>
      </w:r>
      <w:r w:rsidR="00D47B9E" w:rsidRPr="00D47B9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.</w:t>
      </w:r>
      <w:bookmarkEnd w:id="11"/>
    </w:p>
    <w:tbl>
      <w:tblPr>
        <w:tblStyle w:val="TableNormal"/>
        <w:tblW w:w="9584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14"/>
        <w:gridCol w:w="3109"/>
        <w:gridCol w:w="2551"/>
        <w:gridCol w:w="1910"/>
      </w:tblGrid>
      <w:tr w:rsidR="00C26B04" w:rsidRPr="00295B14" w:rsidTr="00295B14">
        <w:trPr>
          <w:trHeight w:val="966"/>
          <w:tblHeader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B04" w:rsidRPr="00295B14" w:rsidRDefault="00C26B04" w:rsidP="00D47B9E">
            <w:pPr>
              <w:pStyle w:val="a5"/>
              <w:tabs>
                <w:tab w:val="left" w:pos="940"/>
                <w:tab w:val="left" w:pos="1440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95B14">
              <w:rPr>
                <w:rFonts w:ascii="Times New Roman" w:hAnsi="Times New Roman" w:cs="Times New Roman"/>
                <w:color w:val="000000" w:themeColor="text1"/>
              </w:rPr>
              <w:t>Заинтересованное лицо</w:t>
            </w:r>
          </w:p>
        </w:tc>
        <w:tc>
          <w:tcPr>
            <w:tcW w:w="310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B04" w:rsidRPr="00295B14" w:rsidRDefault="00C26B04" w:rsidP="00D47B9E">
            <w:pPr>
              <w:pStyle w:val="a5"/>
              <w:tabs>
                <w:tab w:val="left" w:pos="709"/>
                <w:tab w:val="left" w:pos="1418"/>
                <w:tab w:val="left" w:pos="2127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95B14">
              <w:rPr>
                <w:rFonts w:ascii="Times New Roman" w:hAnsi="Times New Roman" w:cs="Times New Roman"/>
                <w:color w:val="000000" w:themeColor="text1"/>
              </w:rPr>
              <w:t>Цель высокого уровня</w:t>
            </w:r>
          </w:p>
        </w:tc>
        <w:tc>
          <w:tcPr>
            <w:tcW w:w="255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B04" w:rsidRPr="00295B14" w:rsidRDefault="00C26B04" w:rsidP="00D47B9E">
            <w:pPr>
              <w:pStyle w:val="a5"/>
              <w:tabs>
                <w:tab w:val="left" w:pos="709"/>
                <w:tab w:val="left" w:pos="1418"/>
                <w:tab w:val="left" w:pos="2127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95B14">
              <w:rPr>
                <w:rFonts w:ascii="Times New Roman" w:hAnsi="Times New Roman" w:cs="Times New Roman"/>
                <w:color w:val="000000" w:themeColor="text1"/>
              </w:rPr>
              <w:t>Проблемы, возможности и замечания</w:t>
            </w:r>
          </w:p>
        </w:tc>
        <w:tc>
          <w:tcPr>
            <w:tcW w:w="1910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6B04" w:rsidRPr="00295B14" w:rsidRDefault="00C26B04" w:rsidP="00D47B9E">
            <w:pPr>
              <w:pStyle w:val="a5"/>
              <w:tabs>
                <w:tab w:val="left" w:pos="709"/>
                <w:tab w:val="left" w:pos="1418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295B14">
              <w:rPr>
                <w:rFonts w:ascii="Times New Roman" w:hAnsi="Times New Roman" w:cs="Times New Roman"/>
                <w:color w:val="000000" w:themeColor="text1"/>
              </w:rPr>
              <w:t>Текущие решения</w:t>
            </w:r>
          </w:p>
        </w:tc>
      </w:tr>
      <w:tr w:rsidR="00C26B04" w:rsidRPr="00295B14" w:rsidTr="00295B14">
        <w:tblPrEx>
          <w:shd w:val="clear" w:color="auto" w:fill="auto"/>
        </w:tblPrEx>
        <w:trPr>
          <w:trHeight w:val="329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B04" w:rsidRPr="00295B14" w:rsidRDefault="00C26B04" w:rsidP="00D47B9E">
            <w:pPr>
              <w:spacing w:line="360" w:lineRule="auto"/>
              <w:ind w:firstLine="709"/>
              <w:jc w:val="both"/>
            </w:pPr>
            <w:r w:rsidRPr="00295B14">
              <w:t>Преподаватель</w:t>
            </w:r>
          </w:p>
        </w:tc>
        <w:tc>
          <w:tcPr>
            <w:tcW w:w="310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B04" w:rsidRPr="00295B14" w:rsidRDefault="00C26B04" w:rsidP="00D47B9E">
            <w:pPr>
              <w:spacing w:line="360" w:lineRule="auto"/>
              <w:ind w:firstLine="709"/>
              <w:jc w:val="both"/>
            </w:pPr>
            <w:r w:rsidRPr="00295B14">
              <w:t>Сократить время подготовки к занятию, повысить качество и эффективность обучения</w:t>
            </w:r>
          </w:p>
        </w:tc>
        <w:tc>
          <w:tcPr>
            <w:tcW w:w="255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B04" w:rsidRPr="00295B14" w:rsidRDefault="00C26B04" w:rsidP="00D47B9E">
            <w:pPr>
              <w:spacing w:line="360" w:lineRule="auto"/>
              <w:ind w:firstLine="709"/>
              <w:jc w:val="both"/>
            </w:pPr>
            <w:r w:rsidRPr="00295B14">
              <w:t>Преподавателю требуется время для поиска информации, которая чаще всего существует в виде текста. Текст сложнее и дольше анализировать, чем диаграмму таблицу или график</w:t>
            </w:r>
          </w:p>
        </w:tc>
        <w:tc>
          <w:tcPr>
            <w:tcW w:w="1910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B04" w:rsidRPr="00295B14" w:rsidRDefault="00C26B04" w:rsidP="00D47B9E">
            <w:pPr>
              <w:spacing w:line="360" w:lineRule="auto"/>
              <w:ind w:firstLine="709"/>
              <w:jc w:val="both"/>
            </w:pPr>
            <w:r w:rsidRPr="00295B14">
              <w:t>Программа сократит время для подготовки к занятию, проанализирует текст и на выходе выдаст диаграмму таблицу или график</w:t>
            </w:r>
          </w:p>
        </w:tc>
      </w:tr>
      <w:tr w:rsidR="00C26B04" w:rsidRPr="00295B14" w:rsidTr="00295B14">
        <w:tblPrEx>
          <w:shd w:val="clear" w:color="auto" w:fill="auto"/>
        </w:tblPrEx>
        <w:trPr>
          <w:trHeight w:val="329"/>
        </w:trPr>
        <w:tc>
          <w:tcPr>
            <w:tcW w:w="201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B04" w:rsidRPr="00295B14" w:rsidRDefault="00C26B04" w:rsidP="00D47B9E">
            <w:pPr>
              <w:spacing w:line="360" w:lineRule="auto"/>
              <w:ind w:firstLine="709"/>
              <w:jc w:val="both"/>
            </w:pPr>
            <w:r w:rsidRPr="00295B14">
              <w:t>Студент</w:t>
            </w:r>
          </w:p>
        </w:tc>
        <w:tc>
          <w:tcPr>
            <w:tcW w:w="3109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B04" w:rsidRPr="00295B14" w:rsidRDefault="00C26B04" w:rsidP="00D47B9E">
            <w:pPr>
              <w:spacing w:line="360" w:lineRule="auto"/>
              <w:ind w:firstLine="709"/>
              <w:jc w:val="both"/>
            </w:pPr>
            <w:r w:rsidRPr="00295B14">
              <w:t>Помощь в восприятии, анализе и обработки информации</w:t>
            </w:r>
          </w:p>
        </w:tc>
        <w:tc>
          <w:tcPr>
            <w:tcW w:w="2551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B04" w:rsidRPr="00295B14" w:rsidRDefault="00C26B04" w:rsidP="00D47B9E">
            <w:pPr>
              <w:spacing w:line="360" w:lineRule="auto"/>
              <w:ind w:firstLine="709"/>
              <w:jc w:val="both"/>
            </w:pPr>
            <w:r w:rsidRPr="00295B14">
              <w:t xml:space="preserve">Большое кол-во текста и чисел, которое лень читать.  </w:t>
            </w:r>
          </w:p>
        </w:tc>
        <w:tc>
          <w:tcPr>
            <w:tcW w:w="1910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6B04" w:rsidRPr="00295B14" w:rsidRDefault="00C26B04" w:rsidP="00D47B9E">
            <w:pPr>
              <w:spacing w:line="360" w:lineRule="auto"/>
              <w:ind w:firstLine="709"/>
              <w:jc w:val="both"/>
            </w:pPr>
            <w:r w:rsidRPr="00295B14">
              <w:rPr>
                <w:color w:val="333333"/>
                <w:shd w:val="clear" w:color="auto" w:fill="FFFFFF"/>
              </w:rPr>
              <w:t>Вместо неинтересного текста, интересные картинки</w:t>
            </w:r>
          </w:p>
        </w:tc>
      </w:tr>
    </w:tbl>
    <w:p w:rsidR="00C26B04" w:rsidRPr="00295B14" w:rsidRDefault="00D47B9E" w:rsidP="00D47B9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47B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C62E21" wp14:editId="75E48891">
                <wp:simplePos x="0" y="0"/>
                <wp:positionH relativeFrom="margin">
                  <wp:posOffset>62865</wp:posOffset>
                </wp:positionH>
                <wp:positionV relativeFrom="paragraph">
                  <wp:posOffset>73660</wp:posOffset>
                </wp:positionV>
                <wp:extent cx="3248025" cy="29527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F0C" w:rsidRDefault="00604F0C">
                            <w:r>
                              <w:t xml:space="preserve">Таблица 1. </w:t>
                            </w:r>
                            <w:r w:rsidRPr="00D47B9E">
                              <w:t>Основные задачи высокого уровня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62E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.95pt;margin-top:5.8pt;width:255.7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6FVQwIAAEsEAAAOAAAAZHJzL2Uyb0RvYy54bWysVM2O0zAQviPxDpbvNGloaTdqulq6FCEt&#10;P9LCAziOk1g4nmC7Tcpt77wC78CBAzdeoftGjJ1ut7vcEDlYM57xNzPfzGRx3jeKbIWxEnRGx6OY&#10;EqE5FFJXGf30cf1sTol1TBdMgRYZ3QlLz5dPnyy6NhUJ1KAKYQiCaJt2bUZr59o0iiyvRcPsCFqh&#10;0ViCaZhD1VRRYViH6I2Kkjh+EXVgitYAF9bi7eVgpMuAX5aCu/dlaYUjKqOYmwunCWfuz2i5YGll&#10;WFtLfkiD/UMWDZMagx6hLpljZGPkX1CN5AYslG7EoYmgLCUXoQasZhw/qua6Zq0ItSA5tj3SZP8f&#10;LH+3/WCILDKajGeUaNZgk/bf9z/2P/e/979ub26/kcSz1LU2RefrFt1d/xJ67Hao2LZXwD9bomFV&#10;M12JC2OgqwUrMMuxfxmdPB1wrAfJu7dQYDC2cRCA+tI0nkIkhSA6dmt37JDoHeF4+TyZzONkSglH&#10;W3I2TWbTEIKld69bY91rAQ3xQkYNTkBAZ9sr63w2LL1z8cEsKFmspVJBMVW+UoZsGU7LOnwH9Adu&#10;SpMuoxh8OhDwAMIPrjiC5NVAwaNAjXQ49Uo2GZ3H/vNhWOpZe6WLIDsm1SBjxkofaPTMDRy6Pu/R&#10;0XObQ7FDQg0M043biEIN5islHU52Ru2XDTOCEvVGY1POxpOJX4WgTKazBBVzaslPLUxzhMqoo2QQ&#10;Vy6sj89XwwU2r5SB1/tMDrnixAa6D9vlV+JUD173/4DlHwAAAP//AwBQSwMEFAAGAAgAAAAhAAhv&#10;+QzdAAAABwEAAA8AAABkcnMvZG93bnJldi54bWxMjsFOwzAQRO9I/QdrkXqjTqoSNSFOVYHaG0IE&#10;1PboxEsSEa+j2G0DX89ygtvszGj25ZvJ9uKCo+8cKYgXEQik2pmOGgXvb7u7NQgfNBndO0IFX+hh&#10;U8xucp0Zd6VXvJShETxCPtMK2hCGTEpft2i1X7gBibMPN1od+BwbaUZ95XHby2UUJdLqjvhDqwd8&#10;bLH+LM9Wga+j5PCyKg/HSu7xOzXm6bR/Vmp+O20fQAScwl8ZfvEZHQpmqtyZjBe9gjTlIttxAoLj&#10;+2W8AlGxWMcgi1z+5y9+AAAA//8DAFBLAQItABQABgAIAAAAIQC2gziS/gAAAOEBAAATAAAAAAAA&#10;AAAAAAAAAAAAAABbQ29udGVudF9UeXBlc10ueG1sUEsBAi0AFAAGAAgAAAAhADj9If/WAAAAlAEA&#10;AAsAAAAAAAAAAAAAAAAALwEAAF9yZWxzLy5yZWxzUEsBAi0AFAAGAAgAAAAhADALoVVDAgAASwQA&#10;AA4AAAAAAAAAAAAAAAAALgIAAGRycy9lMm9Eb2MueG1sUEsBAi0AFAAGAAgAAAAhAAhv+QzdAAAA&#10;BwEAAA8AAAAAAAAAAAAAAAAAnQQAAGRycy9kb3ducmV2LnhtbFBLBQYAAAAABAAEAPMAAACnBQAA&#10;AAA=&#10;" strokecolor="white [3212]">
                <v:textbox>
                  <w:txbxContent>
                    <w:p w:rsidR="00604F0C" w:rsidRDefault="00604F0C">
                      <w:r>
                        <w:t xml:space="preserve">Таблица 1. </w:t>
                      </w:r>
                      <w:r w:rsidRPr="00D47B9E">
                        <w:t>Основные задачи высокого уровня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7882" w:rsidRDefault="00797882" w:rsidP="00D47B9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7B4733" w:rsidRPr="00295B14" w:rsidRDefault="007B4733" w:rsidP="00D47B9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644F3F" w:rsidRPr="00295B14" w:rsidRDefault="00921A22" w:rsidP="00D47B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 </w:t>
      </w:r>
      <w:r w:rsidR="00797882" w:rsidRPr="00295B14">
        <w:rPr>
          <w:rFonts w:ascii="Times New Roman" w:hAnsi="Times New Roman" w:cs="Times New Roman"/>
          <w:b/>
          <w:color w:val="000000" w:themeColor="text1"/>
          <w:sz w:val="28"/>
        </w:rPr>
        <w:t>Постановка задачи</w:t>
      </w:r>
    </w:p>
    <w:p w:rsidR="00816F29" w:rsidRPr="00F4165A" w:rsidRDefault="00816F29" w:rsidP="00D47B9E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Цели и задачи курсовой работы: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Описать предметную область курсовой работы;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Осуществить обзор аналогов;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Описать требования к системе;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Провести SWOT-анализ;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Создать концептуальную модель предметной области;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F4165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4165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165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4165A">
        <w:rPr>
          <w:rFonts w:ascii="Times New Roman" w:hAnsi="Times New Roman" w:cs="Times New Roman"/>
          <w:sz w:val="28"/>
          <w:szCs w:val="28"/>
        </w:rPr>
        <w:t>-диаграмму;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Описать прецеденты внутри информационной системы;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Составить BPMN-диаграмму;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Составить диаграмму классов;</w:t>
      </w:r>
    </w:p>
    <w:p w:rsidR="00816F29" w:rsidRPr="00F4165A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 xml:space="preserve">Разработать прототип </w:t>
      </w:r>
      <w:proofErr w:type="spellStart"/>
      <w:r w:rsidRPr="00F4165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F41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65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4165A">
        <w:rPr>
          <w:rFonts w:ascii="Times New Roman" w:hAnsi="Times New Roman" w:cs="Times New Roman"/>
          <w:sz w:val="28"/>
          <w:szCs w:val="28"/>
        </w:rPr>
        <w:t>.</w:t>
      </w:r>
    </w:p>
    <w:p w:rsidR="007B4733" w:rsidRDefault="007B4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6F29" w:rsidRPr="00F4165A" w:rsidRDefault="00816F29" w:rsidP="00D47B9E">
      <w:pPr>
        <w:pStyle w:val="a6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lastRenderedPageBreak/>
        <w:t>Цели и задачи информационной системы:</w:t>
      </w:r>
    </w:p>
    <w:p w:rsidR="00816F29" w:rsidRDefault="00816F29" w:rsidP="00D47B9E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65A">
        <w:rPr>
          <w:rFonts w:ascii="Times New Roman" w:hAnsi="Times New Roman" w:cs="Times New Roman"/>
          <w:sz w:val="28"/>
          <w:szCs w:val="28"/>
        </w:rPr>
        <w:t>Система будет преобразовывать текст в элемент визуализации (таблицу, диаграмму).</w:t>
      </w:r>
    </w:p>
    <w:p w:rsidR="007B4733" w:rsidRPr="007B4733" w:rsidRDefault="007B4733" w:rsidP="007B47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F29" w:rsidRPr="00295B14" w:rsidRDefault="00921A22" w:rsidP="00D47B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351844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 w:rsidR="00816F29" w:rsidRPr="00295B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предметной области</w:t>
      </w:r>
      <w:bookmarkEnd w:id="12"/>
      <w:r w:rsidR="00816F29" w:rsidRPr="00295B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i/>
          <w:sz w:val="28"/>
          <w:szCs w:val="24"/>
        </w:rPr>
        <w:t xml:space="preserve">Введение. </w:t>
      </w:r>
      <w:r w:rsidRPr="00F4165A">
        <w:rPr>
          <w:rFonts w:ascii="Times New Roman" w:hAnsi="Times New Roman" w:cs="Times New Roman"/>
          <w:sz w:val="28"/>
          <w:szCs w:val="24"/>
        </w:rPr>
        <w:t xml:space="preserve">В настоящее время вся информация, в основном, преподносится посредством метода визуализации при этом в современном обществе формируется новая культура, в которой визуализация выступает главным принципом коммуникации и донесения информации.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Джей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Болтер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- специалист в области компьютерных технологий, подчеркивал важность осознания и развития визуальных средств коммуникации, особенно в образовательном процессе, поскольку сочетание различных способов представления учебной информации развивает когнитивные стили не только передачи этой информации, но и ее восприятия. Это объясняется тем, что визуальная информация обрабатывается правым полушарием и, взаимодействуя с вербальной, развивает межполушарные связи и в целом «пластичность» мозга, что следует учитывать и использовать в образовательном процессе, как и то, что благодаря этому явлению современные обучающиеся не приемлют формальные подходы к обучению. </w:t>
      </w: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Вопросы, связанные с визуализацией </w:t>
      </w:r>
      <w:r w:rsidR="00604F0C">
        <w:rPr>
          <w:rFonts w:ascii="Times New Roman" w:hAnsi="Times New Roman" w:cs="Times New Roman"/>
          <w:sz w:val="28"/>
          <w:szCs w:val="24"/>
        </w:rPr>
        <w:t>образовательного контента</w:t>
      </w:r>
      <w:r w:rsidRPr="00F4165A">
        <w:rPr>
          <w:rFonts w:ascii="Times New Roman" w:hAnsi="Times New Roman" w:cs="Times New Roman"/>
          <w:sz w:val="28"/>
          <w:szCs w:val="24"/>
        </w:rPr>
        <w:t xml:space="preserve">, рассматривались в ряде диссертационных работ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Грабко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Е.В., Белова З.С.,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Асадуллаева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Р.Г.,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Карташева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М.И.,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Ягудаева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Г.Г., Строганова Д.В., Лифанова А.Е., Курганской Г.С., Соколова Н.К., в которых предлагается ввести компьютерное обучение, включающее структурную модель знаний и модель оценки знаний.</w:t>
      </w: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В исследованиях многих авторов рассматривались разнообразные подходы к моделированию процесса обучения, так же были рассмотрены возможности использования имитационных моделей. В исследованиях важное место при рассмотрении предметной области было отведено вопросам </w:t>
      </w:r>
      <w:r w:rsidRPr="00F4165A">
        <w:rPr>
          <w:rFonts w:ascii="Times New Roman" w:hAnsi="Times New Roman" w:cs="Times New Roman"/>
          <w:sz w:val="28"/>
          <w:szCs w:val="24"/>
        </w:rPr>
        <w:lastRenderedPageBreak/>
        <w:t>применения обучения с использованием возможностей новых информационных технологий.</w:t>
      </w: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Научные исследования и разработки в области системного анализа и моделирования образовательного контента образовательных структур проводятся в настоящее момент не очень интенсивно. Вопросы </w:t>
      </w:r>
      <w:r w:rsidR="00914F82">
        <w:rPr>
          <w:rFonts w:ascii="Times New Roman" w:hAnsi="Times New Roman" w:cs="Times New Roman"/>
          <w:sz w:val="28"/>
          <w:szCs w:val="24"/>
        </w:rPr>
        <w:t>визуализации образовательного контента</w:t>
      </w:r>
      <w:r w:rsidRPr="00F4165A">
        <w:rPr>
          <w:rFonts w:ascii="Times New Roman" w:hAnsi="Times New Roman" w:cs="Times New Roman"/>
          <w:sz w:val="28"/>
          <w:szCs w:val="24"/>
        </w:rPr>
        <w:t xml:space="preserve"> при разработке образовательного контента не имеют общепризнанных моделей, методов и алгоритмов, что делает </w:t>
      </w:r>
      <w:r w:rsidRPr="00F4165A">
        <w:rPr>
          <w:rFonts w:ascii="Times New Roman" w:hAnsi="Times New Roman" w:cs="Times New Roman"/>
          <w:b/>
          <w:sz w:val="28"/>
          <w:szCs w:val="24"/>
        </w:rPr>
        <w:t>актуальным</w:t>
      </w:r>
      <w:r w:rsidRPr="00F4165A">
        <w:rPr>
          <w:rFonts w:ascii="Times New Roman" w:hAnsi="Times New Roman" w:cs="Times New Roman"/>
          <w:sz w:val="28"/>
          <w:szCs w:val="24"/>
        </w:rPr>
        <w:t xml:space="preserve"> продолжение исследований в данном направлении. </w:t>
      </w: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Информационная насыщенность знаниями вызывает необходимость передачи информации в визуально обозримом виде. Это достижимо при содержательного сжатия информации для представления ее в удобной форме, так как 90 % информации человек получает при помощи зрения, 50 % нейронов мозга обрабатывают визуальную информацию, наличие рисунков на 80 % увеличивают желание прочесть текст. Человек воспринимает всего на 10 % услышанную информацию, на 20 % – прочитанную информацию и на 80% – увиденную информацию. </w:t>
      </w: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Визуализация — это язык для представления знаний в визуальной форме, то есть использование любых графических средств для создания и передачи идей.</w:t>
      </w:r>
    </w:p>
    <w:p w:rsidR="00816F29" w:rsidRPr="00F4165A" w:rsidRDefault="00914F82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Визуализация образовательного контента</w:t>
      </w:r>
      <w:r w:rsidR="00816F29" w:rsidRPr="00F4165A">
        <w:rPr>
          <w:rFonts w:ascii="Times New Roman" w:hAnsi="Times New Roman" w:cs="Times New Roman"/>
          <w:sz w:val="28"/>
          <w:szCs w:val="24"/>
        </w:rPr>
        <w:t xml:space="preserve"> – это графическое представление данных и знаний, в виде рисунков, графики, диаграмм, анимации т.д.</w:t>
      </w: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При помощи </w:t>
      </w:r>
      <w:r w:rsidR="00914F82">
        <w:rPr>
          <w:rFonts w:ascii="Times New Roman" w:hAnsi="Times New Roman" w:cs="Times New Roman"/>
          <w:sz w:val="28"/>
          <w:szCs w:val="24"/>
        </w:rPr>
        <w:t>визуализации образовательного контента</w:t>
      </w:r>
      <w:r w:rsidRPr="00F4165A">
        <w:rPr>
          <w:rFonts w:ascii="Times New Roman" w:hAnsi="Times New Roman" w:cs="Times New Roman"/>
          <w:sz w:val="28"/>
          <w:szCs w:val="24"/>
        </w:rPr>
        <w:t xml:space="preserve"> можно решить ряд таких задач как: лучшее понимание данных, эффективная переда знаний, высокая вовлеченность обучаемых, скорость принятия решения.</w:t>
      </w:r>
    </w:p>
    <w:p w:rsid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В методике преподавания применение визуальных форм усвоения учебной информации позволяет изменить характер обучения: ускорить восприятие, осмысление и обобщение, умение анализировать понятия, свертывать и развертывать информацию.</w:t>
      </w:r>
    </w:p>
    <w:p w:rsidR="00F4165A" w:rsidRDefault="00F4165A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816F29" w:rsidRPr="007B4733" w:rsidRDefault="00816F29" w:rsidP="007B47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4165A">
        <w:rPr>
          <w:rFonts w:ascii="Times New Roman" w:hAnsi="Times New Roman" w:cs="Times New Roman"/>
          <w:sz w:val="28"/>
          <w:szCs w:val="24"/>
        </w:rPr>
        <w:lastRenderedPageBreak/>
        <w:t>Функции визуализации учебной информации</w:t>
      </w:r>
      <w:r w:rsidR="00921A22" w:rsidRPr="00F4165A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помочь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опредмечиванию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словесного сообщения или предъявить сообщение, которое ребенок должен будет воплотить в форму рассказа или ответа на поставленные вопросы;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проконтролировать полноту и характер усвоения переданной учителем информации; способствовать развитию воображения и фантазии;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выявить характер индивидуального восприятия и переработки учебной информации;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активизировать познавательный интерес;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сконцентрировать внимание на чем-то важном; переключить внимание на другой объект;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вызвать определенные ассоциации;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развить способности к анализу и сравнению;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организовать тренировку внимательности и наблюдательности;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сформировать способности делать выводы и логические умозаключения;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сформировать способности видеть и проводить аналогии, осознавать и обосновывать свою точку зрения, аргументировать свою позицию, закреплять изученный материал;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развить критическое мышление;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интегрировать новые знания;</w:t>
      </w:r>
    </w:p>
    <w:p w:rsidR="00816F29" w:rsidRPr="00F4165A" w:rsidRDefault="00816F29" w:rsidP="00D47B9E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связать полученную информацию в целостную картину о том или ином явлении или объекте.</w:t>
      </w: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16F29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Роль визуализации в процессе обучения исключительна. Особенно в том случае, когда использование наглядных средств не сводится к простому иллюстрированию с целью сделать учебный курс более доступным и легким для усвоения, а становится органичной частью познавательной деятельности </w:t>
      </w:r>
      <w:r w:rsidRPr="00F4165A">
        <w:rPr>
          <w:rFonts w:ascii="Times New Roman" w:hAnsi="Times New Roman" w:cs="Times New Roman"/>
          <w:sz w:val="28"/>
          <w:szCs w:val="24"/>
        </w:rPr>
        <w:lastRenderedPageBreak/>
        <w:t>учащегося, средством формирования и развития не только наглядно-образного, но и абстрактно-логического мышления.</w:t>
      </w:r>
    </w:p>
    <w:p w:rsidR="007B4733" w:rsidRPr="00F4165A" w:rsidRDefault="007B4733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Существует несколько типов визуализации:</w:t>
      </w:r>
    </w:p>
    <w:p w:rsidR="00816F29" w:rsidRPr="00F4165A" w:rsidRDefault="00816F29" w:rsidP="00D47B9E">
      <w:pPr>
        <w:pStyle w:val="a6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Обычное визуальное представление количественной информации в схематической форме. К этой группе можно отнести всем известные круговые и линейные диаграммы, гистограммы и спектрограммы, таблицы и различные точечные графики.</w:t>
      </w:r>
    </w:p>
    <w:p w:rsidR="00816F29" w:rsidRPr="00F4165A" w:rsidRDefault="00816F29" w:rsidP="00D47B9E">
      <w:pPr>
        <w:pStyle w:val="a6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Данные при визуализации могут быть преобразованы в форму, усиливающую восприятие и анализ этой информации. Например, карта и полярный график, временная линия и график с параллельными осями, диаграмма Эйлера.</w:t>
      </w:r>
    </w:p>
    <w:p w:rsidR="00816F29" w:rsidRPr="00F4165A" w:rsidRDefault="00816F29" w:rsidP="00D47B9E">
      <w:pPr>
        <w:pStyle w:val="a6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Концептуальная визуализация позволяет разрабатывать сложные концепции, идеи и планы с помощью концептуальных карт, диаграмм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Ганта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>, графов с минимальным путем и других подобных видов диаграмм.</w:t>
      </w:r>
    </w:p>
    <w:p w:rsidR="00816F29" w:rsidRPr="00F4165A" w:rsidRDefault="00816F29" w:rsidP="00D47B9E">
      <w:pPr>
        <w:pStyle w:val="a6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Стратегическая визуализация переводит в визуальную форму различные данные об аспектах работы организаций. Это всевозможные диаграммы производительности, жизненного цикла и графики структур организаций.</w:t>
      </w:r>
    </w:p>
    <w:p w:rsidR="00816F29" w:rsidRPr="00F4165A" w:rsidRDefault="00816F29" w:rsidP="00D47B9E">
      <w:pPr>
        <w:pStyle w:val="a6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Графически организовать структурную информацию с помощью пирамид, деревьев и карт данных поможет метафорическая визуализация, ярким примером которой является карта метро.</w:t>
      </w:r>
    </w:p>
    <w:p w:rsidR="00816F29" w:rsidRPr="00F4165A" w:rsidRDefault="00816F29" w:rsidP="00D47B9E">
      <w:pPr>
        <w:pStyle w:val="a6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Комбинированная визуализация позволяет объединить несколько сложных графиков в одну схему, как в карте с прогнозом погоды.</w:t>
      </w:r>
    </w:p>
    <w:p w:rsidR="00921A22" w:rsidRPr="00F4165A" w:rsidRDefault="00921A22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br w:type="page"/>
      </w:r>
    </w:p>
    <w:p w:rsidR="007B4733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lastRenderedPageBreak/>
        <w:t xml:space="preserve">При разработке и использовании баз знаний удобно применять наглядные представления, т.е. различные изображения, схемы, рисунки, наброски. Наиболее привычный и самый эффективный метод </w:t>
      </w:r>
      <w:r w:rsidR="00914F82">
        <w:rPr>
          <w:rFonts w:ascii="Times New Roman" w:hAnsi="Times New Roman" w:cs="Times New Roman"/>
          <w:sz w:val="28"/>
          <w:szCs w:val="24"/>
        </w:rPr>
        <w:t>визуализации образовательного контента</w:t>
      </w:r>
      <w:r w:rsidRPr="00F4165A">
        <w:rPr>
          <w:rFonts w:ascii="Times New Roman" w:hAnsi="Times New Roman" w:cs="Times New Roman"/>
          <w:sz w:val="28"/>
          <w:szCs w:val="24"/>
        </w:rPr>
        <w:t xml:space="preserve"> – диаграммы. Существуют порядка 15 общеизвестных типов диаграмм, а всего их более 60, при этом их количество увеличивается с каждым днём — люди придумывают новые типы для визуализации сложных и необычных данных. </w:t>
      </w:r>
    </w:p>
    <w:p w:rsidR="007B4733" w:rsidRDefault="007B4733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16F29" w:rsidRPr="00F4165A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Перечислим основные типы диаграмм:</w:t>
      </w:r>
    </w:p>
    <w:p w:rsidR="00816F29" w:rsidRPr="00F4165A" w:rsidRDefault="00816F29" w:rsidP="00D47B9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Гистограмма. </w:t>
      </w:r>
    </w:p>
    <w:p w:rsidR="00816F29" w:rsidRPr="00F4165A" w:rsidRDefault="00816F29" w:rsidP="00D47B9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Круговая диаграмма.</w:t>
      </w:r>
    </w:p>
    <w:p w:rsidR="00816F29" w:rsidRPr="00F4165A" w:rsidRDefault="00816F29" w:rsidP="00D47B9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Комбинированная диаграмма.</w:t>
      </w:r>
    </w:p>
    <w:p w:rsidR="00816F29" w:rsidRPr="00F4165A" w:rsidRDefault="00816F29" w:rsidP="00D47B9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График.</w:t>
      </w:r>
    </w:p>
    <w:p w:rsidR="00816F29" w:rsidRPr="00F4165A" w:rsidRDefault="00816F29" w:rsidP="00D47B9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Точечная</w:t>
      </w:r>
    </w:p>
    <w:p w:rsidR="00816F29" w:rsidRPr="00F4165A" w:rsidRDefault="00816F29" w:rsidP="00D47B9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Диаграмма области. </w:t>
      </w:r>
    </w:p>
    <w:p w:rsidR="00816F29" w:rsidRDefault="00816F29" w:rsidP="00D47B9E">
      <w:pPr>
        <w:pStyle w:val="a6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Японские свечи. </w:t>
      </w:r>
    </w:p>
    <w:p w:rsidR="007B4733" w:rsidRPr="007B4733" w:rsidRDefault="007B4733" w:rsidP="007B47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95B14" w:rsidRDefault="00816F29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В моей системе визуализации будет использоваться гистограмма, Гистограммы полезны для представления изменений данных с течением времени и для наглядного сравнения различных величин. В гистограммах категории обычно располагаются по горизонтальной оси, а значения — по вертикальной.</w:t>
      </w:r>
    </w:p>
    <w:p w:rsidR="007B4733" w:rsidRPr="00F4165A" w:rsidRDefault="007B4733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295B14" w:rsidRDefault="00921A22" w:rsidP="00D47B9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70472281"/>
      <w:bookmarkStart w:id="14" w:name="_Toc135184429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4. </w:t>
      </w:r>
      <w:r w:rsidR="00295B14" w:rsidRPr="00295B14">
        <w:rPr>
          <w:rFonts w:ascii="Times New Roman" w:hAnsi="Times New Roman" w:cs="Times New Roman"/>
          <w:b/>
          <w:color w:val="000000" w:themeColor="text1"/>
          <w:sz w:val="28"/>
        </w:rPr>
        <w:t xml:space="preserve">Анализ существующих приложений по визуализации </w:t>
      </w:r>
      <w:bookmarkEnd w:id="13"/>
      <w:r w:rsidR="00604F0C">
        <w:rPr>
          <w:rFonts w:ascii="Times New Roman" w:hAnsi="Times New Roman" w:cs="Times New Roman"/>
          <w:b/>
          <w:color w:val="000000" w:themeColor="text1"/>
          <w:sz w:val="28"/>
        </w:rPr>
        <w:t>образовательного контента</w:t>
      </w:r>
      <w:r w:rsidR="00295B14" w:rsidRPr="00295B1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bookmarkEnd w:id="14"/>
    </w:p>
    <w:p w:rsidR="00295B14" w:rsidRPr="00295B14" w:rsidRDefault="00295B14" w:rsidP="00D47B9E">
      <w:pPr>
        <w:spacing w:after="0" w:line="360" w:lineRule="auto"/>
        <w:ind w:firstLine="709"/>
      </w:pPr>
    </w:p>
    <w:p w:rsidR="00295B14" w:rsidRPr="00F4165A" w:rsidRDefault="00295B14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Основная задача разрабатываемой системы – визуализация текста. Существует множество программ для визуализации больших массивов данных в табличной форме. Но нет программ, визуализирующих текст с большим количеством статистических знаний.</w:t>
      </w:r>
    </w:p>
    <w:p w:rsidR="00295B14" w:rsidRDefault="00295B14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lastRenderedPageBreak/>
        <w:t>Рассмотрим и проанализируем системы визуализации по восьми критериям.</w:t>
      </w:r>
    </w:p>
    <w:p w:rsidR="007B4733" w:rsidRPr="00F4165A" w:rsidRDefault="007B4733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295B14" w:rsidRPr="00F4165A" w:rsidRDefault="00295B14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Анализ систем визуализации по следующим критериям:</w:t>
      </w:r>
    </w:p>
    <w:p w:rsidR="00295B14" w:rsidRPr="00F4165A" w:rsidRDefault="00295B14" w:rsidP="00D47B9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Возможность визуализации данных, представленных текстом. Визуализация не только массива данных в табличной форме, но и текста со статистическими знаниями.</w:t>
      </w:r>
    </w:p>
    <w:p w:rsidR="00295B14" w:rsidRPr="00F4165A" w:rsidRDefault="00295B14" w:rsidP="00D47B9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Простота использования (пользовательский интерфейс, простота администрирования) использование системы администратором или пользователем без дополнительного обучения и доработок.</w:t>
      </w:r>
    </w:p>
    <w:p w:rsidR="00295B14" w:rsidRPr="00F4165A" w:rsidRDefault="00295B14" w:rsidP="00D47B9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Гибкость настроек (возможности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кастомизации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>, интеграции, расширения) – простота настройки системы и внесение в нее изменений.</w:t>
      </w:r>
    </w:p>
    <w:p w:rsidR="00295B14" w:rsidRPr="00F4165A" w:rsidRDefault="00295B14" w:rsidP="00D47B9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Управление учебным контентом (хранение и редактирование диаграмм, созданных преподавателем) – перечень возможностей для редактирования, добавления и демонстрирования учебного материала.</w:t>
      </w:r>
    </w:p>
    <w:p w:rsidR="00295B14" w:rsidRPr="00F4165A" w:rsidRDefault="00295B14" w:rsidP="00D47B9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Направленность системы на обучение. Программа создавалась с целью упрощения процесса обучения. </w:t>
      </w:r>
    </w:p>
    <w:p w:rsidR="00295B14" w:rsidRPr="00F4165A" w:rsidRDefault="00295B14" w:rsidP="00D47B9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Возможность делиться диаграммами с другими пользователями. Наличие базы данных с уже созданными диаграммами других пользователей. Возможность делиться созданными диаграммами с другими пользователями с помощью почты, </w:t>
      </w:r>
      <w:r w:rsidRPr="00F4165A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F4165A">
        <w:rPr>
          <w:rFonts w:ascii="Times New Roman" w:hAnsi="Times New Roman" w:cs="Times New Roman"/>
          <w:sz w:val="28"/>
          <w:szCs w:val="24"/>
        </w:rPr>
        <w:t>, социальных сетей.</w:t>
      </w:r>
    </w:p>
    <w:p w:rsidR="00295B14" w:rsidRPr="00F4165A" w:rsidRDefault="00295B14" w:rsidP="00D47B9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Поддержка проекта разработчиками. Исправление возникших ошибок, обновление возможностей сервиса, поддержка пользователей со стороны разработчика.</w:t>
      </w:r>
    </w:p>
    <w:p w:rsidR="00295B14" w:rsidRDefault="00295B14" w:rsidP="00D47B9E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Стоимость – минимальная стоимость СДО и от чего она зависит.</w:t>
      </w:r>
    </w:p>
    <w:p w:rsidR="007B4733" w:rsidRPr="007B4733" w:rsidRDefault="007B4733" w:rsidP="007B47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295B14" w:rsidRPr="00F4165A" w:rsidRDefault="00295B14" w:rsidP="00D47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>Проанализированы и рассмотрены следующие системы визуализации</w:t>
      </w:r>
      <w:r w:rsidR="007B4733">
        <w:rPr>
          <w:rFonts w:ascii="Times New Roman" w:hAnsi="Times New Roman" w:cs="Times New Roman"/>
          <w:sz w:val="28"/>
          <w:szCs w:val="24"/>
        </w:rPr>
        <w:t xml:space="preserve"> (табл. 2)</w:t>
      </w:r>
      <w:r w:rsidRPr="00F4165A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Microsoft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Power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BI,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Google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Студия данных,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Tableau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ChartBlocks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Infogram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1252"/>
        <w:gridCol w:w="1252"/>
        <w:gridCol w:w="1252"/>
        <w:gridCol w:w="1252"/>
        <w:gridCol w:w="1250"/>
      </w:tblGrid>
      <w:tr w:rsidR="00295B14" w:rsidRPr="008917BE" w:rsidTr="007B4733">
        <w:trPr>
          <w:cantSplit/>
          <w:trHeight w:val="991"/>
        </w:trPr>
        <w:tc>
          <w:tcPr>
            <w:tcW w:w="1651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8917BE">
              <w:rPr>
                <w:rFonts w:ascii="Times New Roman" w:hAnsi="Times New Roman" w:cs="Times New Roman"/>
                <w:color w:val="000000" w:themeColor="text1"/>
              </w:rPr>
              <w:t>Критерии сравнения СДО</w:t>
            </w:r>
          </w:p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(системы дистанционного обучения)</w:t>
            </w:r>
          </w:p>
        </w:tc>
        <w:tc>
          <w:tcPr>
            <w:tcW w:w="670" w:type="pct"/>
            <w:textDirection w:val="btLr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7065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6D7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7065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6D7065">
              <w:rPr>
                <w:rFonts w:ascii="Times New Roman" w:hAnsi="Times New Roman" w:cs="Times New Roman"/>
                <w:sz w:val="24"/>
                <w:szCs w:val="24"/>
              </w:rPr>
              <w:t xml:space="preserve"> BI</w:t>
            </w:r>
          </w:p>
        </w:tc>
        <w:tc>
          <w:tcPr>
            <w:tcW w:w="670" w:type="pct"/>
            <w:textDirection w:val="btLr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D7065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6D7065">
              <w:rPr>
                <w:rFonts w:ascii="Times New Roman" w:hAnsi="Times New Roman" w:cs="Times New Roman"/>
                <w:sz w:val="24"/>
                <w:szCs w:val="24"/>
              </w:rPr>
              <w:t xml:space="preserve"> Студия данных</w:t>
            </w:r>
          </w:p>
        </w:tc>
        <w:tc>
          <w:tcPr>
            <w:tcW w:w="670" w:type="pct"/>
            <w:textDirection w:val="btLr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6D7065"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  <w:proofErr w:type="spellEnd"/>
          </w:p>
        </w:tc>
        <w:tc>
          <w:tcPr>
            <w:tcW w:w="670" w:type="pct"/>
            <w:textDirection w:val="btLr"/>
          </w:tcPr>
          <w:p w:rsidR="00295B14" w:rsidRPr="00AB1FD5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ChartBlock</w:t>
            </w:r>
            <w:proofErr w:type="spellEnd"/>
          </w:p>
        </w:tc>
        <w:tc>
          <w:tcPr>
            <w:tcW w:w="670" w:type="pct"/>
            <w:textDirection w:val="btLr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6D7065">
              <w:rPr>
                <w:rFonts w:ascii="Times New Roman" w:hAnsi="Times New Roman" w:cs="Times New Roman"/>
                <w:sz w:val="24"/>
                <w:szCs w:val="24"/>
              </w:rPr>
              <w:t>Infogram</w:t>
            </w:r>
            <w:proofErr w:type="spellEnd"/>
          </w:p>
        </w:tc>
      </w:tr>
      <w:tr w:rsidR="00295B14" w:rsidRPr="008917BE" w:rsidTr="007B4733">
        <w:trPr>
          <w:trHeight w:val="809"/>
        </w:trPr>
        <w:tc>
          <w:tcPr>
            <w:tcW w:w="1651" w:type="pct"/>
          </w:tcPr>
          <w:p w:rsidR="00295B14" w:rsidRPr="00735596" w:rsidRDefault="00295B14" w:rsidP="00D47B9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35596">
              <w:rPr>
                <w:rFonts w:ascii="Times New Roman" w:hAnsi="Times New Roman" w:cs="Times New Roman"/>
              </w:rPr>
              <w:t>Возможность визуализации данных, представленных текстом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735596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95B14" w:rsidRPr="008917BE" w:rsidTr="007B4733">
        <w:trPr>
          <w:trHeight w:val="532"/>
        </w:trPr>
        <w:tc>
          <w:tcPr>
            <w:tcW w:w="1651" w:type="pct"/>
          </w:tcPr>
          <w:p w:rsidR="00295B14" w:rsidRPr="00735596" w:rsidRDefault="00295B14" w:rsidP="00D47B9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35596">
              <w:rPr>
                <w:rFonts w:ascii="Times New Roman" w:hAnsi="Times New Roman" w:cs="Times New Roman"/>
                <w:color w:val="000000" w:themeColor="text1"/>
              </w:rPr>
              <w:t>Простота использования</w:t>
            </w:r>
          </w:p>
        </w:tc>
        <w:tc>
          <w:tcPr>
            <w:tcW w:w="670" w:type="pct"/>
          </w:tcPr>
          <w:p w:rsidR="00295B14" w:rsidRPr="00AB1FD5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70" w:type="pct"/>
          </w:tcPr>
          <w:p w:rsidR="00295B14" w:rsidRPr="00AB1FD5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70" w:type="pct"/>
          </w:tcPr>
          <w:p w:rsidR="00295B14" w:rsidRPr="00AB1FD5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+</w:t>
            </w:r>
          </w:p>
        </w:tc>
      </w:tr>
      <w:tr w:rsidR="00295B14" w:rsidRPr="008917BE" w:rsidTr="007B4733">
        <w:trPr>
          <w:trHeight w:val="532"/>
        </w:trPr>
        <w:tc>
          <w:tcPr>
            <w:tcW w:w="1651" w:type="pct"/>
          </w:tcPr>
          <w:p w:rsidR="00295B14" w:rsidRPr="00735596" w:rsidRDefault="00295B14" w:rsidP="00D47B9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35596">
              <w:rPr>
                <w:rFonts w:ascii="Times New Roman" w:hAnsi="Times New Roman" w:cs="Times New Roman"/>
                <w:color w:val="000000" w:themeColor="text1"/>
              </w:rPr>
              <w:t>Гибкость настроек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  <w:lang w:val="en-US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95B14" w:rsidRPr="008917BE" w:rsidTr="007B4733">
        <w:trPr>
          <w:trHeight w:val="543"/>
        </w:trPr>
        <w:tc>
          <w:tcPr>
            <w:tcW w:w="1651" w:type="pct"/>
          </w:tcPr>
          <w:p w:rsidR="00295B14" w:rsidRPr="00735596" w:rsidRDefault="00295B14" w:rsidP="00D47B9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35596">
              <w:rPr>
                <w:rFonts w:ascii="Times New Roman" w:hAnsi="Times New Roman" w:cs="Times New Roman"/>
                <w:color w:val="000000" w:themeColor="text1"/>
              </w:rPr>
              <w:t>Управление учебным контентом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  <w:lang w:val="en-US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  <w:lang w:val="en-US"/>
              </w:rPr>
              <w:t>+</w:t>
            </w:r>
          </w:p>
        </w:tc>
      </w:tr>
      <w:tr w:rsidR="00295B14" w:rsidRPr="008917BE" w:rsidTr="007B4733">
        <w:trPr>
          <w:trHeight w:val="532"/>
        </w:trPr>
        <w:tc>
          <w:tcPr>
            <w:tcW w:w="1651" w:type="pct"/>
          </w:tcPr>
          <w:p w:rsidR="00295B14" w:rsidRPr="00735596" w:rsidRDefault="00295B14" w:rsidP="00D47B9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35596">
              <w:rPr>
                <w:rFonts w:ascii="Times New Roman" w:hAnsi="Times New Roman" w:cs="Times New Roman"/>
                <w:color w:val="000000" w:themeColor="text1"/>
              </w:rPr>
              <w:t>Направленность системы на обучение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95B14" w:rsidRPr="008917BE" w:rsidTr="007B4733">
        <w:trPr>
          <w:trHeight w:val="798"/>
        </w:trPr>
        <w:tc>
          <w:tcPr>
            <w:tcW w:w="1651" w:type="pct"/>
          </w:tcPr>
          <w:p w:rsidR="00295B14" w:rsidRPr="00735596" w:rsidRDefault="00295B14" w:rsidP="00D47B9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35596">
              <w:rPr>
                <w:rFonts w:ascii="Times New Roman" w:hAnsi="Times New Roman" w:cs="Times New Roman"/>
              </w:rPr>
              <w:t>Возможность делиться диаграммами с другими пользователями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  <w:lang w:val="en-US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95B14" w:rsidRPr="008917BE" w:rsidTr="007B4733">
        <w:trPr>
          <w:trHeight w:val="543"/>
        </w:trPr>
        <w:tc>
          <w:tcPr>
            <w:tcW w:w="1651" w:type="pct"/>
          </w:tcPr>
          <w:p w:rsidR="00295B14" w:rsidRPr="00735596" w:rsidRDefault="00295B14" w:rsidP="00D47B9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35596">
              <w:rPr>
                <w:rFonts w:ascii="Times New Roman" w:hAnsi="Times New Roman" w:cs="Times New Roman"/>
              </w:rPr>
              <w:t>Поддержка проекта разработчиками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  <w:lang w:val="en-US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  <w:tc>
          <w:tcPr>
            <w:tcW w:w="670" w:type="pct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295B14" w:rsidRPr="008917BE" w:rsidTr="007B4733">
        <w:trPr>
          <w:cantSplit/>
          <w:trHeight w:val="1584"/>
        </w:trPr>
        <w:tc>
          <w:tcPr>
            <w:tcW w:w="1651" w:type="pct"/>
          </w:tcPr>
          <w:p w:rsidR="00295B14" w:rsidRPr="00735596" w:rsidRDefault="00295B14" w:rsidP="00D47B9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35596">
              <w:rPr>
                <w:rFonts w:ascii="Times New Roman" w:hAnsi="Times New Roman" w:cs="Times New Roman"/>
                <w:color w:val="000000" w:themeColor="text1"/>
              </w:rPr>
              <w:t xml:space="preserve">Стоимость </w:t>
            </w:r>
          </w:p>
        </w:tc>
        <w:tc>
          <w:tcPr>
            <w:tcW w:w="670" w:type="pct"/>
            <w:textDirection w:val="btLr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От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0 до </w:t>
            </w:r>
            <w:r w:rsidRPr="008917B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9000</w:t>
            </w:r>
            <w:r w:rsidRPr="008917BE">
              <w:rPr>
                <w:rFonts w:ascii="Times New Roman" w:hAnsi="Times New Roman" w:cs="Times New Roman"/>
                <w:color w:val="000000" w:themeColor="text1"/>
              </w:rPr>
              <w:t xml:space="preserve"> р. / год</w:t>
            </w:r>
          </w:p>
        </w:tc>
        <w:tc>
          <w:tcPr>
            <w:tcW w:w="670" w:type="pct"/>
            <w:textDirection w:val="btLr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 xml:space="preserve">от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8917BE">
              <w:rPr>
                <w:rFonts w:ascii="Times New Roman" w:hAnsi="Times New Roman" w:cs="Times New Roman"/>
                <w:color w:val="000000" w:themeColor="text1"/>
              </w:rPr>
              <w:t xml:space="preserve"> р. /год</w:t>
            </w:r>
          </w:p>
        </w:tc>
        <w:tc>
          <w:tcPr>
            <w:tcW w:w="670" w:type="pct"/>
            <w:textDirection w:val="btLr"/>
          </w:tcPr>
          <w:p w:rsidR="00295B14" w:rsidRPr="00AB1FD5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от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31500 до 60000</w:t>
            </w:r>
            <w:r w:rsidRPr="008917BE">
              <w:rPr>
                <w:rFonts w:ascii="Times New Roman" w:hAnsi="Times New Roman" w:cs="Times New Roman"/>
                <w:color w:val="000000" w:themeColor="text1"/>
              </w:rPr>
              <w:t>р</w:t>
            </w:r>
            <w:r w:rsidRPr="00AB1FD5">
              <w:rPr>
                <w:rFonts w:ascii="Times New Roman" w:hAnsi="Times New Roman" w:cs="Times New Roman"/>
                <w:color w:val="000000" w:themeColor="text1"/>
              </w:rPr>
              <w:t>./</w:t>
            </w:r>
            <w:r w:rsidRPr="008917BE">
              <w:rPr>
                <w:rFonts w:ascii="Times New Roman" w:hAnsi="Times New Roman" w:cs="Times New Roman"/>
                <w:color w:val="000000" w:themeColor="text1"/>
              </w:rPr>
              <w:t>год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670" w:type="pct"/>
            <w:textDirection w:val="btLr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</w:rPr>
              <w:t>т 18000</w:t>
            </w:r>
            <w:r w:rsidRPr="008917B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до 59000 </w:t>
            </w:r>
            <w:r w:rsidRPr="008917BE">
              <w:rPr>
                <w:rFonts w:ascii="Times New Roman" w:hAnsi="Times New Roman" w:cs="Times New Roman"/>
                <w:color w:val="000000" w:themeColor="text1"/>
              </w:rPr>
              <w:t>р./год</w:t>
            </w:r>
          </w:p>
        </w:tc>
        <w:tc>
          <w:tcPr>
            <w:tcW w:w="670" w:type="pct"/>
            <w:textDirection w:val="btLr"/>
          </w:tcPr>
          <w:p w:rsidR="00295B14" w:rsidRPr="008917BE" w:rsidRDefault="00295B14" w:rsidP="00D47B9E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917BE">
              <w:rPr>
                <w:rFonts w:ascii="Times New Roman" w:hAnsi="Times New Roman" w:cs="Times New Roman"/>
                <w:color w:val="000000" w:themeColor="text1"/>
              </w:rPr>
              <w:t xml:space="preserve">от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17000 до </w:t>
            </w:r>
            <w:r w:rsidRPr="00A82127">
              <w:rPr>
                <w:rFonts w:ascii="Times New Roman" w:hAnsi="Times New Roman" w:cs="Times New Roman"/>
                <w:color w:val="000000" w:themeColor="text1"/>
              </w:rPr>
              <w:t>133</w:t>
            </w:r>
            <w:r>
              <w:rPr>
                <w:rFonts w:ascii="Times New Roman" w:hAnsi="Times New Roman" w:cs="Times New Roman"/>
                <w:color w:val="000000" w:themeColor="text1"/>
              </w:rPr>
              <w:t>00</w:t>
            </w:r>
            <w:r w:rsidRPr="00A82127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8917BE">
              <w:rPr>
                <w:rFonts w:ascii="Times New Roman" w:hAnsi="Times New Roman" w:cs="Times New Roman"/>
                <w:color w:val="000000" w:themeColor="text1"/>
              </w:rPr>
              <w:t xml:space="preserve"> р. /год</w:t>
            </w:r>
          </w:p>
        </w:tc>
      </w:tr>
    </w:tbl>
    <w:p w:rsidR="00D47B9E" w:rsidRDefault="00D47B9E" w:rsidP="00D47B9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47B9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58280C" wp14:editId="60053A7C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629025" cy="428625"/>
                <wp:effectExtent l="0" t="0" r="28575" b="285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F0C" w:rsidRDefault="00604F0C">
                            <w:r>
                              <w:t xml:space="preserve">Таблица 2. </w:t>
                            </w:r>
                            <w:r w:rsidRPr="00D47B9E">
                              <w:t xml:space="preserve">Анализ существующих приложений по визуализации </w:t>
                            </w:r>
                            <w:r>
                              <w:t>образовательного контента.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280C" id="_x0000_s1027" type="#_x0000_t202" style="position:absolute;left:0;text-align:left;margin-left:0;margin-top:6.45pt;width:285.75pt;height:33.7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hSQAIAAFAEAAAOAAAAZHJzL2Uyb0RvYy54bWysVM2O0zAQviPxDpbvNGloSxs1XS1dipCW&#10;H2nhARzHSSwcT7DdJstt77wC78CBAzdeoftGjJ1ut+zeEDlYM57xNzPfzGR51jeK7ISxEnRGx6OY&#10;EqE5FFJXGf30cfNsTol1TBdMgRYZvRaWnq2ePll2bSoSqEEVwhAE0Tbt2ozWzrVpFFlei4bZEbRC&#10;o7EE0zCHqqmiwrAO0RsVJXE8izowRWuAC2vx9mIw0lXAL0vB3fuytMIRlVHMzYXThDP3Z7RasrQy&#10;rK0lP6TB/iGLhkmNQY9QF8wxsjXyEVQjuQELpRtxaCIoS8lFqAGrGccPqrmqWStCLUiObY802f8H&#10;y9/tPhgii4wmlGjWYIv23/c/9j/3v/e/bm9uv5HEc9S1NkXXqxadXf8Seux1qNe2l8A/W6JhXTNd&#10;iXNjoKsFKzDHsX8ZnTwdcKwHybu3UGAwtnUQgPrSNJ5ApIQgOvbq+tgf0TvC8fL5LFnEyZQSjrZJ&#10;Mp+h7EOw9O51a6x7LaAhXsiowf4HdLa7tG5wvXPxwSwoWWykUkExVb5WhuwYzsomfAf0v9yUJl1G&#10;F1OM/RjCj604guTVQMGDQI10OPNKNhmdx/7zYVjqWXuliyA7JtUgY3FKH2j0zA0cuj7vQ9dCAE9x&#10;DsU18mpgGHFcSRRqMF8p6XC8M2q/bJkRlKg3GnuzGE8mfh+CMpm+SFAxp5b81MI0R6iMOkoGce3C&#10;Dvm0NZxjD0sZ6L3P5JAyjm1o0GHF/F6c6sHr/kew+gMAAP//AwBQSwMEFAAGAAgAAAAhAEwkoGnd&#10;AAAABgEAAA8AAABkcnMvZG93bnJldi54bWxMj0FPwkAQhe8m/IfNmHCTXQgg1G6JkcjNGCsBj9vu&#10;2DZ0Z5vuAtVf73jS47z38t436WZwrbhgHxpPGqYTBQKp9LahSsP+/fluBSJEQ9a0nlDDFwbYZKOb&#10;1CTWX+kNL3msBJdQSIyGOsYukTKUNToTJr5DYu/T985EPvtK2t5cudy1cqbUUjrTEC/UpsOnGstT&#10;fnYaQqmWh9d5fjgWcoffa2u3H7sXrce3w+MDiIhD/AvDLz6jQ8ZMhT+TDaLVwI9EVmdrEOwu7qcL&#10;EIWGlZqDzFL5Hz/7AQAA//8DAFBLAQItABQABgAIAAAAIQC2gziS/gAAAOEBAAATAAAAAAAAAAAA&#10;AAAAAAAAAABbQ29udGVudF9UeXBlc10ueG1sUEsBAi0AFAAGAAgAAAAhADj9If/WAAAAlAEAAAsA&#10;AAAAAAAAAAAAAAAALwEAAF9yZWxzLy5yZWxzUEsBAi0AFAAGAAgAAAAhAPR6iFJAAgAAUAQAAA4A&#10;AAAAAAAAAAAAAAAALgIAAGRycy9lMm9Eb2MueG1sUEsBAi0AFAAGAAgAAAAhAEwkoGndAAAABgEA&#10;AA8AAAAAAAAAAAAAAAAAmgQAAGRycy9kb3ducmV2LnhtbFBLBQYAAAAABAAEAPMAAACkBQAAAAA=&#10;" strokecolor="white [3212]">
                <v:textbox>
                  <w:txbxContent>
                    <w:p w:rsidR="00604F0C" w:rsidRDefault="00604F0C">
                      <w:r>
                        <w:t xml:space="preserve">Таблица 2. </w:t>
                      </w:r>
                      <w:r w:rsidRPr="00D47B9E">
                        <w:t xml:space="preserve">Анализ существующих приложений по визуализации </w:t>
                      </w:r>
                      <w:r>
                        <w:t>образовательного контента.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B14">
        <w:rPr>
          <w:rFonts w:ascii="Times New Roman" w:hAnsi="Times New Roman" w:cs="Times New Roman"/>
          <w:sz w:val="24"/>
          <w:szCs w:val="24"/>
        </w:rPr>
        <w:tab/>
      </w:r>
    </w:p>
    <w:p w:rsidR="00D47B9E" w:rsidRDefault="00D47B9E" w:rsidP="00D47B9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5B14" w:rsidRPr="00F4165A" w:rsidRDefault="00295B14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lastRenderedPageBreak/>
        <w:t xml:space="preserve">Проведен обзор по восьми критериям. Всего проанализировано 5 сервисов. Анализ показал, что системы визуализации разрабатываются не для упрощения процесса обучения студентов.  </w:t>
      </w:r>
    </w:p>
    <w:p w:rsidR="00295B14" w:rsidRPr="00F4165A" w:rsidRDefault="00295B14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i/>
          <w:sz w:val="28"/>
          <w:szCs w:val="24"/>
        </w:rPr>
        <w:t>Выводы.</w:t>
      </w:r>
      <w:r w:rsidRPr="00F4165A">
        <w:rPr>
          <w:rFonts w:ascii="Times New Roman" w:hAnsi="Times New Roman" w:cs="Times New Roman"/>
          <w:sz w:val="28"/>
          <w:szCs w:val="24"/>
        </w:rPr>
        <w:t xml:space="preserve"> Визуальное представление информации является наиболее эффективным способом общения, понимания и последующего использования полученных знаний. С помощью средств визуализации можно использовать конкретные методы управления учебной деятельностью и влиять на деятельность. </w:t>
      </w:r>
      <w:proofErr w:type="spellStart"/>
      <w:r w:rsidRPr="00F4165A">
        <w:rPr>
          <w:rFonts w:ascii="Times New Roman" w:hAnsi="Times New Roman" w:cs="Times New Roman"/>
          <w:sz w:val="28"/>
          <w:szCs w:val="24"/>
        </w:rPr>
        <w:t>Саморегуляция</w:t>
      </w:r>
      <w:proofErr w:type="spellEnd"/>
      <w:r w:rsidRPr="00F4165A">
        <w:rPr>
          <w:rFonts w:ascii="Times New Roman" w:hAnsi="Times New Roman" w:cs="Times New Roman"/>
          <w:sz w:val="28"/>
          <w:szCs w:val="24"/>
        </w:rPr>
        <w:t xml:space="preserve"> в обучении учащихся. Использование систематических и грамотных приемов визуализации позволяет вывести учащихся на более высокий уровень познавательной деятельности и стимулировать овладение предметным содержанием с элементами творчества.</w:t>
      </w:r>
    </w:p>
    <w:p w:rsidR="00D47B9E" w:rsidRDefault="00295B14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F4165A">
        <w:rPr>
          <w:rFonts w:ascii="Times New Roman" w:hAnsi="Times New Roman" w:cs="Times New Roman"/>
          <w:sz w:val="28"/>
          <w:szCs w:val="24"/>
        </w:rPr>
        <w:t xml:space="preserve">Анализ существующих систем визуализации </w:t>
      </w:r>
      <w:r w:rsidR="00914F82">
        <w:rPr>
          <w:rFonts w:ascii="Times New Roman" w:hAnsi="Times New Roman" w:cs="Times New Roman"/>
          <w:sz w:val="28"/>
          <w:szCs w:val="24"/>
        </w:rPr>
        <w:t>образовательного контента</w:t>
      </w:r>
      <w:r w:rsidRPr="00F4165A">
        <w:rPr>
          <w:rFonts w:ascii="Times New Roman" w:hAnsi="Times New Roman" w:cs="Times New Roman"/>
          <w:sz w:val="28"/>
          <w:szCs w:val="24"/>
        </w:rPr>
        <w:t xml:space="preserve"> показал, что актуальна разработка системы визуализации </w:t>
      </w:r>
      <w:r w:rsidR="00914F82">
        <w:rPr>
          <w:rFonts w:ascii="Times New Roman" w:hAnsi="Times New Roman" w:cs="Times New Roman"/>
          <w:sz w:val="28"/>
          <w:szCs w:val="24"/>
        </w:rPr>
        <w:t>образовательного контента</w:t>
      </w:r>
      <w:r w:rsidRPr="00F4165A">
        <w:rPr>
          <w:rFonts w:ascii="Times New Roman" w:hAnsi="Times New Roman" w:cs="Times New Roman"/>
          <w:sz w:val="28"/>
          <w:szCs w:val="24"/>
        </w:rPr>
        <w:t xml:space="preserve"> для студентов и преподавателей, которая будет упрощать процесс обучения.</w:t>
      </w:r>
    </w:p>
    <w:p w:rsidR="00D47B9E" w:rsidRDefault="00D47B9E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711F47" w:rsidRPr="00D47B9E" w:rsidRDefault="00921A22" w:rsidP="00D47B9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15" w:name="_Toc135184430"/>
      <w:r w:rsidRPr="00D47B9E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 xml:space="preserve">5. </w:t>
      </w:r>
      <w:r w:rsidR="00B05C3A" w:rsidRPr="00D47B9E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Требования к системе</w:t>
      </w:r>
      <w:r w:rsidR="00D47B9E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.</w:t>
      </w:r>
      <w:bookmarkEnd w:id="15"/>
      <w:r w:rsidR="00B05C3A" w:rsidRPr="00D47B9E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 xml:space="preserve"> </w:t>
      </w:r>
    </w:p>
    <w:p w:rsidR="003E6222" w:rsidRDefault="003E6222" w:rsidP="00D47B9E">
      <w:pPr>
        <w:spacing w:after="0" w:line="360" w:lineRule="auto"/>
        <w:ind w:firstLine="709"/>
        <w:rPr>
          <w:lang w:eastAsia="ru-RU"/>
        </w:rPr>
      </w:pPr>
    </w:p>
    <w:p w:rsidR="003E6222" w:rsidRPr="003E6222" w:rsidRDefault="00921A22" w:rsidP="00D47B9E">
      <w:pPr>
        <w:pStyle w:val="2"/>
        <w:keepNext w:val="0"/>
        <w:keepLines w:val="0"/>
        <w:numPr>
          <w:ilvl w:val="1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16" w:name="_Toc106366696"/>
      <w:bookmarkStart w:id="17" w:name="_Toc135184431"/>
      <w:r>
        <w:rPr>
          <w:rFonts w:ascii="Times New Roman" w:hAnsi="Times New Roman" w:cs="Times New Roman"/>
          <w:i/>
          <w:color w:val="000000" w:themeColor="text1"/>
          <w:sz w:val="28"/>
        </w:rPr>
        <w:t xml:space="preserve">5.1. </w:t>
      </w:r>
      <w:r w:rsidR="003E6222" w:rsidRPr="003E6222">
        <w:rPr>
          <w:rFonts w:ascii="Times New Roman" w:hAnsi="Times New Roman" w:cs="Times New Roman"/>
          <w:i/>
          <w:color w:val="000000" w:themeColor="text1"/>
          <w:sz w:val="28"/>
        </w:rPr>
        <w:t>Требования к системе в целом</w:t>
      </w:r>
      <w:bookmarkEnd w:id="16"/>
      <w:bookmarkEnd w:id="17"/>
    </w:p>
    <w:p w:rsidR="003E6222" w:rsidRDefault="003E6222" w:rsidP="00D47B9E">
      <w:pPr>
        <w:pStyle w:val="a9"/>
      </w:pPr>
      <w:r>
        <w:t>Информационная система диагностирования гастроэнтерологических заболеваний представляет собой систему обработки входных данных в виде текста и преобразования их в таблицу и диаграмму</w:t>
      </w:r>
    </w:p>
    <w:p w:rsidR="003E6222" w:rsidRDefault="003E6222" w:rsidP="00D47B9E">
      <w:pPr>
        <w:pStyle w:val="a9"/>
      </w:pPr>
      <w:r>
        <w:t xml:space="preserve">Основные модули создаваемой системы должны обеспечить: </w:t>
      </w:r>
    </w:p>
    <w:p w:rsidR="003E6222" w:rsidRDefault="003E6222" w:rsidP="00D47B9E">
      <w:pPr>
        <w:pStyle w:val="a9"/>
        <w:numPr>
          <w:ilvl w:val="0"/>
          <w:numId w:val="11"/>
        </w:numPr>
        <w:ind w:left="0" w:firstLine="709"/>
      </w:pPr>
      <w:r w:rsidRPr="003E6222">
        <w:t>Возможность визуализации данных, представленных текстом. Визуализация не только массива данных в табличной форме, но и текста со статистическими знаниями.</w:t>
      </w:r>
    </w:p>
    <w:p w:rsidR="003E6222" w:rsidRPr="003E6222" w:rsidRDefault="003E6222" w:rsidP="00D47B9E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Простоту</w:t>
      </w:r>
      <w:r w:rsidRPr="003E6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(пользовательский интерфейс, простота администрирования) использование системы администратором или пользователем без дополнительного обучения и доработок.</w:t>
      </w:r>
    </w:p>
    <w:p w:rsidR="003E6222" w:rsidRPr="003E6222" w:rsidRDefault="003E6222" w:rsidP="00D47B9E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62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учебным контентом (хранение и редактирование диаграмм, созданных преподавателем) – перечень возможностей для редактирования, добавления и демонстрирования учебного материала.</w:t>
      </w:r>
    </w:p>
    <w:p w:rsidR="003E6222" w:rsidRPr="003E6222" w:rsidRDefault="003E6222" w:rsidP="00D47B9E">
      <w:pPr>
        <w:pStyle w:val="a6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6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Гибкость настроек (возможности </w:t>
      </w:r>
      <w:proofErr w:type="spellStart"/>
      <w:r w:rsidRPr="003E6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кастомизации</w:t>
      </w:r>
      <w:proofErr w:type="spellEnd"/>
      <w:r w:rsidRPr="003E6222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интеграции, расширения) – простота настройки системы и внесение в нее изменений.</w:t>
      </w:r>
    </w:p>
    <w:p w:rsidR="00B05C3A" w:rsidRPr="003E6222" w:rsidRDefault="00B05C3A" w:rsidP="00D47B9E">
      <w:pPr>
        <w:spacing w:after="0" w:line="360" w:lineRule="auto"/>
        <w:ind w:firstLine="709"/>
        <w:rPr>
          <w:lang w:eastAsia="ru-RU"/>
        </w:rPr>
      </w:pPr>
    </w:p>
    <w:p w:rsidR="003E6222" w:rsidRPr="003E6222" w:rsidRDefault="00921A22" w:rsidP="00D47B9E">
      <w:pPr>
        <w:pStyle w:val="2"/>
        <w:keepNext w:val="0"/>
        <w:keepLines w:val="0"/>
        <w:numPr>
          <w:ilvl w:val="1"/>
          <w:numId w:val="0"/>
        </w:numPr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bookmarkStart w:id="18" w:name="_Toc106366702"/>
      <w:bookmarkStart w:id="19" w:name="_Toc135184432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5.2. </w:t>
      </w:r>
      <w:r w:rsidR="003E6222" w:rsidRPr="003E62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Функциональные требования к информационной системе</w:t>
      </w:r>
      <w:bookmarkEnd w:id="18"/>
      <w:bookmarkEnd w:id="19"/>
    </w:p>
    <w:p w:rsidR="003E6222" w:rsidRDefault="003E6222" w:rsidP="00D47B9E">
      <w:pPr>
        <w:pStyle w:val="a9"/>
      </w:pPr>
      <w:r>
        <w:t xml:space="preserve">К информационной системе визуализации </w:t>
      </w:r>
      <w:r w:rsidR="00914F82">
        <w:t>образовательного контента</w:t>
      </w:r>
      <w:r w:rsidRPr="00FE5F82">
        <w:t xml:space="preserve"> </w:t>
      </w:r>
      <w:r>
        <w:t>предъявляются следующие функциональные требования:</w:t>
      </w:r>
    </w:p>
    <w:p w:rsidR="003E6222" w:rsidRDefault="003E6222" w:rsidP="00D47B9E">
      <w:pPr>
        <w:pStyle w:val="a9"/>
        <w:numPr>
          <w:ilvl w:val="0"/>
          <w:numId w:val="11"/>
        </w:numPr>
        <w:ind w:left="0" w:firstLine="709"/>
      </w:pPr>
      <w:r>
        <w:t>Регистрация пользователей.</w:t>
      </w:r>
    </w:p>
    <w:p w:rsidR="003E6222" w:rsidRDefault="003E6222" w:rsidP="00D47B9E">
      <w:pPr>
        <w:pStyle w:val="a9"/>
        <w:numPr>
          <w:ilvl w:val="0"/>
          <w:numId w:val="11"/>
        </w:numPr>
        <w:ind w:left="0" w:firstLine="709"/>
      </w:pPr>
      <w:r>
        <w:t>Авторизация пользователей.</w:t>
      </w:r>
    </w:p>
    <w:p w:rsidR="003E6222" w:rsidRDefault="00921A22" w:rsidP="00D47B9E">
      <w:pPr>
        <w:pStyle w:val="a9"/>
        <w:numPr>
          <w:ilvl w:val="0"/>
          <w:numId w:val="11"/>
        </w:numPr>
        <w:ind w:left="0" w:firstLine="709"/>
      </w:pPr>
      <w:r>
        <w:t>Преобразование текста в таблицу.</w:t>
      </w:r>
    </w:p>
    <w:p w:rsidR="00921A22" w:rsidRDefault="00921A22" w:rsidP="00D47B9E">
      <w:pPr>
        <w:pStyle w:val="a9"/>
        <w:numPr>
          <w:ilvl w:val="0"/>
          <w:numId w:val="11"/>
        </w:numPr>
        <w:ind w:left="0" w:firstLine="709"/>
      </w:pPr>
      <w:r>
        <w:t>Преобразование текста в гистограмму.</w:t>
      </w:r>
    </w:p>
    <w:p w:rsidR="00921A22" w:rsidRPr="00F01B2A" w:rsidRDefault="00921A22" w:rsidP="00D47B9E">
      <w:pPr>
        <w:pStyle w:val="a9"/>
        <w:numPr>
          <w:ilvl w:val="0"/>
          <w:numId w:val="11"/>
        </w:numPr>
        <w:ind w:left="0" w:firstLine="709"/>
      </w:pPr>
      <w:r>
        <w:t xml:space="preserve">Возможность отправить результаты преобразования на </w:t>
      </w:r>
      <w:proofErr w:type="spellStart"/>
      <w:r w:rsidRPr="0078370A">
        <w:t>email</w:t>
      </w:r>
      <w:proofErr w:type="spellEnd"/>
      <w:r w:rsidRPr="00F01B2A">
        <w:t>.</w:t>
      </w:r>
    </w:p>
    <w:p w:rsidR="00921A22" w:rsidRDefault="00921A22" w:rsidP="00D47B9E">
      <w:pPr>
        <w:pStyle w:val="a9"/>
        <w:numPr>
          <w:ilvl w:val="0"/>
          <w:numId w:val="11"/>
        </w:numPr>
        <w:ind w:left="0" w:firstLine="709"/>
      </w:pPr>
      <w:r>
        <w:t>Многопользовательский режим.</w:t>
      </w:r>
    </w:p>
    <w:p w:rsidR="00921A22" w:rsidRDefault="00921A22" w:rsidP="00D47B9E">
      <w:pPr>
        <w:pStyle w:val="a9"/>
        <w:numPr>
          <w:ilvl w:val="0"/>
          <w:numId w:val="11"/>
        </w:numPr>
        <w:ind w:left="0" w:firstLine="709"/>
      </w:pPr>
      <w:r>
        <w:t>Хранение созданных таблиц и гистограмм</w:t>
      </w:r>
    </w:p>
    <w:p w:rsidR="00921A22" w:rsidRDefault="00921A22" w:rsidP="00D47B9E">
      <w:pPr>
        <w:pStyle w:val="a9"/>
        <w:numPr>
          <w:ilvl w:val="0"/>
          <w:numId w:val="11"/>
        </w:numPr>
        <w:ind w:left="0" w:firstLine="709"/>
      </w:pPr>
      <w:r>
        <w:t>Возможность визуального редактирования таблицы и гистограммы.</w:t>
      </w:r>
    </w:p>
    <w:p w:rsidR="00663147" w:rsidRDefault="00663147" w:rsidP="00D47B9E">
      <w:pPr>
        <w:pStyle w:val="a9"/>
      </w:pPr>
    </w:p>
    <w:p w:rsidR="00663147" w:rsidRPr="00663147" w:rsidRDefault="00663147" w:rsidP="00D47B9E">
      <w:pPr>
        <w:pStyle w:val="a9"/>
        <w:rPr>
          <w:i/>
        </w:rPr>
      </w:pPr>
      <w:r>
        <w:rPr>
          <w:i/>
        </w:rPr>
        <w:t xml:space="preserve">5.3. </w:t>
      </w:r>
      <w:r w:rsidRPr="00663147">
        <w:rPr>
          <w:i/>
        </w:rPr>
        <w:t>Требования к алгоритмическому обеспечению системы</w:t>
      </w:r>
    </w:p>
    <w:p w:rsidR="00921A22" w:rsidRDefault="00663147" w:rsidP="00D47B9E">
      <w:pPr>
        <w:pStyle w:val="a9"/>
      </w:pPr>
      <w:r>
        <w:t>Процесс преобразования текста в таблицу и текста в гистограмму должен быть реализован согласно разработанному алгоритму.</w:t>
      </w:r>
    </w:p>
    <w:p w:rsidR="00663147" w:rsidRDefault="00663147" w:rsidP="00D47B9E">
      <w:pPr>
        <w:pStyle w:val="a9"/>
      </w:pPr>
    </w:p>
    <w:p w:rsidR="00663147" w:rsidRPr="00663147" w:rsidRDefault="00663147" w:rsidP="00D47B9E">
      <w:pPr>
        <w:pStyle w:val="a9"/>
        <w:rPr>
          <w:i/>
        </w:rPr>
      </w:pPr>
      <w:r w:rsidRPr="00663147">
        <w:rPr>
          <w:i/>
        </w:rPr>
        <w:t>5.4. Требования к информационному обеспечению системы</w:t>
      </w:r>
    </w:p>
    <w:p w:rsidR="00663147" w:rsidRDefault="00663147" w:rsidP="00D47B9E">
      <w:pPr>
        <w:pStyle w:val="a9"/>
      </w:pPr>
      <w:r>
        <w:t xml:space="preserve">Источниками информации для информационной системы служат пользователи, использующие систему. </w:t>
      </w:r>
    </w:p>
    <w:p w:rsidR="00663147" w:rsidRDefault="00663147" w:rsidP="00D47B9E">
      <w:pPr>
        <w:pStyle w:val="a9"/>
      </w:pPr>
      <w:r>
        <w:t xml:space="preserve">Входными данными системы являются данные введённые пользователем в ИС. </w:t>
      </w:r>
    </w:p>
    <w:p w:rsidR="00663147" w:rsidRDefault="00663147" w:rsidP="00D47B9E">
      <w:pPr>
        <w:pStyle w:val="a9"/>
      </w:pPr>
      <w:r>
        <w:t>Выходными данными системы является таблица и гистограмма.</w:t>
      </w:r>
    </w:p>
    <w:p w:rsidR="00663147" w:rsidRDefault="00663147" w:rsidP="00D47B9E">
      <w:pPr>
        <w:pStyle w:val="a9"/>
      </w:pPr>
    </w:p>
    <w:p w:rsidR="00663147" w:rsidRPr="00663147" w:rsidRDefault="00663147" w:rsidP="00D47B9E">
      <w:pPr>
        <w:pStyle w:val="a9"/>
        <w:rPr>
          <w:i/>
        </w:rPr>
      </w:pPr>
      <w:r>
        <w:rPr>
          <w:i/>
        </w:rPr>
        <w:lastRenderedPageBreak/>
        <w:t xml:space="preserve">5.5. </w:t>
      </w:r>
      <w:r w:rsidRPr="00663147">
        <w:rPr>
          <w:i/>
        </w:rPr>
        <w:t>Требования к лингвистическому обеспечению системы</w:t>
      </w:r>
    </w:p>
    <w:p w:rsidR="00663147" w:rsidRDefault="00663147" w:rsidP="00D47B9E">
      <w:pPr>
        <w:pStyle w:val="a9"/>
      </w:pPr>
      <w:r>
        <w:t xml:space="preserve">Лингвистическое обеспечение информационной системы </w:t>
      </w:r>
      <w:r w:rsidR="00914F82">
        <w:t>визуализации образовательного контента</w:t>
      </w:r>
      <w:r>
        <w:t xml:space="preserve"> в образовании включает в себя следующие языки программирования и технологии:</w:t>
      </w:r>
    </w:p>
    <w:p w:rsidR="00663147" w:rsidRDefault="00663147" w:rsidP="00D47B9E">
      <w:pPr>
        <w:pStyle w:val="a9"/>
        <w:numPr>
          <w:ilvl w:val="0"/>
          <w:numId w:val="11"/>
        </w:numPr>
        <w:ind w:left="0" w:firstLine="709"/>
      </w:pPr>
      <w:r>
        <w:t xml:space="preserve">На этапе проектирования программного обеспечения с целью создания проектной документации применяется универсальный язык моделирования UML, на основе которого планируется разработать следующие диаграммы: </w:t>
      </w:r>
    </w:p>
    <w:p w:rsidR="00663147" w:rsidRDefault="00663147" w:rsidP="00D47B9E">
      <w:pPr>
        <w:pStyle w:val="a9"/>
        <w:numPr>
          <w:ilvl w:val="1"/>
          <w:numId w:val="11"/>
        </w:numPr>
        <w:ind w:left="0" w:firstLine="709"/>
      </w:pPr>
      <w:r>
        <w:t xml:space="preserve">модель предметной области, </w:t>
      </w:r>
    </w:p>
    <w:p w:rsidR="00663147" w:rsidRDefault="00663147" w:rsidP="00D47B9E">
      <w:pPr>
        <w:pStyle w:val="a9"/>
        <w:numPr>
          <w:ilvl w:val="1"/>
          <w:numId w:val="11"/>
        </w:numPr>
        <w:ind w:left="0" w:firstLine="709"/>
      </w:pPr>
      <w:r>
        <w:t xml:space="preserve">диаграмма состояний (автоматов), </w:t>
      </w:r>
    </w:p>
    <w:p w:rsidR="00663147" w:rsidRDefault="00663147" w:rsidP="00D47B9E">
      <w:pPr>
        <w:pStyle w:val="a9"/>
        <w:numPr>
          <w:ilvl w:val="1"/>
          <w:numId w:val="11"/>
        </w:numPr>
        <w:ind w:left="0" w:firstLine="709"/>
      </w:pPr>
      <w:r>
        <w:t>диаграмма вариантов использования;</w:t>
      </w:r>
    </w:p>
    <w:p w:rsidR="00663147" w:rsidRDefault="00663147" w:rsidP="00D47B9E">
      <w:pPr>
        <w:pStyle w:val="a9"/>
        <w:numPr>
          <w:ilvl w:val="1"/>
          <w:numId w:val="11"/>
        </w:numPr>
        <w:ind w:left="0" w:firstLine="709"/>
      </w:pPr>
      <w:r>
        <w:t>Описание процессов осуществляется на основе методологий IDEF0 и DFD;</w:t>
      </w:r>
    </w:p>
    <w:p w:rsidR="00663147" w:rsidRDefault="00663147" w:rsidP="00D47B9E">
      <w:pPr>
        <w:pStyle w:val="a9"/>
        <w:numPr>
          <w:ilvl w:val="1"/>
          <w:numId w:val="11"/>
        </w:numPr>
        <w:ind w:left="0" w:firstLine="709"/>
      </w:pPr>
      <w:r>
        <w:t>Описание бизнес-процесса происходит на универсальном языке BPMN;</w:t>
      </w:r>
    </w:p>
    <w:p w:rsidR="00663147" w:rsidRDefault="00663147" w:rsidP="00D47B9E">
      <w:pPr>
        <w:pStyle w:val="a9"/>
        <w:numPr>
          <w:ilvl w:val="0"/>
          <w:numId w:val="11"/>
        </w:numPr>
        <w:ind w:left="0" w:firstLine="709"/>
      </w:pPr>
      <w:r>
        <w:t>«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», версии 2022.1.68. Редактор исходного кода, имеет многоязычный интерфейс пользователя и поддерживает ряд языков программирования, подсветку синтаксиса, </w:t>
      </w:r>
      <w:proofErr w:type="spellStart"/>
      <w:r>
        <w:t>IntelliSense</w:t>
      </w:r>
      <w:proofErr w:type="spellEnd"/>
      <w:r>
        <w:t xml:space="preserve">, </w:t>
      </w:r>
      <w:proofErr w:type="spellStart"/>
      <w:r>
        <w:t>рефакторинг</w:t>
      </w:r>
      <w:proofErr w:type="spellEnd"/>
      <w:r>
        <w:t xml:space="preserve">, отладку, навигацию по коду, поддержку </w:t>
      </w:r>
      <w:proofErr w:type="spellStart"/>
      <w:r>
        <w:t>Git</w:t>
      </w:r>
      <w:proofErr w:type="spellEnd"/>
      <w:r>
        <w:t xml:space="preserve"> и другие возможности.</w:t>
      </w:r>
    </w:p>
    <w:p w:rsidR="00663147" w:rsidRDefault="00663147" w:rsidP="00D47B9E">
      <w:pPr>
        <w:pStyle w:val="a9"/>
        <w:numPr>
          <w:ilvl w:val="0"/>
          <w:numId w:val="11"/>
        </w:numPr>
        <w:ind w:left="0" w:firstLine="709"/>
      </w:pPr>
      <w:r>
        <w:t>«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2022», версии 2022 17.1. Интегрированная среда разработки, содержащая все необходимые инструменты для создания и поддержки программного кода ИС: инструменты откладки, сборка проектов, средства управления внешних библиотек, веб-сервер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(IIS).</w:t>
      </w:r>
    </w:p>
    <w:p w:rsidR="00663147" w:rsidRDefault="00663147" w:rsidP="00D47B9E">
      <w:pPr>
        <w:pStyle w:val="a9"/>
        <w:numPr>
          <w:ilvl w:val="0"/>
          <w:numId w:val="11"/>
        </w:numPr>
        <w:ind w:left="0" w:firstLine="709"/>
      </w:pPr>
      <w:r>
        <w:t xml:space="preserve">Для программирования </w:t>
      </w:r>
      <w:r>
        <w:rPr>
          <w:lang w:val="en-US"/>
        </w:rPr>
        <w:t>desktop</w:t>
      </w:r>
      <w:r w:rsidRPr="00663147">
        <w:t>-</w:t>
      </w:r>
      <w:r>
        <w:t xml:space="preserve">приложения использован язык </w:t>
      </w:r>
      <w:r>
        <w:rPr>
          <w:lang w:val="en-US"/>
        </w:rPr>
        <w:t>Python</w:t>
      </w:r>
      <w:r>
        <w:t xml:space="preserve">. </w:t>
      </w:r>
    </w:p>
    <w:p w:rsidR="00663147" w:rsidRDefault="00663147" w:rsidP="00D47B9E">
      <w:pPr>
        <w:pStyle w:val="a9"/>
      </w:pPr>
    </w:p>
    <w:p w:rsidR="00663147" w:rsidRPr="00663147" w:rsidRDefault="00663147" w:rsidP="00D47B9E">
      <w:pPr>
        <w:pStyle w:val="a9"/>
        <w:rPr>
          <w:i/>
        </w:rPr>
      </w:pPr>
      <w:r w:rsidRPr="00663147">
        <w:rPr>
          <w:i/>
        </w:rPr>
        <w:t>5.6. Требования к программному обеспечению системы</w:t>
      </w:r>
    </w:p>
    <w:p w:rsidR="00663147" w:rsidRDefault="00663147" w:rsidP="00D47B9E">
      <w:pPr>
        <w:pStyle w:val="a9"/>
      </w:pPr>
      <w:r>
        <w:t>Для выполнения системой заявленных функций требуется наличие дополнительного ПО.</w:t>
      </w:r>
    </w:p>
    <w:p w:rsidR="00663147" w:rsidRDefault="00663147" w:rsidP="00D47B9E">
      <w:pPr>
        <w:pStyle w:val="a9"/>
      </w:pPr>
      <w:r>
        <w:lastRenderedPageBreak/>
        <w:t>Требования к ПО клиентской части системы:</w:t>
      </w:r>
    </w:p>
    <w:p w:rsidR="00663147" w:rsidRDefault="00663147" w:rsidP="00D47B9E">
      <w:pPr>
        <w:pStyle w:val="a9"/>
      </w:pPr>
      <w:r>
        <w:t>1.</w:t>
      </w:r>
      <w:r>
        <w:tab/>
        <w:t xml:space="preserve">Операционная система: </w:t>
      </w:r>
    </w:p>
    <w:p w:rsidR="00663147" w:rsidRDefault="00663147" w:rsidP="00D47B9E">
      <w:pPr>
        <w:pStyle w:val="a9"/>
      </w:pPr>
      <w:r>
        <w:t>•</w:t>
      </w:r>
      <w:r>
        <w:tab/>
      </w:r>
      <w:proofErr w:type="spellStart"/>
      <w:r>
        <w:t>Windows</w:t>
      </w:r>
      <w:proofErr w:type="spellEnd"/>
      <w:r>
        <w:t xml:space="preserve"> 7 или более поздняя версия;</w:t>
      </w:r>
    </w:p>
    <w:p w:rsidR="00663147" w:rsidRDefault="00663147" w:rsidP="00D47B9E">
      <w:pPr>
        <w:pStyle w:val="a9"/>
      </w:pPr>
      <w:r>
        <w:t>•</w:t>
      </w:r>
      <w:r>
        <w:tab/>
      </w:r>
      <w:proofErr w:type="spellStart"/>
      <w:r>
        <w:t>Linux</w:t>
      </w:r>
      <w:proofErr w:type="spellEnd"/>
      <w:r>
        <w:t xml:space="preserve">: </w:t>
      </w:r>
      <w:proofErr w:type="spellStart"/>
      <w:r>
        <w:t>Ubuntu</w:t>
      </w:r>
      <w:proofErr w:type="spellEnd"/>
      <w:r>
        <w:t xml:space="preserve"> 10.04 или более поздняя версия;</w:t>
      </w:r>
    </w:p>
    <w:p w:rsidR="00663147" w:rsidRDefault="00663147" w:rsidP="00D47B9E">
      <w:pPr>
        <w:pStyle w:val="a9"/>
      </w:pPr>
      <w:r>
        <w:t>•</w:t>
      </w:r>
      <w:r>
        <w:tab/>
      </w:r>
      <w:proofErr w:type="spellStart"/>
      <w:r>
        <w:t>Mac</w:t>
      </w:r>
      <w:proofErr w:type="spellEnd"/>
      <w:r>
        <w:t xml:space="preserve"> OS X 10.6 или более поздняя версия;</w:t>
      </w:r>
    </w:p>
    <w:p w:rsidR="00663147" w:rsidRDefault="00663147" w:rsidP="00D47B9E">
      <w:pPr>
        <w:pStyle w:val="a9"/>
      </w:pPr>
    </w:p>
    <w:p w:rsidR="00663147" w:rsidRDefault="00663147" w:rsidP="00D47B9E">
      <w:pPr>
        <w:pStyle w:val="a9"/>
      </w:pPr>
    </w:p>
    <w:p w:rsidR="00663147" w:rsidRPr="00F4165A" w:rsidRDefault="00F4165A" w:rsidP="00D47B9E">
      <w:pPr>
        <w:pStyle w:val="2"/>
        <w:spacing w:before="0" w:line="360" w:lineRule="auto"/>
        <w:ind w:firstLine="709"/>
        <w:rPr>
          <w:rFonts w:ascii="Times New Roman" w:hAnsi="Times New Roman" w:cs="Times New Roman"/>
          <w:i/>
        </w:rPr>
      </w:pPr>
      <w:bookmarkStart w:id="20" w:name="_Toc135184433"/>
      <w:r w:rsidRPr="00F4165A">
        <w:rPr>
          <w:rFonts w:ascii="Times New Roman" w:hAnsi="Times New Roman" w:cs="Times New Roman"/>
          <w:i/>
          <w:color w:val="000000" w:themeColor="text1"/>
          <w:sz w:val="28"/>
        </w:rPr>
        <w:t xml:space="preserve">5.7. </w:t>
      </w:r>
      <w:r w:rsidR="00663147" w:rsidRPr="00F4165A">
        <w:rPr>
          <w:rFonts w:ascii="Times New Roman" w:hAnsi="Times New Roman" w:cs="Times New Roman"/>
          <w:i/>
          <w:color w:val="000000" w:themeColor="text1"/>
          <w:sz w:val="28"/>
        </w:rPr>
        <w:t>Требования к техническому обеспечению</w:t>
      </w:r>
      <w:bookmarkEnd w:id="20"/>
    </w:p>
    <w:p w:rsidR="00663147" w:rsidRDefault="00663147" w:rsidP="00D47B9E">
      <w:pPr>
        <w:pStyle w:val="a9"/>
      </w:pPr>
      <w:r>
        <w:t>Для обеспечения работоспособности ИС необходим</w:t>
      </w:r>
      <w:r w:rsidR="00F4165A">
        <w:t>а</w:t>
      </w:r>
      <w:r>
        <w:t xml:space="preserve"> клиентская часть.</w:t>
      </w:r>
    </w:p>
    <w:p w:rsidR="00663147" w:rsidRDefault="00663147" w:rsidP="00D47B9E">
      <w:pPr>
        <w:pStyle w:val="a9"/>
      </w:pPr>
      <w:r>
        <w:t>Требования к ТО клиентской части системы:</w:t>
      </w:r>
    </w:p>
    <w:p w:rsidR="00663147" w:rsidRDefault="00663147" w:rsidP="00D47B9E">
      <w:pPr>
        <w:pStyle w:val="a9"/>
        <w:numPr>
          <w:ilvl w:val="0"/>
          <w:numId w:val="12"/>
        </w:numPr>
        <w:ind w:left="0" w:firstLine="709"/>
      </w:pPr>
      <w:r>
        <w:t xml:space="preserve">Процессор: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4 / </w:t>
      </w:r>
      <w:proofErr w:type="spellStart"/>
      <w:r>
        <w:t>Athlon</w:t>
      </w:r>
      <w:proofErr w:type="spellEnd"/>
      <w:r>
        <w:t xml:space="preserve"> 64 или более поздней версии.</w:t>
      </w:r>
    </w:p>
    <w:p w:rsidR="00663147" w:rsidRDefault="00663147" w:rsidP="00D47B9E">
      <w:pPr>
        <w:pStyle w:val="a9"/>
        <w:numPr>
          <w:ilvl w:val="0"/>
          <w:numId w:val="12"/>
        </w:numPr>
        <w:ind w:left="0" w:firstLine="709"/>
      </w:pPr>
      <w:r>
        <w:t>Оперативная память: 512 Мб.</w:t>
      </w:r>
    </w:p>
    <w:p w:rsidR="00663147" w:rsidRDefault="00663147" w:rsidP="00D47B9E">
      <w:pPr>
        <w:pStyle w:val="a9"/>
        <w:numPr>
          <w:ilvl w:val="0"/>
          <w:numId w:val="12"/>
        </w:numPr>
        <w:ind w:left="0" w:firstLine="709"/>
      </w:pPr>
      <w:r>
        <w:t>Свободное место на жестком диске: 150 Мб.</w:t>
      </w:r>
    </w:p>
    <w:p w:rsidR="00663147" w:rsidRDefault="00663147" w:rsidP="00D47B9E">
      <w:pPr>
        <w:pStyle w:val="a9"/>
        <w:numPr>
          <w:ilvl w:val="0"/>
          <w:numId w:val="12"/>
        </w:numPr>
        <w:ind w:left="0" w:firstLine="709"/>
      </w:pPr>
      <w:r>
        <w:t xml:space="preserve">Требования к разрешениям экранов: </w:t>
      </w:r>
    </w:p>
    <w:p w:rsidR="00663147" w:rsidRDefault="00663147" w:rsidP="00D47B9E">
      <w:pPr>
        <w:pStyle w:val="a9"/>
        <w:numPr>
          <w:ilvl w:val="1"/>
          <w:numId w:val="12"/>
        </w:numPr>
        <w:ind w:left="0" w:firstLine="709"/>
      </w:pPr>
      <w:r>
        <w:t>1920 × 1080</w:t>
      </w:r>
    </w:p>
    <w:p w:rsidR="00663147" w:rsidRDefault="00663147" w:rsidP="00D47B9E">
      <w:pPr>
        <w:pStyle w:val="a9"/>
        <w:numPr>
          <w:ilvl w:val="1"/>
          <w:numId w:val="12"/>
        </w:numPr>
        <w:ind w:left="0" w:firstLine="709"/>
      </w:pPr>
      <w:r>
        <w:t>1680 × 1050</w:t>
      </w:r>
    </w:p>
    <w:p w:rsidR="00663147" w:rsidRDefault="00663147" w:rsidP="00D47B9E">
      <w:pPr>
        <w:pStyle w:val="a9"/>
        <w:numPr>
          <w:ilvl w:val="1"/>
          <w:numId w:val="12"/>
        </w:numPr>
        <w:ind w:left="0" w:firstLine="709"/>
      </w:pPr>
      <w:r>
        <w:t>1440 × 900</w:t>
      </w:r>
    </w:p>
    <w:p w:rsidR="00663147" w:rsidRDefault="00663147" w:rsidP="00D47B9E">
      <w:pPr>
        <w:pStyle w:val="a9"/>
        <w:numPr>
          <w:ilvl w:val="1"/>
          <w:numId w:val="12"/>
        </w:numPr>
        <w:ind w:left="0" w:firstLine="709"/>
      </w:pPr>
      <w:r>
        <w:t>1280 × 1024</w:t>
      </w:r>
    </w:p>
    <w:p w:rsidR="00663147" w:rsidRDefault="00663147" w:rsidP="00D47B9E">
      <w:pPr>
        <w:pStyle w:val="a9"/>
        <w:numPr>
          <w:ilvl w:val="1"/>
          <w:numId w:val="12"/>
        </w:numPr>
        <w:ind w:left="0" w:firstLine="709"/>
      </w:pPr>
      <w:r>
        <w:t>800 × 600</w:t>
      </w:r>
    </w:p>
    <w:p w:rsidR="00663147" w:rsidRDefault="00663147" w:rsidP="00D47B9E">
      <w:pPr>
        <w:pStyle w:val="a9"/>
        <w:numPr>
          <w:ilvl w:val="0"/>
          <w:numId w:val="12"/>
        </w:numPr>
        <w:ind w:left="0" w:firstLine="709"/>
      </w:pPr>
      <w:r>
        <w:t>Наличие доступа к Интернету</w:t>
      </w:r>
    </w:p>
    <w:p w:rsidR="00663147" w:rsidRDefault="00663147" w:rsidP="00D47B9E">
      <w:pPr>
        <w:pStyle w:val="a9"/>
        <w:numPr>
          <w:ilvl w:val="0"/>
          <w:numId w:val="12"/>
        </w:numPr>
        <w:ind w:left="0" w:firstLine="709"/>
      </w:pPr>
      <w:r>
        <w:t>Клавиатура. Механическое устройство ввода текстовой информации.</w:t>
      </w:r>
    </w:p>
    <w:p w:rsidR="00663147" w:rsidRDefault="00663147" w:rsidP="00D47B9E">
      <w:pPr>
        <w:pStyle w:val="a9"/>
        <w:numPr>
          <w:ilvl w:val="0"/>
          <w:numId w:val="12"/>
        </w:numPr>
        <w:ind w:left="0" w:firstLine="709"/>
      </w:pPr>
      <w:r>
        <w:t>Мышь. Механическое устройство управления курсором и отдачи различных команд компьютеру, путем взаимодействия с различными графическими элементами интерфейса: кнопки, ползунки, контекстные меню и т.д.</w:t>
      </w:r>
    </w:p>
    <w:p w:rsidR="00663147" w:rsidRDefault="00663147" w:rsidP="00D47B9E">
      <w:pPr>
        <w:pStyle w:val="a9"/>
        <w:numPr>
          <w:ilvl w:val="0"/>
          <w:numId w:val="12"/>
        </w:numPr>
        <w:ind w:left="0" w:firstLine="709"/>
      </w:pPr>
      <w:r>
        <w:t>Монитор. Устройство оперативной визуальной связи с пользователем и интерпретации результатов работы системы, поддерживает возможность вывода цветного изображения</w:t>
      </w:r>
    </w:p>
    <w:p w:rsidR="00F4165A" w:rsidRDefault="00F4165A" w:rsidP="00D47B9E">
      <w:pPr>
        <w:pStyle w:val="a9"/>
      </w:pPr>
    </w:p>
    <w:p w:rsidR="00F4165A" w:rsidRDefault="00F4165A" w:rsidP="00D47B9E">
      <w:pPr>
        <w:pStyle w:val="2"/>
        <w:spacing w:before="0" w:line="360" w:lineRule="auto"/>
        <w:ind w:firstLine="709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21" w:name="_Toc135184434"/>
      <w:r w:rsidRPr="00F4165A">
        <w:rPr>
          <w:rFonts w:ascii="Times New Roman" w:hAnsi="Times New Roman" w:cs="Times New Roman"/>
          <w:i/>
          <w:color w:val="000000" w:themeColor="text1"/>
          <w:sz w:val="28"/>
        </w:rPr>
        <w:lastRenderedPageBreak/>
        <w:t>5.8. Требования к организационному обеспечению</w:t>
      </w:r>
      <w:bookmarkEnd w:id="21"/>
    </w:p>
    <w:p w:rsidR="00F4165A" w:rsidRPr="00F4165A" w:rsidRDefault="00F4165A" w:rsidP="00D47B9E">
      <w:pPr>
        <w:spacing w:after="0" w:line="360" w:lineRule="auto"/>
        <w:ind w:firstLine="709"/>
      </w:pPr>
    </w:p>
    <w:p w:rsidR="00F4165A" w:rsidRDefault="00F4165A" w:rsidP="00D47B9E">
      <w:pPr>
        <w:pStyle w:val="a9"/>
      </w:pPr>
      <w:r>
        <w:t>Требования, предъявляемые к администратору сервера:</w:t>
      </w:r>
    </w:p>
    <w:p w:rsidR="00F4165A" w:rsidRDefault="00F4165A" w:rsidP="00D47B9E">
      <w:pPr>
        <w:pStyle w:val="a9"/>
      </w:pPr>
      <w:r>
        <w:tab/>
        <w:t>Оптимизация работы.</w:t>
      </w:r>
    </w:p>
    <w:p w:rsidR="00F4165A" w:rsidRDefault="00F4165A" w:rsidP="00D47B9E">
      <w:pPr>
        <w:pStyle w:val="a9"/>
        <w:numPr>
          <w:ilvl w:val="0"/>
          <w:numId w:val="13"/>
        </w:numPr>
        <w:ind w:left="0" w:firstLine="709"/>
      </w:pPr>
      <w:r>
        <w:t>Резервное копирование, которое предотвратит непредвиденную потерю данных.</w:t>
      </w:r>
    </w:p>
    <w:p w:rsidR="00F4165A" w:rsidRDefault="00F4165A" w:rsidP="00D47B9E">
      <w:pPr>
        <w:pStyle w:val="a9"/>
        <w:numPr>
          <w:ilvl w:val="0"/>
          <w:numId w:val="13"/>
        </w:numPr>
        <w:ind w:left="0" w:firstLine="709"/>
      </w:pPr>
      <w:r>
        <w:t>Контроль доступа к ресурсам.</w:t>
      </w:r>
    </w:p>
    <w:p w:rsidR="00F4165A" w:rsidRDefault="00F4165A" w:rsidP="00D47B9E">
      <w:pPr>
        <w:pStyle w:val="a9"/>
        <w:numPr>
          <w:ilvl w:val="0"/>
          <w:numId w:val="13"/>
        </w:numPr>
        <w:ind w:left="0" w:firstLine="709"/>
      </w:pPr>
      <w:r>
        <w:t>Регулярное обновление ПО и ОС.</w:t>
      </w:r>
    </w:p>
    <w:p w:rsidR="00F4165A" w:rsidRDefault="00F4165A" w:rsidP="00D47B9E">
      <w:pPr>
        <w:pStyle w:val="a9"/>
        <w:numPr>
          <w:ilvl w:val="0"/>
          <w:numId w:val="13"/>
        </w:numPr>
        <w:ind w:left="0" w:firstLine="709"/>
      </w:pPr>
      <w:r>
        <w:t>Анализ и применение настройки безопасности.</w:t>
      </w:r>
    </w:p>
    <w:p w:rsidR="00F4165A" w:rsidRDefault="00F4165A" w:rsidP="00D47B9E">
      <w:pPr>
        <w:pStyle w:val="a9"/>
        <w:numPr>
          <w:ilvl w:val="0"/>
          <w:numId w:val="13"/>
        </w:numPr>
        <w:ind w:left="0" w:firstLine="709"/>
      </w:pPr>
      <w:r>
        <w:t>Изменение конфигурации ПО, установка дополнительного ПО.</w:t>
      </w:r>
    </w:p>
    <w:p w:rsidR="00F4165A" w:rsidRDefault="00F4165A" w:rsidP="00D47B9E">
      <w:pPr>
        <w:pStyle w:val="a9"/>
        <w:numPr>
          <w:ilvl w:val="0"/>
          <w:numId w:val="13"/>
        </w:numPr>
        <w:ind w:left="0" w:firstLine="709"/>
      </w:pPr>
      <w:r>
        <w:t>Обработка сообщений о наличии возможных проблем.</w:t>
      </w:r>
    </w:p>
    <w:p w:rsidR="00F4165A" w:rsidRDefault="00F4165A" w:rsidP="00D47B9E">
      <w:pPr>
        <w:pStyle w:val="a9"/>
        <w:numPr>
          <w:ilvl w:val="0"/>
          <w:numId w:val="13"/>
        </w:numPr>
        <w:ind w:left="0" w:firstLine="709"/>
      </w:pPr>
      <w:r>
        <w:t xml:space="preserve">Защита от </w:t>
      </w:r>
      <w:proofErr w:type="spellStart"/>
      <w:r>
        <w:t>DDoS</w:t>
      </w:r>
      <w:proofErr w:type="spellEnd"/>
      <w:r>
        <w:t xml:space="preserve"> атак.</w:t>
      </w:r>
    </w:p>
    <w:p w:rsidR="00663147" w:rsidRDefault="00663147" w:rsidP="00D47B9E">
      <w:pPr>
        <w:pStyle w:val="2"/>
        <w:spacing w:before="0" w:line="360" w:lineRule="auto"/>
        <w:ind w:firstLine="709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663147" w:rsidRPr="00663147" w:rsidRDefault="00663147" w:rsidP="00D47B9E">
      <w:pPr>
        <w:spacing w:after="0" w:line="360" w:lineRule="auto"/>
        <w:ind w:firstLine="709"/>
      </w:pPr>
    </w:p>
    <w:p w:rsidR="00663147" w:rsidRDefault="00663147" w:rsidP="00D47B9E">
      <w:pPr>
        <w:pStyle w:val="2"/>
        <w:spacing w:before="0" w:line="360" w:lineRule="auto"/>
        <w:ind w:firstLine="709"/>
        <w:rPr>
          <w:rFonts w:ascii="Times New Roman" w:hAnsi="Times New Roman" w:cs="Times New Roman"/>
          <w:i/>
          <w:color w:val="000000" w:themeColor="text1"/>
          <w:sz w:val="28"/>
        </w:rPr>
      </w:pPr>
    </w:p>
    <w:p w:rsidR="00921A22" w:rsidRDefault="00921A22" w:rsidP="00D47B9E">
      <w:pPr>
        <w:pStyle w:val="2"/>
        <w:spacing w:before="0" w:line="360" w:lineRule="auto"/>
        <w:ind w:firstLine="709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22" w:name="_Toc135184435"/>
      <w:r w:rsidRPr="00921A22">
        <w:rPr>
          <w:rFonts w:ascii="Times New Roman" w:hAnsi="Times New Roman" w:cs="Times New Roman"/>
          <w:i/>
          <w:color w:val="000000" w:themeColor="text1"/>
          <w:sz w:val="28"/>
        </w:rPr>
        <w:t>5.</w:t>
      </w:r>
      <w:r w:rsidR="00F4165A">
        <w:rPr>
          <w:rFonts w:ascii="Times New Roman" w:hAnsi="Times New Roman" w:cs="Times New Roman"/>
          <w:i/>
          <w:color w:val="000000" w:themeColor="text1"/>
          <w:sz w:val="28"/>
        </w:rPr>
        <w:t>9</w:t>
      </w:r>
      <w:r w:rsidRPr="00921A22">
        <w:rPr>
          <w:rFonts w:ascii="Times New Roman" w:hAnsi="Times New Roman" w:cs="Times New Roman"/>
          <w:i/>
          <w:color w:val="000000" w:themeColor="text1"/>
          <w:sz w:val="28"/>
        </w:rPr>
        <w:t>. Требования к методическому обеспечению</w:t>
      </w:r>
      <w:bookmarkEnd w:id="22"/>
    </w:p>
    <w:p w:rsidR="00921A22" w:rsidRPr="00921A22" w:rsidRDefault="00921A22" w:rsidP="00D47B9E">
      <w:pPr>
        <w:spacing w:after="0" w:line="360" w:lineRule="auto"/>
        <w:ind w:firstLine="709"/>
      </w:pPr>
    </w:p>
    <w:p w:rsidR="00921A22" w:rsidRDefault="00921A22" w:rsidP="00D47B9E">
      <w:pPr>
        <w:pStyle w:val="a9"/>
      </w:pPr>
      <w:r>
        <w:t>При разработке данной информационной системы и создании документации на неё, необходимо руководствоваться следующими нормативными документами:</w:t>
      </w:r>
    </w:p>
    <w:p w:rsidR="00921A22" w:rsidRDefault="00921A22" w:rsidP="00D47B9E">
      <w:pPr>
        <w:pStyle w:val="a9"/>
        <w:numPr>
          <w:ilvl w:val="0"/>
          <w:numId w:val="14"/>
        </w:numPr>
        <w:ind w:left="0" w:firstLine="709"/>
      </w:pPr>
      <w:r>
        <w:t xml:space="preserve">ГОСТ 34.602-89. Техническое задание на создание автоматизированной системы; </w:t>
      </w:r>
    </w:p>
    <w:p w:rsidR="00921A22" w:rsidRDefault="00921A22" w:rsidP="00D47B9E">
      <w:pPr>
        <w:pStyle w:val="a9"/>
        <w:numPr>
          <w:ilvl w:val="0"/>
          <w:numId w:val="14"/>
        </w:numPr>
        <w:ind w:left="0" w:firstLine="709"/>
      </w:pPr>
      <w:r>
        <w:t xml:space="preserve">ГОСТ 34.601-90. Комплекс стандартов на автоматизированные системы. Автоматизированные системы. Стадии создания; </w:t>
      </w:r>
    </w:p>
    <w:p w:rsidR="00D47B9E" w:rsidRDefault="00921A22" w:rsidP="00D47B9E">
      <w:pPr>
        <w:pStyle w:val="a9"/>
        <w:numPr>
          <w:ilvl w:val="0"/>
          <w:numId w:val="14"/>
        </w:numPr>
        <w:ind w:left="0" w:firstLine="709"/>
      </w:pPr>
      <w: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D47B9E" w:rsidRDefault="00D47B9E" w:rsidP="00D47B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F4165A" w:rsidRDefault="00F4165A" w:rsidP="00D47B9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23" w:name="_Toc135184436"/>
      <w:r w:rsidRPr="00F4165A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lastRenderedPageBreak/>
        <w:t xml:space="preserve">6. </w:t>
      </w:r>
      <w:r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t>Проектирование системы.</w:t>
      </w:r>
      <w:bookmarkEnd w:id="23"/>
    </w:p>
    <w:p w:rsidR="00F4165A" w:rsidRDefault="00F4165A" w:rsidP="00D47B9E">
      <w:pPr>
        <w:spacing w:after="0" w:line="360" w:lineRule="auto"/>
        <w:ind w:firstLine="709"/>
        <w:rPr>
          <w:lang w:eastAsia="ru-RU"/>
        </w:rPr>
      </w:pPr>
    </w:p>
    <w:p w:rsidR="00F4165A" w:rsidRDefault="00F4165A" w:rsidP="00D47B9E">
      <w:pPr>
        <w:pStyle w:val="2"/>
        <w:spacing w:before="0" w:line="360" w:lineRule="auto"/>
        <w:ind w:firstLine="709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24" w:name="_Toc135184437"/>
      <w:r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6.1. </w:t>
      </w:r>
      <w:r>
        <w:rPr>
          <w:rFonts w:ascii="Times New Roman" w:hAnsi="Times New Roman" w:cs="Times New Roman"/>
          <w:i/>
          <w:color w:val="000000" w:themeColor="text1"/>
          <w:sz w:val="28"/>
          <w:lang w:val="en-US" w:eastAsia="ru-RU"/>
        </w:rPr>
        <w:t>SWOT-</w:t>
      </w:r>
      <w:r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анализ</w:t>
      </w:r>
      <w:bookmarkEnd w:id="24"/>
    </w:p>
    <w:p w:rsidR="00D47B9E" w:rsidRDefault="00D47B9E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4165A" w:rsidRPr="00F4165A" w:rsidRDefault="00F4165A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4165A">
        <w:rPr>
          <w:rFonts w:ascii="Times New Roman" w:hAnsi="Times New Roman" w:cs="Times New Roman"/>
          <w:sz w:val="28"/>
          <w:szCs w:val="28"/>
          <w:lang w:eastAsia="ru-RU"/>
        </w:rPr>
        <w:t>SWOT-анализ – это метод комплексной оценки факторов, напрямую и косвенно влияющих на бизнес.</w:t>
      </w:r>
    </w:p>
    <w:p w:rsidR="00F4165A" w:rsidRPr="00F4165A" w:rsidRDefault="00F4165A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4165A">
        <w:rPr>
          <w:rFonts w:ascii="Times New Roman" w:hAnsi="Times New Roman" w:cs="Times New Roman"/>
          <w:sz w:val="28"/>
          <w:szCs w:val="28"/>
          <w:lang w:eastAsia="ru-RU"/>
        </w:rPr>
        <w:t>SWOT расшифровывается так:</w:t>
      </w:r>
    </w:p>
    <w:p w:rsidR="00F4165A" w:rsidRPr="00F4165A" w:rsidRDefault="00F4165A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4165A">
        <w:rPr>
          <w:rFonts w:ascii="Times New Roman" w:hAnsi="Times New Roman" w:cs="Times New Roman"/>
          <w:sz w:val="28"/>
          <w:szCs w:val="28"/>
          <w:lang w:eastAsia="ru-RU"/>
        </w:rPr>
        <w:t>Strengths</w:t>
      </w:r>
      <w:proofErr w:type="spellEnd"/>
      <w:r w:rsidRPr="00F4165A">
        <w:rPr>
          <w:rFonts w:ascii="Times New Roman" w:hAnsi="Times New Roman" w:cs="Times New Roman"/>
          <w:sz w:val="28"/>
          <w:szCs w:val="28"/>
          <w:lang w:eastAsia="ru-RU"/>
        </w:rPr>
        <w:t xml:space="preserve"> – сильные стороны компании,</w:t>
      </w:r>
    </w:p>
    <w:p w:rsidR="00F4165A" w:rsidRPr="00F4165A" w:rsidRDefault="00F4165A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4165A">
        <w:rPr>
          <w:rFonts w:ascii="Times New Roman" w:hAnsi="Times New Roman" w:cs="Times New Roman"/>
          <w:sz w:val="28"/>
          <w:szCs w:val="28"/>
          <w:lang w:eastAsia="ru-RU"/>
        </w:rPr>
        <w:t>Weakness</w:t>
      </w:r>
      <w:proofErr w:type="spellEnd"/>
      <w:r w:rsidRPr="00F4165A">
        <w:rPr>
          <w:rFonts w:ascii="Times New Roman" w:hAnsi="Times New Roman" w:cs="Times New Roman"/>
          <w:sz w:val="28"/>
          <w:szCs w:val="28"/>
          <w:lang w:eastAsia="ru-RU"/>
        </w:rPr>
        <w:t xml:space="preserve"> – слабые стороны компании,</w:t>
      </w:r>
    </w:p>
    <w:p w:rsidR="00D47B9E" w:rsidRDefault="00F4165A" w:rsidP="00D47B9E">
      <w:pPr>
        <w:pStyle w:val="a9"/>
      </w:pPr>
      <w:proofErr w:type="spellStart"/>
      <w:r w:rsidRPr="00F4165A">
        <w:t>Opportunities</w:t>
      </w:r>
      <w:proofErr w:type="spellEnd"/>
      <w:r w:rsidRPr="00F4165A">
        <w:t xml:space="preserve"> – возможности внешней среды,</w:t>
      </w:r>
      <w:r w:rsidR="00D47B9E" w:rsidRPr="00D47B9E">
        <w:t xml:space="preserve"> </w:t>
      </w:r>
    </w:p>
    <w:p w:rsidR="00D47B9E" w:rsidRDefault="00D47B9E" w:rsidP="00D47B9E">
      <w:pPr>
        <w:pStyle w:val="a9"/>
      </w:pPr>
      <w:proofErr w:type="spellStart"/>
      <w:r w:rsidRPr="00F4165A">
        <w:t>Threats</w:t>
      </w:r>
      <w:proofErr w:type="spellEnd"/>
      <w:r w:rsidRPr="00F4165A">
        <w:t xml:space="preserve"> – угрозы внешней среды.</w:t>
      </w:r>
    </w:p>
    <w:p w:rsidR="00D47B9E" w:rsidRDefault="00D47B9E" w:rsidP="00D47B9E">
      <w:pPr>
        <w:pStyle w:val="a9"/>
      </w:pPr>
    </w:p>
    <w:p w:rsidR="00D47B9E" w:rsidRPr="00D47B9E" w:rsidRDefault="007B4733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47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A196FD" wp14:editId="292A4FFD">
                <wp:simplePos x="0" y="0"/>
                <wp:positionH relativeFrom="column">
                  <wp:posOffset>871855</wp:posOffset>
                </wp:positionH>
                <wp:positionV relativeFrom="paragraph">
                  <wp:posOffset>4642485</wp:posOffset>
                </wp:positionV>
                <wp:extent cx="4200525" cy="1404620"/>
                <wp:effectExtent l="0" t="0" r="28575" b="139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F0C" w:rsidRPr="007B4733" w:rsidRDefault="00604F0C">
                            <w:r>
                              <w:t xml:space="preserve">Рис. 1 </w:t>
                            </w:r>
                            <w:r>
                              <w:rPr>
                                <w:lang w:val="en-US"/>
                              </w:rPr>
                              <w:t>SWOT</w:t>
                            </w:r>
                            <w:r w:rsidRPr="000B1D53">
                              <w:t>-</w:t>
                            </w:r>
                            <w:r>
                              <w:t xml:space="preserve">анализ ИС </w:t>
                            </w:r>
                            <w:r w:rsidR="00914F82">
                              <w:t>Визуализации образовательного контента</w:t>
                            </w:r>
                            <w:r>
                              <w:t xml:space="preserve"> в образовании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196FD" id="_x0000_s1028" type="#_x0000_t202" style="position:absolute;left:0;text-align:left;margin-left:68.65pt;margin-top:365.55pt;width:330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NiQQIAAFEEAAAOAAAAZHJzL2Uyb0RvYy54bWysVM2O0zAQviPxDpbvNGlpl92o6WrpUoS0&#10;/EgLD+A4TmLheIztNim3vfMKvAMHDtx4he4bMXa6pereEDlYHs/488z3zWR+2beKbIR1EnROx6OU&#10;EqE5lFLXOf30cfXsnBLnmS6ZAi1yuhWOXi6ePpl3JhMTaECVwhIE0S7rTE4b702WJI43omVuBEZo&#10;dFZgW+bRtHVSWtYhequSSZqeJR3Y0ljgwjk8vR6cdBHxq0pw/76qnPBE5RRz83G1cS3CmizmLKst&#10;M43k+zTYP2TRMqnx0QPUNfOMrK18BNVKbsFB5Ucc2gSqSnIRa8BqxulJNbcNMyLWguQ4c6DJ/T9Y&#10;/m7zwRJZ5vQ5JZq1KNHu++7H7ufu9+7X/d39NzIJHHXGZRh6azDY9y+hR61jvc7cAP/siIZlw3Qt&#10;rqyFrhGsxBzH4WZydHXAcQGk6N5CiY+xtYcI1Fe2DQQiJQTRUavtQR/Re8LxcIqKzyYzSjj6xtN0&#10;ejaJCiYse7hurPOvBbQkbHJqsQEiPNvcOB/SYdlDSHjNgZLlSioVDVsXS2XJhmGzrOIXKzgJU5p0&#10;Ob0IiTyGCH0rDiBFPXBwgtBKj02vZJvT8zR8QxsG2l7pMrakZ1INe8xY6T2PgbqBRN8XfZTtIE8B&#10;5RaJtTD0OM4kbhqwXynpsL9z6r6smRWUqDcaxbkYT6dhIKIxnb1AJok99hTHHqY5QuXUUzJslz4O&#10;USTAXKGIKxnpDWoPmexTxr6NrO9nLAzGsR2j/v4JFn8AAAD//wMAUEsDBBQABgAIAAAAIQBjk1TZ&#10;4AAAAAsBAAAPAAAAZHJzL2Rvd25yZXYueG1sTI/LTsMwEEX3SPyDNUjsqJNGkDbEqQAJFixaNaB2&#10;68STh/Ajip00/D3DCpZXc3Tn3Hy3GM1mHH3vrIB4FQFDWzvV21bA58fr3QaYD9IqqZ1FAd/oYVdc&#10;X+UyU+5ijziXoWVUYn0mBXQhDBnnvu7QSL9yA1q6NW40MlAcW65GeaFyo/k6ih64kb2lD50c8KXD&#10;+qucjIC3Z17tj+Whas6Nnt/1yUz7gxHi9mZ5egQWcAl/MPzqkzoU5FS5ySrPNOUkTQgVkCZxDIyI&#10;dLuhMZWA7f06AV7k/P+G4gcAAP//AwBQSwECLQAUAAYACAAAACEAtoM4kv4AAADhAQAAEwAAAAAA&#10;AAAAAAAAAAAAAAAAW0NvbnRlbnRfVHlwZXNdLnhtbFBLAQItABQABgAIAAAAIQA4/SH/1gAAAJQB&#10;AAALAAAAAAAAAAAAAAAAAC8BAABfcmVscy8ucmVsc1BLAQItABQABgAIAAAAIQAhguNiQQIAAFEE&#10;AAAOAAAAAAAAAAAAAAAAAC4CAABkcnMvZTJvRG9jLnhtbFBLAQItABQABgAIAAAAIQBjk1TZ4AAA&#10;AAsBAAAPAAAAAAAAAAAAAAAAAJsEAABkcnMvZG93bnJldi54bWxQSwUGAAAAAAQABADzAAAAqAUA&#10;AAAA&#10;" strokecolor="white [3212]">
                <v:textbox style="mso-fit-shape-to-text:t">
                  <w:txbxContent>
                    <w:p w:rsidR="00604F0C" w:rsidRPr="007B4733" w:rsidRDefault="00604F0C">
                      <w:r>
                        <w:t xml:space="preserve">Рис. 1 </w:t>
                      </w:r>
                      <w:r>
                        <w:rPr>
                          <w:lang w:val="en-US"/>
                        </w:rPr>
                        <w:t>SWOT</w:t>
                      </w:r>
                      <w:r w:rsidRPr="000B1D53">
                        <w:t>-</w:t>
                      </w:r>
                      <w:r>
                        <w:t xml:space="preserve">анализ ИС </w:t>
                      </w:r>
                      <w:r w:rsidR="00914F82">
                        <w:t>Визуализации образовательного контента</w:t>
                      </w:r>
                      <w:r>
                        <w:t xml:space="preserve"> в образовании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7B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74B5BD9" wp14:editId="010F83DB">
            <wp:simplePos x="0" y="0"/>
            <wp:positionH relativeFrom="margin">
              <wp:align>right</wp:align>
            </wp:positionH>
            <wp:positionV relativeFrom="paragraph">
              <wp:posOffset>1401445</wp:posOffset>
            </wp:positionV>
            <wp:extent cx="5940425" cy="3132455"/>
            <wp:effectExtent l="0" t="0" r="3175" b="0"/>
            <wp:wrapTight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B9E" w:rsidRPr="00D47B9E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47B9E">
        <w:rPr>
          <w:rFonts w:ascii="Times New Roman" w:hAnsi="Times New Roman" w:cs="Times New Roman"/>
          <w:sz w:val="28"/>
          <w:szCs w:val="28"/>
        </w:rPr>
        <w:t>1</w:t>
      </w:r>
      <w:r w:rsidR="00D47B9E" w:rsidRPr="00D47B9E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D47B9E" w:rsidRPr="00D47B9E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D47B9E" w:rsidRPr="00D47B9E">
        <w:rPr>
          <w:rFonts w:ascii="Times New Roman" w:hAnsi="Times New Roman" w:cs="Times New Roman"/>
          <w:sz w:val="28"/>
          <w:szCs w:val="28"/>
        </w:rPr>
        <w:t xml:space="preserve">-анализ информационной системы </w:t>
      </w:r>
      <w:r w:rsidR="00914F82">
        <w:rPr>
          <w:rFonts w:ascii="Times New Roman" w:hAnsi="Times New Roman" w:cs="Times New Roman"/>
          <w:sz w:val="28"/>
          <w:szCs w:val="28"/>
        </w:rPr>
        <w:t>визуализации образовательного контента</w:t>
      </w:r>
      <w:r w:rsidR="00D47B9E" w:rsidRPr="00D47B9E">
        <w:rPr>
          <w:rFonts w:ascii="Times New Roman" w:hAnsi="Times New Roman" w:cs="Times New Roman"/>
          <w:sz w:val="28"/>
          <w:szCs w:val="28"/>
        </w:rPr>
        <w:t xml:space="preserve"> в образовании, на нем изображены сильные стороны компании, слабые стороны компании, возможности внешней среды и угрозы внешней среды:</w:t>
      </w:r>
    </w:p>
    <w:p w:rsidR="00D47B9E" w:rsidRDefault="00D47B9E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7B9E" w:rsidRDefault="00D47B9E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7B9E" w:rsidRDefault="00D47B9E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7B9E" w:rsidRDefault="007B4733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Сильные стороны:</w:t>
      </w:r>
    </w:p>
    <w:p w:rsidR="007B4733" w:rsidRPr="007B4733" w:rsidRDefault="007B4733" w:rsidP="007B4733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Возможность визуализации данных, представленных текстом</w:t>
      </w:r>
    </w:p>
    <w:p w:rsidR="007B4733" w:rsidRPr="007B4733" w:rsidRDefault="007B4733" w:rsidP="007B4733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Направленность системы на образование</w:t>
      </w:r>
    </w:p>
    <w:p w:rsidR="007B4733" w:rsidRPr="007B4733" w:rsidRDefault="007B4733" w:rsidP="007B4733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Поддержка проекта разработчиками</w:t>
      </w:r>
    </w:p>
    <w:p w:rsidR="007B4733" w:rsidRDefault="007B4733" w:rsidP="007B4733">
      <w:pPr>
        <w:pStyle w:val="a6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Стоимость</w:t>
      </w:r>
    </w:p>
    <w:p w:rsidR="007B4733" w:rsidRDefault="007B4733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Слабые стороны:</w:t>
      </w:r>
    </w:p>
    <w:p w:rsidR="007B4733" w:rsidRPr="007B4733" w:rsidRDefault="007B4733" w:rsidP="007B4733">
      <w:pPr>
        <w:pStyle w:val="a6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Отсутствие стратегического планирования и управления</w:t>
      </w:r>
    </w:p>
    <w:p w:rsidR="007B4733" w:rsidRPr="007B4733" w:rsidRDefault="007B4733" w:rsidP="007B4733">
      <w:pPr>
        <w:pStyle w:val="a6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Слабая инновационная активность</w:t>
      </w:r>
    </w:p>
    <w:p w:rsidR="007B4733" w:rsidRPr="007B4733" w:rsidRDefault="007B4733" w:rsidP="007B4733">
      <w:pPr>
        <w:pStyle w:val="a6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Низкий уровень маркетинга</w:t>
      </w:r>
    </w:p>
    <w:p w:rsidR="007B4733" w:rsidRDefault="007B4733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Возможности:</w:t>
      </w:r>
    </w:p>
    <w:p w:rsidR="007B4733" w:rsidRPr="007B4733" w:rsidRDefault="007B4733" w:rsidP="007B4733">
      <w:pPr>
        <w:pStyle w:val="a6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Освоение новых технологий</w:t>
      </w:r>
    </w:p>
    <w:p w:rsidR="007B4733" w:rsidRPr="007B4733" w:rsidRDefault="007B4733" w:rsidP="007B4733">
      <w:pPr>
        <w:pStyle w:val="a6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Разработка мобильного приложения</w:t>
      </w:r>
    </w:p>
    <w:p w:rsidR="007B4733" w:rsidRPr="007B4733" w:rsidRDefault="007B4733" w:rsidP="007B4733">
      <w:pPr>
        <w:pStyle w:val="a6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7B4733">
        <w:rPr>
          <w:rFonts w:ascii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7B4733">
        <w:rPr>
          <w:rFonts w:ascii="Times New Roman" w:hAnsi="Times New Roman" w:cs="Times New Roman"/>
          <w:sz w:val="28"/>
          <w:szCs w:val="28"/>
          <w:lang w:eastAsia="ru-RU"/>
        </w:rPr>
        <w:t>-сайта</w:t>
      </w:r>
    </w:p>
    <w:p w:rsidR="007B4733" w:rsidRPr="007B4733" w:rsidRDefault="007B4733" w:rsidP="007B4733">
      <w:pPr>
        <w:pStyle w:val="a6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Увеличение клиентской базы</w:t>
      </w:r>
    </w:p>
    <w:p w:rsidR="007B4733" w:rsidRDefault="007B4733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Угрозы:</w:t>
      </w:r>
    </w:p>
    <w:p w:rsidR="007B4733" w:rsidRPr="007B4733" w:rsidRDefault="007B4733" w:rsidP="007B4733">
      <w:pPr>
        <w:pStyle w:val="a6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Выход на рынок новых конкурентов</w:t>
      </w:r>
    </w:p>
    <w:p w:rsidR="00D47B9E" w:rsidRPr="007B4733" w:rsidRDefault="007B4733" w:rsidP="007B4733">
      <w:pPr>
        <w:pStyle w:val="a6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7B4733">
        <w:rPr>
          <w:rFonts w:ascii="Times New Roman" w:hAnsi="Times New Roman" w:cs="Times New Roman"/>
          <w:sz w:val="28"/>
          <w:szCs w:val="28"/>
          <w:lang w:eastAsia="ru-RU"/>
        </w:rPr>
        <w:t>Усиление конкуренции между существующими компаниями</w:t>
      </w:r>
    </w:p>
    <w:p w:rsidR="00D47B9E" w:rsidRDefault="00D47B9E" w:rsidP="00D47B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B1D53" w:rsidRPr="00FE4AB7" w:rsidRDefault="00FE4AB7" w:rsidP="00FE4AB7">
      <w:pPr>
        <w:pStyle w:val="2"/>
        <w:ind w:firstLine="708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25" w:name="_Toc135184438"/>
      <w:r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6.2</w:t>
      </w:r>
      <w:r w:rsidR="00604F0C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. </w:t>
      </w:r>
      <w:r w:rsidR="000B1D53"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Модель IDEF0</w:t>
      </w:r>
      <w:bookmarkEnd w:id="25"/>
    </w:p>
    <w:p w:rsidR="000B1D53" w:rsidRPr="000B1D53" w:rsidRDefault="000B1D53" w:rsidP="000B1D5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B1D53">
        <w:rPr>
          <w:rFonts w:ascii="Times New Roman" w:hAnsi="Times New Roman" w:cs="Times New Roman"/>
          <w:sz w:val="28"/>
          <w:szCs w:val="28"/>
          <w:lang w:eastAsia="ru-RU"/>
        </w:rPr>
        <w:t>IDEF0 используется для создания функциональной модели, отображающей структуру и функции системы, а также потоки информации и материальных объектов, преобразуемые этими функциями.</w:t>
      </w:r>
    </w:p>
    <w:p w:rsidR="000B1D53" w:rsidRPr="000B1D53" w:rsidRDefault="000B1D53" w:rsidP="000B1D5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B1D53">
        <w:rPr>
          <w:rFonts w:ascii="Times New Roman" w:hAnsi="Times New Roman" w:cs="Times New Roman"/>
          <w:sz w:val="28"/>
          <w:szCs w:val="28"/>
          <w:lang w:eastAsia="ru-RU"/>
        </w:rPr>
        <w:t>Одним из типов IDEF0 является контекстная диаграмма, которая представляет всю систему как один блок и показывает контекст системы, т.е. связь системы с внешним миром.</w:t>
      </w:r>
    </w:p>
    <w:p w:rsidR="000B1D53" w:rsidRPr="000B1D53" w:rsidRDefault="000B1D53" w:rsidP="000B1D5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B1D53">
        <w:rPr>
          <w:rFonts w:ascii="Times New Roman" w:hAnsi="Times New Roman" w:cs="Times New Roman"/>
          <w:sz w:val="28"/>
          <w:szCs w:val="28"/>
          <w:lang w:eastAsia="ru-RU"/>
        </w:rPr>
        <w:t>Каждая из четырех сторон данной модели имеет определенное значение:</w:t>
      </w:r>
    </w:p>
    <w:p w:rsidR="000B1D53" w:rsidRPr="000B1D53" w:rsidRDefault="000B1D53" w:rsidP="000B1D53">
      <w:pPr>
        <w:pStyle w:val="a6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B1D53">
        <w:rPr>
          <w:rFonts w:ascii="Times New Roman" w:hAnsi="Times New Roman" w:cs="Times New Roman"/>
          <w:sz w:val="28"/>
          <w:szCs w:val="28"/>
          <w:lang w:eastAsia="ru-RU"/>
        </w:rPr>
        <w:t>Левая сторона – Вход. Информация, которая используется или преобразуется системой для получения результата.</w:t>
      </w:r>
    </w:p>
    <w:p w:rsidR="000B1D53" w:rsidRPr="000B1D53" w:rsidRDefault="000B1D53" w:rsidP="000B1D53">
      <w:pPr>
        <w:pStyle w:val="a6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B1D5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Верхняя сторона – Управление. Правила, стандарты, которыми руководствуется система.</w:t>
      </w:r>
    </w:p>
    <w:p w:rsidR="000B1D53" w:rsidRPr="000B1D53" w:rsidRDefault="000B1D53" w:rsidP="000B1D53">
      <w:pPr>
        <w:pStyle w:val="a6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B1D53">
        <w:rPr>
          <w:rFonts w:ascii="Times New Roman" w:hAnsi="Times New Roman" w:cs="Times New Roman"/>
          <w:sz w:val="28"/>
          <w:szCs w:val="28"/>
          <w:lang w:eastAsia="ru-RU"/>
        </w:rPr>
        <w:t>Правая сторона – Выход. Информация, которая получается в процессе работы системы.</w:t>
      </w:r>
    </w:p>
    <w:p w:rsidR="00F4165A" w:rsidRDefault="000B1D53" w:rsidP="000B1D53">
      <w:pPr>
        <w:pStyle w:val="a6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B1D53">
        <w:rPr>
          <w:rFonts w:ascii="Times New Roman" w:hAnsi="Times New Roman" w:cs="Times New Roman"/>
          <w:sz w:val="28"/>
          <w:szCs w:val="28"/>
          <w:lang w:eastAsia="ru-RU"/>
        </w:rPr>
        <w:t>Нижняя сторона – Механизм. Что используется для выполнения системы.</w:t>
      </w:r>
    </w:p>
    <w:p w:rsidR="000B1D53" w:rsidRDefault="000B1D53" w:rsidP="000B1D5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B1D53" w:rsidRDefault="000B1D53" w:rsidP="000B1D5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B1D53">
        <w:rPr>
          <w:rFonts w:ascii="Times New Roman" w:hAnsi="Times New Roman" w:cs="Times New Roman"/>
          <w:sz w:val="28"/>
          <w:szCs w:val="28"/>
          <w:lang w:eastAsia="ru-RU"/>
        </w:rPr>
        <w:t>На рисунке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</w:t>
      </w:r>
      <w:r w:rsidRPr="000B1D53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основной блок информационной системы </w:t>
      </w:r>
      <w:r w:rsidR="00914F82">
        <w:rPr>
          <w:rFonts w:ascii="Times New Roman" w:hAnsi="Times New Roman" w:cs="Times New Roman"/>
          <w:sz w:val="28"/>
          <w:szCs w:val="28"/>
          <w:lang w:eastAsia="ru-RU"/>
        </w:rPr>
        <w:t>визуализации образовательного контента</w:t>
      </w:r>
      <w:r w:rsidRPr="000B1D53">
        <w:rPr>
          <w:rFonts w:ascii="Times New Roman" w:hAnsi="Times New Roman" w:cs="Times New Roman"/>
          <w:sz w:val="28"/>
          <w:szCs w:val="28"/>
          <w:lang w:eastAsia="ru-RU"/>
        </w:rPr>
        <w:t xml:space="preserve"> в образовании, на нем изображены основные входы, правила, механизмы и выходы, которые нужны для ИС:</w:t>
      </w:r>
    </w:p>
    <w:p w:rsidR="000B1D53" w:rsidRDefault="001616C6" w:rsidP="000B1D5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B1D5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420AE0" wp14:editId="3FA8148F">
                <wp:simplePos x="0" y="0"/>
                <wp:positionH relativeFrom="margin">
                  <wp:align>center</wp:align>
                </wp:positionH>
                <wp:positionV relativeFrom="paragraph">
                  <wp:posOffset>4842510</wp:posOffset>
                </wp:positionV>
                <wp:extent cx="5791200" cy="1404620"/>
                <wp:effectExtent l="0" t="0" r="1905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F0C" w:rsidRPr="000B1D53" w:rsidRDefault="00604F0C" w:rsidP="000B1D53">
                            <w:r>
                              <w:t xml:space="preserve">Рис.2. Контекстная модель в нотации </w:t>
                            </w:r>
                            <w:r>
                              <w:rPr>
                                <w:lang w:val="en-US"/>
                              </w:rPr>
                              <w:t>IDEF</w:t>
                            </w:r>
                            <w:r w:rsidRPr="00641578">
                              <w:t xml:space="preserve">0 </w:t>
                            </w:r>
                            <w:r>
                              <w:t>для ИС</w:t>
                            </w:r>
                            <w:r w:rsidRPr="000B1D53">
                              <w:t xml:space="preserve"> </w:t>
                            </w:r>
                            <w:r w:rsidR="00914F82">
                              <w:t>Визуализации образовательного контента</w:t>
                            </w:r>
                            <w:r>
                              <w:t xml:space="preserve"> в образовании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20AE0" id="_x0000_s1029" type="#_x0000_t202" style="position:absolute;margin-left:0;margin-top:381.3pt;width:456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JgIRAIAAFEEAAAOAAAAZHJzL2Uyb0RvYy54bWysVM2O0zAQviPxDpbvNGlJd7dR09XSpQhp&#10;+ZEWHsBxnMTCf9huk3LjzivwDhw4cOMVum/E2GlLKTdEDpbHM/48830zmV/3UqANs45rVeDxKMWI&#10;KaorrpoCv3+3enKFkfNEVURoxQq8ZQ5fLx4/mncmZxPdalExiwBEubwzBW69N3mSONoySdxIG6bA&#10;WWsriQfTNkllSQfoUiSTNL1IOm0rYzVlzsHp7eDEi4hf14z6N3XtmEeiwJCbj6uNaxnWZDEneWOJ&#10;aTndp0H+IQtJuIJHj1C3xBO0tvwvKMmp1U7XfkS1THRdc8piDVDNOD2r5r4lhsVagBxnjjS5/wdL&#10;X2/eWsSrAmcYKSJBot3X3bfd993P3Y+Hzw9f0CRw1BmXQ+i9gWDfP9M9aB3rdeZO0w8OKb1siWrY&#10;jbW6axmpIMdxuJmcXB1wXAApu1e6gsfI2usI1NdWBgKBEgTooNX2qA/rPaJwOL2cjUF0jCj4xlma&#10;XUyiggnJD9eNdf4F0xKFTYEtNECEJ5s750M6JD+EhNecFrxacSGiYZtyKSzaEGiWVfxiBWdhQqGu&#10;wLPpZDow8AdE6Ft2BCmbgYMzBMk9NL3gssBXafiGNgy0PVdVbElPuBj2kLFQex4DdQOJvi/7KNvT&#10;gzylrrZArNVDj8NMwqbV9hNGHfR3gd3HNbEMI/FSgTizcZaFgYhGNr0EJpE99ZSnHqIoQBXYYzRs&#10;lz4OUaTN3ICIKx7pDWoPmexThr6NrO9nLAzGqR2jfv8JFr8AAAD//wMAUEsDBBQABgAIAAAAIQAm&#10;brk93gAAAAgBAAAPAAAAZHJzL2Rvd25yZXYueG1sTI9PT4QwEMXvJn6HZky8uWUxQUTKRk304GE3&#10;i0avBYY/sZ0SWlj89o6n9TYz7+XN7+W71Rqx4OQHRwq2mwgEUu2agToFH+8vNykIHzQ12jhCBT/o&#10;YVdcXuQ6a9yJjriUoRMcQj7TCvoQxkxKX/dotd+4EYm11k1WB16nTjaTPnG4NTKOokRaPRB/6PWI&#10;zz3W3+VsFbw+yWp/LA9V+9Wa5c182nl/sEpdX62PDyACruFshj98RoeCmSo3U+OFUcBFgoK7JE5A&#10;sHy/jflS8ZDepiCLXP4vUPwCAAD//wMAUEsBAi0AFAAGAAgAAAAhALaDOJL+AAAA4QEAABMAAAAA&#10;AAAAAAAAAAAAAAAAAFtDb250ZW50X1R5cGVzXS54bWxQSwECLQAUAAYACAAAACEAOP0h/9YAAACU&#10;AQAACwAAAAAAAAAAAAAAAAAvAQAAX3JlbHMvLnJlbHNQSwECLQAUAAYACAAAACEAtIiYCEQCAABR&#10;BAAADgAAAAAAAAAAAAAAAAAuAgAAZHJzL2Uyb0RvYy54bWxQSwECLQAUAAYACAAAACEAJm65Pd4A&#10;AAAIAQAADwAAAAAAAAAAAAAAAACeBAAAZHJzL2Rvd25yZXYueG1sUEsFBgAAAAAEAAQA8wAAAKkF&#10;AAAAAA==&#10;" strokecolor="white [3212]">
                <v:textbox style="mso-fit-shape-to-text:t">
                  <w:txbxContent>
                    <w:p w:rsidR="00604F0C" w:rsidRPr="000B1D53" w:rsidRDefault="00604F0C" w:rsidP="000B1D53">
                      <w:r>
                        <w:t xml:space="preserve">Рис.2. Контекстная модель в нотации </w:t>
                      </w:r>
                      <w:r>
                        <w:rPr>
                          <w:lang w:val="en-US"/>
                        </w:rPr>
                        <w:t>IDEF</w:t>
                      </w:r>
                      <w:r w:rsidRPr="00641578">
                        <w:t xml:space="preserve">0 </w:t>
                      </w:r>
                      <w:r>
                        <w:t>для ИС</w:t>
                      </w:r>
                      <w:r w:rsidRPr="000B1D53">
                        <w:t xml:space="preserve"> </w:t>
                      </w:r>
                      <w:r w:rsidR="00914F82">
                        <w:t>Визуализации образовательного контента</w:t>
                      </w:r>
                      <w:r>
                        <w:t xml:space="preserve"> в образовании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1D53" w:rsidRPr="000B1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98772" wp14:editId="0A3DDD8F">
            <wp:extent cx="5705475" cy="4695825"/>
            <wp:effectExtent l="0" t="0" r="9525" b="9525"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53" w:rsidRDefault="000B1D53" w:rsidP="000B1D5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B1D53" w:rsidRDefault="000B1D5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0B1D53" w:rsidRDefault="00FE4AB7" w:rsidP="00FE4AB7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26" w:name="_Toc135184439"/>
      <w:r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lastRenderedPageBreak/>
        <w:t>6</w:t>
      </w:r>
      <w:r w:rsidR="000B1D53"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.</w:t>
      </w:r>
      <w:r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3</w:t>
      </w:r>
      <w:r w:rsidR="000B1D53"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. Декомпозиция ИС </w:t>
      </w:r>
      <w:r w:rsidR="00914F82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Визуализации образовательного контента</w:t>
      </w:r>
      <w:r w:rsidR="000B1D53"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 в образовании.</w:t>
      </w:r>
      <w:bookmarkEnd w:id="26"/>
    </w:p>
    <w:p w:rsidR="00FE4AB7" w:rsidRDefault="00FE4AB7" w:rsidP="00FE4AB7">
      <w:pPr>
        <w:rPr>
          <w:lang w:eastAsia="ru-RU"/>
        </w:rPr>
      </w:pP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процессе декомпозиции, функциональный блок, который в контекстной диаграмме отображает систему как единое целое, подвергается детализации на другой диаграмме. После описания системы в целом производится разбиение её на крупные фрагменты. Этот процесс называется функциональной декомпозицией.</w:t>
      </w: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 рисунке 3 представлена декомпозиция</w:t>
      </w:r>
      <w:r w:rsidRPr="00FE4AB7">
        <w:t xml:space="preserve"> </w:t>
      </w:r>
      <w:r w:rsidRPr="00FE4AB7">
        <w:rPr>
          <w:rFonts w:ascii="Times New Roman" w:hAnsi="Times New Roman" w:cs="Times New Roman"/>
          <w:sz w:val="28"/>
          <w:lang w:eastAsia="ru-RU"/>
        </w:rPr>
        <w:t>стандарта IDEF0 в предметной области образовательного процесса.</w:t>
      </w: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026972D2" wp14:editId="22669ACA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940425" cy="5439410"/>
            <wp:effectExtent l="0" t="0" r="3175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FE4AB7" w:rsidRPr="00380789" w:rsidRDefault="00FE4AB7" w:rsidP="00FE4AB7">
      <w:pPr>
        <w:pStyle w:val="a6"/>
        <w:spacing w:line="360" w:lineRule="auto"/>
        <w:ind w:left="0" w:firstLine="709"/>
        <w:jc w:val="center"/>
      </w:pPr>
      <w:r>
        <w:lastRenderedPageBreak/>
        <w:t>Рис</w:t>
      </w:r>
      <w:r w:rsidR="001616C6">
        <w:t>.</w:t>
      </w:r>
      <w:r>
        <w:t xml:space="preserve"> 3. Диаграмма декомпозиции ИС </w:t>
      </w:r>
      <w:r w:rsidR="00914F82">
        <w:t>визуализации образовательного контента</w:t>
      </w:r>
      <w:r>
        <w:t xml:space="preserve"> в образовании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Данная декомпозиция состоит из следующих модулей: 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 xml:space="preserve">А1 – 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desktop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>-приложение –модуль, предназначенный для взаимодействия преподавателей и студентов, посредством видеоконференции и чат-конференции, а также предназначенный для управления личным кабинетом пользователя.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 xml:space="preserve">А2 – 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data-processing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сервер – модуль, предназначенный для визуализации тестовой и аудио информации, а именно для представления информации в виде графиков, диаграмм, изображений, таблиц.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 xml:space="preserve">A3 – 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web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>-сервер – модуль, предназначенный для управления веб-конференциями и чат-конференциями.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 xml:space="preserve">А4 – 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notify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сервер –модуль, предназначенный для отправки смс уведомлений и 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уведомлений.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В модуле 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desktop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>-приложения (А1) в качестве входных данных используются: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ФИО преподавателя.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ФИО студента.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Логин преподавателя - идентификатор пользователя для входа в личный кабинет.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Логин студента - идентификатор пользователя для входа в личный кабинет.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Пароль преподавателя - условное слово или набор знаков, предназначенный для подтверждения личности.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Пароль студента – условное слово или набор знаков, предназначенный для подтверждения личности.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Направление подготовки студента.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Дата рождения преподавателя.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Курс обучения студента.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Кафедра преподавателя.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lastRenderedPageBreak/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Дата рождения студента.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Дисциплины преподавателя.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Должность преподавателя.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 получаем набор данных: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Список студентов.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Список направлений подготовки.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Список дисциплин.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Список кафедр.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Список преподавателей.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Изображение (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jpg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, 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png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и т.д.)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Отображение диаграммы.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Отображение гистограммы.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Отображение таблицы данных (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xls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>).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В качестве механизма модуля ручного ввода может выступать: 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Преподаватель.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Студент.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регламентирующего документа модуля «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Desktop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>-приложение» используется Федеральный закон «О персональных данных» №152 ФЗ.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В модуле 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data-processing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сервер (А2) в качестве входных данных используются: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Текст для визуализации.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Аудио для визуализации.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 набор данных: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Изображение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Диаграмма.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Гистограмма.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Таблица данных.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lastRenderedPageBreak/>
        <w:t>В качестве регламентирующего документа модуля «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data-processing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сервер» используется Федеральный закон «Об образовании в Российской Федерации» №272 ФЗ.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В модуле 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web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>-сервер (А3) в качестве входных данных используются: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Веб-трансляция.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Аудио-трансляция.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Текст сообщения.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 получаем набор данных: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Конференцсвязь.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Чат-сообщение.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Веб-изображение.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В модуле 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notify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сервер (А4) в качестве входных данных используются: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почта студента.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почта преподавателя.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Номер телефона студента.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Номер телефона преподавателя.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 получаем набор данных: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Получение 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уведомления.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Получение смс-уведомления.</w:t>
      </w: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регламентирующего документа модуля «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Desktop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>-приложение» используется Федеральный закон «О персональных данных» №152 ФЗ.</w:t>
      </w: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FE4AB7" w:rsidRPr="00FE4AB7" w:rsidRDefault="00FE4AB7" w:rsidP="00FE4AB7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27" w:name="_Toc135184440"/>
      <w:r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6.4. Декомпозиция ИС </w:t>
      </w:r>
      <w:r w:rsidR="00914F82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Визуализации образовательного контента</w:t>
      </w:r>
      <w:r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 в образовании по модулю NOTIFY сервер.</w:t>
      </w:r>
      <w:bookmarkEnd w:id="27"/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На рисунке </w:t>
      </w:r>
      <w:r>
        <w:rPr>
          <w:rFonts w:ascii="Times New Roman" w:hAnsi="Times New Roman" w:cs="Times New Roman"/>
          <w:sz w:val="28"/>
          <w:lang w:eastAsia="ru-RU"/>
        </w:rPr>
        <w:t>4</w:t>
      </w:r>
      <w:r w:rsidRPr="00FE4AB7">
        <w:rPr>
          <w:rFonts w:ascii="Times New Roman" w:hAnsi="Times New Roman" w:cs="Times New Roman"/>
          <w:sz w:val="28"/>
          <w:lang w:eastAsia="ru-RU"/>
        </w:rPr>
        <w:t xml:space="preserve"> представлена диаграмма декомпозиции ИС </w:t>
      </w:r>
      <w:r w:rsidR="00914F82">
        <w:rPr>
          <w:rFonts w:ascii="Times New Roman" w:hAnsi="Times New Roman" w:cs="Times New Roman"/>
          <w:sz w:val="28"/>
          <w:lang w:eastAsia="ru-RU"/>
        </w:rPr>
        <w:t>визуализации образовательного контента</w:t>
      </w:r>
      <w:r w:rsidRPr="00FE4AB7">
        <w:rPr>
          <w:rFonts w:ascii="Times New Roman" w:hAnsi="Times New Roman" w:cs="Times New Roman"/>
          <w:sz w:val="28"/>
          <w:lang w:eastAsia="ru-RU"/>
        </w:rPr>
        <w:t xml:space="preserve"> в образовании по модулю «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Notify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>-сервер», предназначенного для отправки смс уведомлений и 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уведомлений.</w:t>
      </w:r>
    </w:p>
    <w:p w:rsidR="00FE4AB7" w:rsidRDefault="00FE4AB7" w:rsidP="00FE4AB7">
      <w:pPr>
        <w:pStyle w:val="a6"/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 wp14:anchorId="554CE936" wp14:editId="029BA57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207260"/>
            <wp:effectExtent l="0" t="0" r="3175" b="2540"/>
            <wp:wrapTight wrapText="bothSides">
              <wp:wrapPolygon edited="0">
                <wp:start x="0" y="0"/>
                <wp:lineTo x="0" y="21438"/>
                <wp:lineTo x="21542" y="21438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4AB7">
        <w:t xml:space="preserve"> </w:t>
      </w:r>
      <w:r w:rsidRPr="005258C7">
        <w:t xml:space="preserve">Рис. </w:t>
      </w:r>
      <w:r>
        <w:t xml:space="preserve">4 Диаграмма декомпозиции ИС </w:t>
      </w:r>
      <w:r w:rsidR="00914F82">
        <w:t>визуализации образовательного контента</w:t>
      </w:r>
      <w:r>
        <w:t xml:space="preserve"> в образовании</w:t>
      </w:r>
      <w:r w:rsidRPr="005258C7">
        <w:t xml:space="preserve"> по модулю </w:t>
      </w:r>
      <w:proofErr w:type="spellStart"/>
      <w:r>
        <w:t>notify</w:t>
      </w:r>
      <w:proofErr w:type="spellEnd"/>
      <w:r>
        <w:t xml:space="preserve"> сервер</w:t>
      </w:r>
      <w:r w:rsidRPr="005258C7">
        <w:t>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Данная декомпозиция состоит из следующих модулей: 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А4.1 – управление уведомлениями.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А4.2 – планирование получения уведомлений.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А4.3 – генерация получения уведомлений – модуль, предназначенный для формирования уведомления перед отправкой.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A4.4 – отправка уведомлений – модуль, предназначенный для отправки смс-уведомлений и 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уведомлений.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модуле управления уведомлениями (А4.1) в качестве входных данных используются: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Номер телефона студента.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Номер телефона преподавателя.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почта студента.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почта преподавателя.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 получаем: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Получение смс-уведомлений – смс сообщение.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Получение 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уведомлений – e-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сообщение.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регламентирующего документа модуля «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Notify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сервер» используется Федеральный закон «О персональных данных» №152 ФЗ.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FE4AB7" w:rsidRPr="00FE4AB7" w:rsidRDefault="00FE4AB7" w:rsidP="00FE4AB7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28" w:name="_Toc135184441"/>
      <w:r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lastRenderedPageBreak/>
        <w:t xml:space="preserve">6.5. Декомпозиция ИС </w:t>
      </w:r>
      <w:r w:rsidR="00914F82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Визуализации образовательного контента</w:t>
      </w:r>
      <w:r w:rsidRPr="00FE4AB7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 в образовании по модулю DATA-PROCESSING сервер.</w:t>
      </w:r>
      <w:bookmarkEnd w:id="28"/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На рисунке </w:t>
      </w:r>
      <w:r>
        <w:rPr>
          <w:rFonts w:ascii="Times New Roman" w:hAnsi="Times New Roman" w:cs="Times New Roman"/>
          <w:sz w:val="28"/>
          <w:lang w:eastAsia="ru-RU"/>
        </w:rPr>
        <w:t>5</w:t>
      </w:r>
      <w:r w:rsidRPr="00FE4AB7">
        <w:rPr>
          <w:rFonts w:ascii="Times New Roman" w:hAnsi="Times New Roman" w:cs="Times New Roman"/>
          <w:sz w:val="28"/>
          <w:lang w:eastAsia="ru-RU"/>
        </w:rPr>
        <w:t xml:space="preserve"> представлена диаграмма декомпозиции ИС </w:t>
      </w:r>
      <w:r w:rsidR="00914F82">
        <w:rPr>
          <w:rFonts w:ascii="Times New Roman" w:hAnsi="Times New Roman" w:cs="Times New Roman"/>
          <w:sz w:val="28"/>
          <w:lang w:eastAsia="ru-RU"/>
        </w:rPr>
        <w:t>визуализации образовательного контента</w:t>
      </w:r>
      <w:r w:rsidRPr="00FE4AB7">
        <w:rPr>
          <w:rFonts w:ascii="Times New Roman" w:hAnsi="Times New Roman" w:cs="Times New Roman"/>
          <w:sz w:val="28"/>
          <w:lang w:eastAsia="ru-RU"/>
        </w:rPr>
        <w:t xml:space="preserve"> в образовании по модулю «</w:t>
      </w:r>
      <w:proofErr w:type="spellStart"/>
      <w:r w:rsidRPr="00FE4AB7">
        <w:rPr>
          <w:rFonts w:ascii="Times New Roman" w:hAnsi="Times New Roman" w:cs="Times New Roman"/>
          <w:sz w:val="28"/>
          <w:lang w:eastAsia="ru-RU"/>
        </w:rPr>
        <w:t>Data-processing</w:t>
      </w:r>
      <w:proofErr w:type="spellEnd"/>
      <w:r w:rsidRPr="00FE4AB7">
        <w:rPr>
          <w:rFonts w:ascii="Times New Roman" w:hAnsi="Times New Roman" w:cs="Times New Roman"/>
          <w:sz w:val="28"/>
          <w:lang w:eastAsia="ru-RU"/>
        </w:rPr>
        <w:t xml:space="preserve"> сервер», предназначенного для визуализации тестовой и аудио информации, а именно для представления информации в виде графиков, диаграмм, изображений, таблиц.</w:t>
      </w: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826BE50" wp14:editId="715FC9DF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0425" cy="3340100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AB7" w:rsidRPr="0028321C" w:rsidRDefault="00FE4AB7" w:rsidP="00FE4AB7">
      <w:pPr>
        <w:pStyle w:val="a6"/>
        <w:spacing w:line="360" w:lineRule="auto"/>
        <w:ind w:left="0"/>
        <w:jc w:val="center"/>
      </w:pPr>
      <w:r w:rsidRPr="005258C7">
        <w:t xml:space="preserve">Рис. </w:t>
      </w:r>
      <w:r>
        <w:t xml:space="preserve">5 Диаграмма декомпозиции ИС </w:t>
      </w:r>
      <w:r w:rsidR="00914F82">
        <w:t>визуализации образовательного контента</w:t>
      </w:r>
      <w:r>
        <w:t xml:space="preserve"> в образовании по модулю </w:t>
      </w:r>
      <w:r>
        <w:rPr>
          <w:lang w:val="en-US"/>
        </w:rPr>
        <w:t>data</w:t>
      </w:r>
      <w:r>
        <w:t>-</w:t>
      </w:r>
      <w:r>
        <w:rPr>
          <w:lang w:val="en-US"/>
        </w:rPr>
        <w:t>processing</w:t>
      </w:r>
      <w:r w:rsidRPr="005A77EC">
        <w:t xml:space="preserve"> </w:t>
      </w:r>
      <w:r>
        <w:t>сервер</w:t>
      </w:r>
      <w:r w:rsidRPr="005258C7">
        <w:t>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Данная декомпозиция состоит из следующих модулей: 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А2.1 – модуль обработки данных – модуль, предназначенный для обработки входных данных.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А2.2 – математический модуль – модуль, предназначенный для обработки данных в виде нейронной сети.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А2.3 – модуль формирования данных – модуль, предназначенный для формирования ранее обработанных данных в виде математических формул.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lastRenderedPageBreak/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A2.4 – модуль формирования таблиц – модуль, предназначенный для сбора данных в виде таблицы.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A2.5 – модуль формирования графиков – модуль, предназначенный для сбора данных в график.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A2.5 – модуль формирования изображения – модуль, предназначенный для сбора данных в изображение.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модуле обработки данных (А2.1) в качестве входных данных используются: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Текст для визуализации.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Аудио для визуализации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 xml:space="preserve">В качестве выходных данных данного модуля: 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Данные в текстовом виде.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Данные в виде ауди записи.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математическом модуле (А2.2) в качестве входных данных используются обработанные данные.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 преобразованные данные в виде формул.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модуле формирования данных (А2.3) в качестве входных данных используются преобразованные данные в виде формул.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Данные для таблицы.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Данные для графиков.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Данные для изображения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модуле формирования таблиц (А2.4) в качестве входных данных используются данные для таблиц.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Таблица данных.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модуле формирования графиков (А2.5) в качестве входных данных используются данные для графиков.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 получаем: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lastRenderedPageBreak/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Гистограмма.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Диаграмма.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модуле формирования изображения (А2.6) в качестве входных данных используются данные для изображения.</w:t>
      </w:r>
    </w:p>
    <w:p w:rsidR="00FE4AB7" w:rsidRP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В качестве выходных данных данного модуля получаем:</w:t>
      </w: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FE4AB7">
        <w:rPr>
          <w:rFonts w:ascii="Times New Roman" w:hAnsi="Times New Roman" w:cs="Times New Roman"/>
          <w:sz w:val="28"/>
          <w:lang w:eastAsia="ru-RU"/>
        </w:rPr>
        <w:t>•</w:t>
      </w:r>
      <w:r w:rsidRPr="00FE4AB7">
        <w:rPr>
          <w:rFonts w:ascii="Times New Roman" w:hAnsi="Times New Roman" w:cs="Times New Roman"/>
          <w:sz w:val="28"/>
          <w:lang w:eastAsia="ru-RU"/>
        </w:rPr>
        <w:tab/>
        <w:t>Изображение.</w:t>
      </w:r>
    </w:p>
    <w:p w:rsidR="00FE4AB7" w:rsidRDefault="00FE4AB7" w:rsidP="00FE4AB7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</w:p>
    <w:p w:rsidR="00FE4AB7" w:rsidRPr="008F644E" w:rsidRDefault="00FE4AB7" w:rsidP="008F644E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29" w:name="_Toc135184442"/>
      <w:r w:rsidRPr="008F644E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6.6. Декомпозиция ИС </w:t>
      </w:r>
      <w:r w:rsidR="00914F82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Визуализации образовательного контента</w:t>
      </w:r>
      <w:r w:rsidRPr="008F644E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 в образовании по модулю DESKTOP-приложение.</w:t>
      </w:r>
      <w:bookmarkEnd w:id="29"/>
    </w:p>
    <w:p w:rsidR="00FE4AB7" w:rsidRDefault="00FE4AB7" w:rsidP="00FE4AB7">
      <w:pPr>
        <w:rPr>
          <w:lang w:eastAsia="ru-RU"/>
        </w:rPr>
      </w:pPr>
    </w:p>
    <w:p w:rsidR="00FE4AB7" w:rsidRDefault="00FE4AB7" w:rsidP="00FE4AB7">
      <w:pPr>
        <w:spacing w:line="360" w:lineRule="auto"/>
        <w:ind w:firstLine="709"/>
      </w:pPr>
      <w:r w:rsidRPr="00FE4AB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0528" behindDoc="0" locked="0" layoutInCell="1" allowOverlap="1" wp14:anchorId="02D05372" wp14:editId="0D1DF164">
            <wp:simplePos x="0" y="0"/>
            <wp:positionH relativeFrom="margin">
              <wp:align>right</wp:align>
            </wp:positionH>
            <wp:positionV relativeFrom="paragraph">
              <wp:posOffset>1591310</wp:posOffset>
            </wp:positionV>
            <wp:extent cx="5940425" cy="3063240"/>
            <wp:effectExtent l="0" t="0" r="3175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4AB7">
        <w:rPr>
          <w:rFonts w:ascii="Times New Roman" w:hAnsi="Times New Roman" w:cs="Times New Roman"/>
          <w:sz w:val="28"/>
        </w:rPr>
        <w:t xml:space="preserve">На рисунке 6 представлена диаграмма декомпозиции ИС </w:t>
      </w:r>
      <w:r w:rsidR="00914F82">
        <w:rPr>
          <w:rFonts w:ascii="Times New Roman" w:hAnsi="Times New Roman" w:cs="Times New Roman"/>
          <w:sz w:val="28"/>
        </w:rPr>
        <w:t>визуализации образовательного контента</w:t>
      </w:r>
      <w:r w:rsidRPr="00FE4AB7">
        <w:rPr>
          <w:rFonts w:ascii="Times New Roman" w:hAnsi="Times New Roman" w:cs="Times New Roman"/>
          <w:sz w:val="28"/>
        </w:rPr>
        <w:t xml:space="preserve"> по модулю «</w:t>
      </w:r>
      <w:r w:rsidRPr="00FE4AB7">
        <w:rPr>
          <w:rFonts w:ascii="Times New Roman" w:hAnsi="Times New Roman" w:cs="Times New Roman"/>
          <w:sz w:val="28"/>
          <w:lang w:val="en-US"/>
        </w:rPr>
        <w:t>Desktop</w:t>
      </w:r>
      <w:r w:rsidRPr="00FE4AB7">
        <w:rPr>
          <w:rFonts w:ascii="Times New Roman" w:hAnsi="Times New Roman" w:cs="Times New Roman"/>
          <w:sz w:val="28"/>
        </w:rPr>
        <w:t>-приложение», предназначенного для взаимодействия преподавателей и студентов, посредством видеоконференции и чат-конференции, а также предназначенный для управления личным кабинетом пользователя</w:t>
      </w:r>
      <w:r>
        <w:t>.</w:t>
      </w:r>
    </w:p>
    <w:p w:rsidR="00FE4AB7" w:rsidRPr="00FD45DD" w:rsidRDefault="00FE4AB7" w:rsidP="00FE4AB7">
      <w:pPr>
        <w:spacing w:line="360" w:lineRule="auto"/>
        <w:ind w:firstLine="708"/>
      </w:pPr>
    </w:p>
    <w:p w:rsidR="00FE4AB7" w:rsidRDefault="00FE4AB7" w:rsidP="00FE4AB7">
      <w:pPr>
        <w:pStyle w:val="a6"/>
        <w:spacing w:line="360" w:lineRule="auto"/>
        <w:ind w:left="0"/>
        <w:jc w:val="center"/>
      </w:pPr>
      <w:r w:rsidRPr="005258C7">
        <w:t xml:space="preserve">Рис. </w:t>
      </w:r>
      <w:r>
        <w:t xml:space="preserve">6 Диаграмма декомпозиции ИС </w:t>
      </w:r>
      <w:r w:rsidR="00914F82">
        <w:t>визуализации образовательного контента</w:t>
      </w:r>
      <w:r>
        <w:t xml:space="preserve"> в образовании по модулю </w:t>
      </w:r>
      <w:r>
        <w:rPr>
          <w:lang w:val="en-US"/>
        </w:rPr>
        <w:t>desktop</w:t>
      </w:r>
      <w:r w:rsidRPr="005372A3">
        <w:t>-</w:t>
      </w:r>
      <w:r>
        <w:t>приложение</w:t>
      </w:r>
      <w:r w:rsidRPr="005258C7">
        <w:t>.</w:t>
      </w:r>
    </w:p>
    <w:p w:rsidR="00FE4AB7" w:rsidRDefault="00FE4AB7" w:rsidP="00FE4AB7">
      <w:pPr>
        <w:pStyle w:val="a6"/>
        <w:spacing w:line="360" w:lineRule="auto"/>
        <w:ind w:left="0"/>
      </w:pP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 xml:space="preserve">Данная декомпозиция состоит из следующих модулей: 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А1.1 – авторизация – модуль, предназначенный для регистрации пользователей для входа в систему.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А1.2 – личный кабинет – модуль, предназначенный для изменения личных данных.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А1.3 – модуль управления пользователями.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A1.4 – модуль управления данными – модуль, предназначенный для отображения визуализированной информации.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В модуле авторизации (А1.1) в качестве входных данных используются: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Логин преподавателя.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Пароль преподавателя.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Логин студент.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Пароль студента.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В модуле личный кабинет (А1.2) в качестве выходных данных получаем: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Данные о пользователе.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В качестве выходных данных данного модуля получаем: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Запрос на изменение личных данных.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Просмотр личных данных.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В модуле управления пользователями (А1.3) в качестве входных данных используются: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ФИО преподавателя.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ФИО студента.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Дата рождения преподавателя.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Дата рождения студента.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Дисциплины преподавателя.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Курс обучения студента.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Направление подготовки студента.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Должность преподавателя.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В качестве выходных данных данного модуля получаем: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Данные о пользователе.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Список студентов.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Список преподавателей.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Список дисциплин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Список направлений подготовки.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Список должностей.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В модуле управления данными (А1.4) в качестве входных данных используются: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Конференцсвязь.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Веб-изображение.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Чат-сообщение.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Таблица данных.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Гистограмма.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Диаграмма.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Изображение.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В качестве выходных данных данного модуля получаем: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Изображение (</w:t>
      </w:r>
      <w:proofErr w:type="spellStart"/>
      <w:r w:rsidRPr="00FE4AB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FE4A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AB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FE4AB7">
        <w:rPr>
          <w:rFonts w:ascii="Times New Roman" w:hAnsi="Times New Roman" w:cs="Times New Roman"/>
          <w:sz w:val="28"/>
          <w:szCs w:val="28"/>
        </w:rPr>
        <w:t xml:space="preserve"> и т.д.)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Отображение диаграммы.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Отображение гистограммы.</w:t>
      </w:r>
    </w:p>
    <w:p w:rsidR="00FE4AB7" w:rsidRPr="00FE4AB7" w:rsidRDefault="00FE4AB7" w:rsidP="00FE4AB7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AB7">
        <w:rPr>
          <w:rFonts w:ascii="Times New Roman" w:hAnsi="Times New Roman" w:cs="Times New Roman"/>
          <w:sz w:val="28"/>
          <w:szCs w:val="28"/>
        </w:rPr>
        <w:t>•</w:t>
      </w:r>
      <w:r w:rsidRPr="00FE4AB7">
        <w:rPr>
          <w:rFonts w:ascii="Times New Roman" w:hAnsi="Times New Roman" w:cs="Times New Roman"/>
          <w:sz w:val="28"/>
          <w:szCs w:val="28"/>
        </w:rPr>
        <w:tab/>
        <w:t>Отображение таблицы данных (</w:t>
      </w:r>
      <w:proofErr w:type="spellStart"/>
      <w:r w:rsidRPr="00FE4AB7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FE4AB7">
        <w:rPr>
          <w:rFonts w:ascii="Times New Roman" w:hAnsi="Times New Roman" w:cs="Times New Roman"/>
          <w:sz w:val="28"/>
          <w:szCs w:val="28"/>
        </w:rPr>
        <w:t>).</w:t>
      </w:r>
    </w:p>
    <w:p w:rsidR="00FE4AB7" w:rsidRDefault="00FE4AB7" w:rsidP="00FE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90451" w:rsidRDefault="00090451" w:rsidP="00090451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30" w:name="_Toc135184443"/>
      <w:r w:rsidRPr="00090451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6.7.</w:t>
      </w:r>
      <w:r w:rsidRPr="00090451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ab/>
        <w:t xml:space="preserve"> Диаграмма вариантов использования </w:t>
      </w:r>
      <w:proofErr w:type="spellStart"/>
      <w:r w:rsidRPr="00090451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Use</w:t>
      </w:r>
      <w:proofErr w:type="spellEnd"/>
      <w:r w:rsidRPr="00090451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 </w:t>
      </w:r>
      <w:proofErr w:type="spellStart"/>
      <w:r w:rsidRPr="00090451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Case</w:t>
      </w:r>
      <w:bookmarkEnd w:id="30"/>
      <w:proofErr w:type="spellEnd"/>
    </w:p>
    <w:p w:rsidR="00090451" w:rsidRDefault="00090451" w:rsidP="00090451">
      <w:pPr>
        <w:rPr>
          <w:lang w:eastAsia="ru-RU"/>
        </w:rPr>
      </w:pPr>
    </w:p>
    <w:p w:rsidR="00FE4AB7" w:rsidRPr="00090451" w:rsidRDefault="00090451" w:rsidP="0009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90451">
        <w:rPr>
          <w:rFonts w:ascii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09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0451">
        <w:rPr>
          <w:rFonts w:ascii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090451">
        <w:rPr>
          <w:rFonts w:ascii="Times New Roman" w:hAnsi="Times New Roman" w:cs="Times New Roman"/>
          <w:sz w:val="28"/>
          <w:szCs w:val="28"/>
          <w:lang w:eastAsia="ru-RU"/>
        </w:rPr>
        <w:t xml:space="preserve"> – это сценарная техника описания взаимодействия. С помощью </w:t>
      </w:r>
      <w:proofErr w:type="spellStart"/>
      <w:r w:rsidRPr="00090451">
        <w:rPr>
          <w:rFonts w:ascii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09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0451">
        <w:rPr>
          <w:rFonts w:ascii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090451">
        <w:rPr>
          <w:rFonts w:ascii="Times New Roman" w:hAnsi="Times New Roman" w:cs="Times New Roman"/>
          <w:sz w:val="28"/>
          <w:szCs w:val="28"/>
          <w:lang w:eastAsia="ru-RU"/>
        </w:rPr>
        <w:t xml:space="preserve"> может быть описано и пользовательское требование, и требование к взаимодействию систем, и описание взаимодействия людей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компаний в реальной жизни</w:t>
      </w:r>
      <w:r w:rsidRPr="0009045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090451" w:rsidRPr="00090451" w:rsidRDefault="00090451" w:rsidP="0009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0451">
        <w:rPr>
          <w:rFonts w:ascii="Times New Roman" w:hAnsi="Times New Roman" w:cs="Times New Roman"/>
          <w:sz w:val="28"/>
          <w:szCs w:val="28"/>
          <w:lang w:eastAsia="ru-RU"/>
        </w:rPr>
        <w:t>Диаграмма вариантов использования «Визуализация данных», представлена на рис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унке </w:t>
      </w:r>
      <w:r w:rsidRPr="00090451">
        <w:rPr>
          <w:rFonts w:ascii="Times New Roman" w:hAnsi="Times New Roman" w:cs="Times New Roman"/>
          <w:sz w:val="28"/>
          <w:szCs w:val="28"/>
          <w:lang w:eastAsia="ru-RU"/>
        </w:rPr>
        <w:t>7.</w:t>
      </w:r>
    </w:p>
    <w:p w:rsidR="00090451" w:rsidRDefault="00090451" w:rsidP="0009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C24CEA" wp14:editId="490D97B2">
            <wp:extent cx="5383987" cy="3210721"/>
            <wp:effectExtent l="0" t="0" r="762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441" cy="32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1" w:rsidRDefault="00090451" w:rsidP="00090451">
      <w:pPr>
        <w:spacing w:line="360" w:lineRule="auto"/>
        <w:jc w:val="center"/>
      </w:pPr>
      <w:r w:rsidRPr="00E742BD">
        <w:t xml:space="preserve">Рис. </w:t>
      </w:r>
      <w:r>
        <w:t>7</w:t>
      </w:r>
      <w:r w:rsidRPr="00E742BD">
        <w:t xml:space="preserve"> Диаграмма вариантов использования «</w:t>
      </w:r>
      <w:r>
        <w:t>Визуализация данных</w:t>
      </w:r>
      <w:r w:rsidRPr="00E742BD">
        <w:t>»</w:t>
      </w:r>
    </w:p>
    <w:p w:rsidR="00FE4AB7" w:rsidRDefault="00FE4AB7" w:rsidP="00FE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90451" w:rsidRDefault="00090451" w:rsidP="00FE4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0451">
        <w:rPr>
          <w:rFonts w:ascii="Times New Roman" w:hAnsi="Times New Roman" w:cs="Times New Roman"/>
          <w:sz w:val="28"/>
          <w:szCs w:val="28"/>
          <w:lang w:eastAsia="ru-RU"/>
        </w:rPr>
        <w:t>Преподаватель читает лекцию, в виде неформализованных знаний, что является обязательным действием. Затем эти данные передаются в ИС, после чего ИС анализирует полученные данные. Затем эти данные загружаются в нейронную сеть, где образуют массив данных, что является обязательным действием. После чего происходит визуализация данных (изображение, таблица данных, график, диаграмма). Далее эти данные становятся формализованными, и их получает студент.</w:t>
      </w:r>
    </w:p>
    <w:p w:rsidR="00090451" w:rsidRDefault="0009045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090451" w:rsidRDefault="00090451" w:rsidP="00090451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31" w:name="_Toc135184444"/>
      <w:r w:rsidRPr="00090451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lastRenderedPageBreak/>
        <w:t>6.8. Описание прецедентов.</w:t>
      </w:r>
      <w:bookmarkEnd w:id="31"/>
    </w:p>
    <w:p w:rsidR="00090451" w:rsidRDefault="00090451" w:rsidP="00090451">
      <w:pPr>
        <w:rPr>
          <w:lang w:eastAsia="ru-RU"/>
        </w:rPr>
      </w:pPr>
    </w:p>
    <w:p w:rsidR="00090451" w:rsidRDefault="00090451" w:rsidP="0009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090451">
        <w:rPr>
          <w:rFonts w:ascii="Times New Roman" w:hAnsi="Times New Roman" w:cs="Times New Roman"/>
          <w:sz w:val="28"/>
          <w:lang w:eastAsia="ru-RU"/>
        </w:rPr>
        <w:t>Прецеденты - это описание множества последовательностей действий (включая их варианты), которые выполняются системой для того, чтобы актер получил результат, имеющий для него определенное значение.</w:t>
      </w:r>
    </w:p>
    <w:p w:rsidR="00090451" w:rsidRDefault="00090451" w:rsidP="0009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0451">
        <w:rPr>
          <w:rFonts w:ascii="Times New Roman" w:hAnsi="Times New Roman" w:cs="Times New Roman"/>
          <w:sz w:val="28"/>
          <w:szCs w:val="28"/>
          <w:lang w:eastAsia="ru-RU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прецедентов</w:t>
      </w:r>
      <w:r w:rsidRPr="00090451">
        <w:rPr>
          <w:rFonts w:ascii="Times New Roman" w:hAnsi="Times New Roman" w:cs="Times New Roman"/>
          <w:sz w:val="28"/>
          <w:szCs w:val="28"/>
          <w:lang w:eastAsia="ru-RU"/>
        </w:rPr>
        <w:t xml:space="preserve"> «Учебный процесс», представлена на рис</w:t>
      </w:r>
      <w:r>
        <w:rPr>
          <w:rFonts w:ascii="Times New Roman" w:hAnsi="Times New Roman" w:cs="Times New Roman"/>
          <w:sz w:val="28"/>
          <w:szCs w:val="28"/>
          <w:lang w:eastAsia="ru-RU"/>
        </w:rPr>
        <w:t>. 8</w:t>
      </w:r>
      <w:r w:rsidRPr="0009045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90451" w:rsidRPr="00090451" w:rsidRDefault="00090451" w:rsidP="0009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29816B65" wp14:editId="6501D27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718685"/>
            <wp:effectExtent l="0" t="0" r="3175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451" w:rsidRPr="00B01362" w:rsidRDefault="00090451" w:rsidP="00090451">
      <w:pPr>
        <w:spacing w:line="360" w:lineRule="auto"/>
        <w:jc w:val="center"/>
      </w:pPr>
      <w:r>
        <w:t>Рис. 8</w:t>
      </w:r>
      <w:r w:rsidRPr="00E742BD">
        <w:t xml:space="preserve"> </w:t>
      </w:r>
      <w:r>
        <w:t>Описание прецедентов</w:t>
      </w:r>
      <w:r w:rsidRPr="00E742BD">
        <w:t xml:space="preserve"> «</w:t>
      </w:r>
      <w:r>
        <w:t>Учебный процесс</w:t>
      </w:r>
      <w:r w:rsidRPr="00E742BD">
        <w:t>»</w:t>
      </w:r>
      <w:r>
        <w:t>.</w:t>
      </w:r>
    </w:p>
    <w:p w:rsidR="00090451" w:rsidRDefault="00090451" w:rsidP="0009045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090451">
        <w:rPr>
          <w:rFonts w:ascii="Times New Roman" w:hAnsi="Times New Roman" w:cs="Times New Roman"/>
          <w:color w:val="000000" w:themeColor="text1"/>
          <w:sz w:val="28"/>
        </w:rPr>
        <w:t xml:space="preserve">Преподаватель читает лекцию, где знания могут быть неформализованными – обязательное действие, либо формализованными – необязательное действие. Далее студентам выдается задание для самостоятельного выполнения, куда входит самостоятельная работа, что является обязательным действием, а также лабораторная или контрольная работа, что является необязательными действиями. Затем студент выполняет задание и сдает его преподавателю. Далее преподаватель проверяет задание, </w:t>
      </w:r>
      <w:r w:rsidRPr="00090451">
        <w:rPr>
          <w:rFonts w:ascii="Times New Roman" w:hAnsi="Times New Roman" w:cs="Times New Roman"/>
          <w:color w:val="000000" w:themeColor="text1"/>
          <w:sz w:val="28"/>
        </w:rPr>
        <w:lastRenderedPageBreak/>
        <w:t>а затем выставляет оценки в журнал. После чего проводится консультация перед экзаменом/зачетом. Затем объявляются результаты за семестр, где допуск может быть получен - обязательное действие, допуск не получен – необязательное действие. Затем студент сдаёт экзамен. После чего. Преподаватель выставляет результаты, куда входит: экзамен/зачет сдан – обязательное действие, экзамен/зачет не сдан – необязательное действие. Затем выставляются результаты в ведомость, куда входит выставление оценки – обязательно действие, выставление задолженности – необязательное действие. И результаты сообщаются студенту.</w:t>
      </w:r>
    </w:p>
    <w:p w:rsidR="00090451" w:rsidRDefault="00090451" w:rsidP="0009045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</w:p>
    <w:p w:rsidR="00090451" w:rsidRPr="00090451" w:rsidRDefault="00090451" w:rsidP="00090451">
      <w:pPr>
        <w:pStyle w:val="2"/>
        <w:rPr>
          <w:rFonts w:ascii="Times New Roman" w:hAnsi="Times New Roman" w:cs="Times New Roman"/>
          <w:i/>
          <w:color w:val="000000" w:themeColor="text1"/>
          <w:sz w:val="28"/>
        </w:rPr>
      </w:pPr>
      <w:bookmarkStart w:id="32" w:name="_Toc135184445"/>
      <w:r w:rsidRPr="00090451">
        <w:rPr>
          <w:rFonts w:ascii="Times New Roman" w:hAnsi="Times New Roman" w:cs="Times New Roman"/>
          <w:i/>
          <w:color w:val="000000" w:themeColor="text1"/>
          <w:sz w:val="28"/>
        </w:rPr>
        <w:t xml:space="preserve">6.9. Поведенческая модель ИС </w:t>
      </w:r>
      <w:r w:rsidR="00914F82">
        <w:rPr>
          <w:rFonts w:ascii="Times New Roman" w:hAnsi="Times New Roman" w:cs="Times New Roman"/>
          <w:i/>
          <w:color w:val="000000" w:themeColor="text1"/>
          <w:sz w:val="28"/>
        </w:rPr>
        <w:t>Визуализации образовательного контента</w:t>
      </w:r>
      <w:r w:rsidRPr="00090451">
        <w:rPr>
          <w:rFonts w:ascii="Times New Roman" w:hAnsi="Times New Roman" w:cs="Times New Roman"/>
          <w:i/>
          <w:color w:val="000000" w:themeColor="text1"/>
          <w:sz w:val="28"/>
        </w:rPr>
        <w:t xml:space="preserve"> в образовании.</w:t>
      </w:r>
      <w:bookmarkEnd w:id="32"/>
    </w:p>
    <w:p w:rsidR="00090451" w:rsidRPr="00090451" w:rsidRDefault="00090451" w:rsidP="0009045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</w:p>
    <w:p w:rsidR="00090451" w:rsidRPr="00090451" w:rsidRDefault="00090451" w:rsidP="00090451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090451">
        <w:rPr>
          <w:rFonts w:ascii="Times New Roman" w:hAnsi="Times New Roman" w:cs="Times New Roman"/>
          <w:color w:val="000000" w:themeColor="text1"/>
          <w:sz w:val="28"/>
        </w:rPr>
        <w:t xml:space="preserve">Бизнес-процесс устранение образовательного процесса реализуется на сегодняшний день исключительно в офлайн режиме без участия ИС </w:t>
      </w:r>
      <w:r w:rsidR="00914F82">
        <w:rPr>
          <w:rFonts w:ascii="Times New Roman" w:hAnsi="Times New Roman" w:cs="Times New Roman"/>
          <w:color w:val="000000" w:themeColor="text1"/>
          <w:sz w:val="28"/>
        </w:rPr>
        <w:t>визуализации образовательного контента</w:t>
      </w:r>
      <w:r w:rsidRPr="00090451">
        <w:rPr>
          <w:rFonts w:ascii="Times New Roman" w:hAnsi="Times New Roman" w:cs="Times New Roman"/>
          <w:color w:val="000000" w:themeColor="text1"/>
          <w:sz w:val="28"/>
        </w:rPr>
        <w:t xml:space="preserve"> в образовании. Бизнес-процесс образовательно</w:t>
      </w:r>
      <w:r>
        <w:rPr>
          <w:rFonts w:ascii="Times New Roman" w:hAnsi="Times New Roman" w:cs="Times New Roman"/>
          <w:color w:val="000000" w:themeColor="text1"/>
          <w:sz w:val="28"/>
        </w:rPr>
        <w:t>го процесса, представлен на рисунке 9</w:t>
      </w:r>
      <w:r w:rsidRPr="00090451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090451" w:rsidRDefault="00090451" w:rsidP="00090451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090451" w:rsidRDefault="00090451" w:rsidP="00090451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F3F1BB" wp14:editId="568D45E2">
            <wp:extent cx="5940425" cy="1476898"/>
            <wp:effectExtent l="3175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0425" cy="14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451">
        <w:t xml:space="preserve"> </w:t>
      </w:r>
    </w:p>
    <w:p w:rsidR="00090451" w:rsidRDefault="00090451" w:rsidP="00090451">
      <w:pPr>
        <w:spacing w:line="360" w:lineRule="auto"/>
        <w:jc w:val="center"/>
      </w:pPr>
      <w:r w:rsidRPr="003A78A8">
        <w:t xml:space="preserve">Рис. </w:t>
      </w:r>
      <w:r>
        <w:t>9</w:t>
      </w:r>
      <w:r w:rsidRPr="003A78A8">
        <w:t xml:space="preserve"> Бизнес-процесс </w:t>
      </w:r>
      <w:r>
        <w:t>образовательного процесса</w:t>
      </w:r>
    </w:p>
    <w:p w:rsidR="00090451" w:rsidRDefault="00090451" w:rsidP="00090451">
      <w:pPr>
        <w:spacing w:line="360" w:lineRule="auto"/>
        <w:jc w:val="center"/>
      </w:pPr>
    </w:p>
    <w:p w:rsidR="00090451" w:rsidRPr="00090451" w:rsidRDefault="00090451" w:rsidP="0009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0451">
        <w:rPr>
          <w:rFonts w:ascii="Times New Roman" w:hAnsi="Times New Roman" w:cs="Times New Roman"/>
          <w:sz w:val="28"/>
        </w:rPr>
        <w:t xml:space="preserve">На вход поступает расписание и РУП. Исходя из этого преподаватель читает лекцию. Студент слушает лекцию и получает неформализованные текстовые данные(знания). После прочтения лекции преподаватель назначает студенту задание по самостоятельной работе. Затем студент выполняет самостоятельную работу и делает по ней отчет. После преподаватель проверяет самостоятельную работу и назначает студенту задание для лабораторной работы. Студент выполняет лабораторную работу и делает по ней отчет. Затем преподаватель проверяет лабораторную работу и, если </w:t>
      </w:r>
      <w:r w:rsidRPr="00090451">
        <w:rPr>
          <w:rFonts w:ascii="Times New Roman" w:hAnsi="Times New Roman" w:cs="Times New Roman"/>
          <w:sz w:val="28"/>
        </w:rPr>
        <w:lastRenderedPageBreak/>
        <w:t>необходимо составляет график консультаций и оговаривает его студенту, в случае, когда консультации не понадобятся, преподаватель проводит контрольную работу. Если консультации были необходимы, то студент приходит на консультацию согласно графику, а затем преподаватель проводит контрольную работу. После того как студент решил контрольную работу, преподаватель проверяет контрольную работу и выставляет оценки, а в этот момент студент подготавливается к экзамену или зачёту. Далее преподаватель решает допускать студента к зачёту/экзамену или нет, если допуск получен к экзамену, то проводится консультация перед экзаменом, а затем проводится экзамен. Если допуск получен к зачёту, то проводится зачёт. Если студент сдаёт экзамен/зачет, то получает оценку, в случае не сдачи студент получает задолженность, затем преподаватель выставляет результаты в ведомость. Если студент не получил допуск к экзамену/зачёту, то у студента появляется задолженность и результаты выставляются в ведомость.</w:t>
      </w:r>
    </w:p>
    <w:p w:rsidR="00737EE1" w:rsidRDefault="00090451" w:rsidP="00737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0451">
        <w:rPr>
          <w:rFonts w:ascii="Times New Roman" w:hAnsi="Times New Roman" w:cs="Times New Roman"/>
          <w:sz w:val="28"/>
        </w:rPr>
        <w:t xml:space="preserve">В случае отсутствия автоматизации процесса, получение знаний для студентов являются достаточно затруднительным. В результате применения инструмента ИС </w:t>
      </w:r>
      <w:r w:rsidR="00914F82">
        <w:rPr>
          <w:rFonts w:ascii="Times New Roman" w:hAnsi="Times New Roman" w:cs="Times New Roman"/>
          <w:sz w:val="28"/>
        </w:rPr>
        <w:t>визуализации образовательного контента</w:t>
      </w:r>
      <w:r w:rsidRPr="00090451">
        <w:rPr>
          <w:rFonts w:ascii="Times New Roman" w:hAnsi="Times New Roman" w:cs="Times New Roman"/>
          <w:sz w:val="28"/>
        </w:rPr>
        <w:t xml:space="preserve"> в образовании бизнес – процесс претерпел изменения. </w:t>
      </w:r>
    </w:p>
    <w:p w:rsidR="00737EE1" w:rsidRDefault="00737EE1" w:rsidP="00737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0451" w:rsidRPr="00090451" w:rsidRDefault="00090451" w:rsidP="00737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0451">
        <w:rPr>
          <w:rFonts w:ascii="Times New Roman" w:hAnsi="Times New Roman" w:cs="Times New Roman"/>
          <w:sz w:val="28"/>
        </w:rPr>
        <w:t>На рис. 1</w:t>
      </w:r>
      <w:r>
        <w:rPr>
          <w:rFonts w:ascii="Times New Roman" w:hAnsi="Times New Roman" w:cs="Times New Roman"/>
          <w:sz w:val="28"/>
        </w:rPr>
        <w:t>0</w:t>
      </w:r>
      <w:r w:rsidRPr="00090451">
        <w:rPr>
          <w:rFonts w:ascii="Times New Roman" w:hAnsi="Times New Roman" w:cs="Times New Roman"/>
          <w:sz w:val="28"/>
        </w:rPr>
        <w:t xml:space="preserve"> представлен бизнес-процесс образовательного процесса, использующий информационную систему.</w:t>
      </w:r>
    </w:p>
    <w:p w:rsidR="00737EE1" w:rsidRPr="00737EE1" w:rsidRDefault="00737EE1" w:rsidP="00737EE1">
      <w:pPr>
        <w:spacing w:after="0" w:line="360" w:lineRule="auto"/>
        <w:jc w:val="center"/>
        <w:rPr>
          <w:rFonts w:ascii="Times New Roman" w:hAnsi="Times New Roman" w:cs="Times New Roman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04BEDCBA" wp14:editId="29267515">
            <wp:simplePos x="0" y="0"/>
            <wp:positionH relativeFrom="margin">
              <wp:align>center</wp:align>
            </wp:positionH>
            <wp:positionV relativeFrom="paragraph">
              <wp:posOffset>2958465</wp:posOffset>
            </wp:positionV>
            <wp:extent cx="8956040" cy="3039110"/>
            <wp:effectExtent l="5715" t="0" r="3175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604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EE1">
        <w:rPr>
          <w:rFonts w:ascii="Times New Roman" w:hAnsi="Times New Roman" w:cs="Times New Roman"/>
          <w:lang w:eastAsia="ru-RU"/>
        </w:rPr>
        <w:t>Рис. 10 Бизнес-процесс образовательного процесса с ИС</w:t>
      </w:r>
    </w:p>
    <w:p w:rsidR="00090451" w:rsidRPr="003A78A8" w:rsidRDefault="00090451" w:rsidP="00090451">
      <w:pPr>
        <w:spacing w:line="360" w:lineRule="auto"/>
        <w:jc w:val="center"/>
      </w:pPr>
    </w:p>
    <w:p w:rsidR="00090451" w:rsidRPr="00090451" w:rsidRDefault="00090451" w:rsidP="00090451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737EE1" w:rsidRDefault="00090451" w:rsidP="00090451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090451">
        <w:rPr>
          <w:rFonts w:ascii="Times New Roman" w:hAnsi="Times New Roman" w:cs="Times New Roman"/>
          <w:sz w:val="28"/>
          <w:lang w:eastAsia="ru-RU"/>
        </w:rPr>
        <w:t xml:space="preserve">На вход поступает расписание и РУП. Исходя из этого преподаватель читает лекцию. Студент слушает лекцию в виде неформализованных текстовых данных(знаний). Эти данные поступают в ИС, где производится их анализ. После чего происходит </w:t>
      </w:r>
      <w:r w:rsidR="00914F82">
        <w:rPr>
          <w:rFonts w:ascii="Times New Roman" w:hAnsi="Times New Roman" w:cs="Times New Roman"/>
          <w:sz w:val="28"/>
          <w:lang w:eastAsia="ru-RU"/>
        </w:rPr>
        <w:t>визуализация образовательного контента</w:t>
      </w:r>
      <w:r w:rsidRPr="00090451">
        <w:rPr>
          <w:rFonts w:ascii="Times New Roman" w:hAnsi="Times New Roman" w:cs="Times New Roman"/>
          <w:sz w:val="28"/>
          <w:lang w:eastAsia="ru-RU"/>
        </w:rPr>
        <w:t xml:space="preserve"> и уже визуализированные знания получает студент. После прочтения лекции преподаватель назначает студенту задание по самостоятельной работе. Затем студент выполняет самостоятельную работу и делает по ней отчет. После преподаватель проверяет самостоятельную работу и назначает студенту задание для лабораторной работы. Студент выполняет лабораторную работу и делает по ней отчет. Затем преподаватель проверяет лабораторную работу и, если необходимо составляет график консультаций и оговаривает его студенту, в случае, когда консультации не понадобятся, преподаватель проводит контрольную работу. Если консультации были необходимы, то студент приходит на консультацию согласно графику, а затем преподаватель проводит контрольную работу. После того как студент решил контрольную работу, преподаватель проверяет контрольную работу и выставляет оценки, а в этот момент студент подготавливается к экзамену или зачёту. Далее преподаватель решает допускать студента к зачёту/экзамену или нет, если допуск получен к экзамену, то проводится консультация перед экзаменом, а затем проводится экзамен. Если допуск получен к зачёту, то проводится зачёт. Если студент сдаёт экзамен/зачет, то получает оценку, в случае не сдачи студент получает задолженность, затем преподаватель выставляет результаты в ведомость. Если студент не получил допуск к экзамену/зачёту, то у студента появляется задолженность и результаты выставляются в ведомость.</w:t>
      </w:r>
    </w:p>
    <w:p w:rsidR="00737EE1" w:rsidRDefault="00737EE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737EE1" w:rsidRDefault="00737EE1" w:rsidP="00737EE1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33" w:name="_Toc135184446"/>
      <w:r w:rsidRPr="00737EE1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lastRenderedPageBreak/>
        <w:t>6.10. ДИАГРАММА АВТОМАТОВ</w:t>
      </w:r>
      <w:bookmarkEnd w:id="33"/>
    </w:p>
    <w:p w:rsidR="00737EE1" w:rsidRPr="00737EE1" w:rsidRDefault="00737EE1" w:rsidP="00737EE1">
      <w:pPr>
        <w:rPr>
          <w:lang w:eastAsia="ru-RU"/>
        </w:rPr>
      </w:pPr>
    </w:p>
    <w:p w:rsidR="00737EE1" w:rsidRPr="00737EE1" w:rsidRDefault="00737EE1" w:rsidP="00737EE1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737EE1">
        <w:rPr>
          <w:rFonts w:ascii="Times New Roman" w:hAnsi="Times New Roman" w:cs="Times New Roman"/>
          <w:sz w:val="28"/>
          <w:lang w:eastAsia="ru-RU"/>
        </w:rPr>
        <w:t>Диаграмма состояний «Визуализация данных», представлена на рис.1</w:t>
      </w:r>
      <w:r>
        <w:rPr>
          <w:rFonts w:ascii="Times New Roman" w:hAnsi="Times New Roman" w:cs="Times New Roman"/>
          <w:sz w:val="28"/>
          <w:lang w:eastAsia="ru-RU"/>
        </w:rPr>
        <w:t>1</w:t>
      </w:r>
      <w:r w:rsidRPr="00737EE1">
        <w:rPr>
          <w:rFonts w:ascii="Times New Roman" w:hAnsi="Times New Roman" w:cs="Times New Roman"/>
          <w:sz w:val="28"/>
          <w:lang w:eastAsia="ru-RU"/>
        </w:rPr>
        <w:t xml:space="preserve">. </w:t>
      </w:r>
    </w:p>
    <w:p w:rsidR="00737EE1" w:rsidRPr="00737EE1" w:rsidRDefault="00737EE1" w:rsidP="00737EE1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737EE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66723B" wp14:editId="4C3925D6">
            <wp:extent cx="5940425" cy="29514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E1" w:rsidRDefault="00737EE1" w:rsidP="00737EE1">
      <w:pPr>
        <w:spacing w:after="0" w:line="360" w:lineRule="auto"/>
        <w:jc w:val="center"/>
        <w:rPr>
          <w:rFonts w:ascii="Times New Roman" w:hAnsi="Times New Roman" w:cs="Times New Roman"/>
          <w:lang w:eastAsia="ru-RU"/>
        </w:rPr>
      </w:pPr>
      <w:r w:rsidRPr="00737EE1">
        <w:rPr>
          <w:rFonts w:ascii="Times New Roman" w:hAnsi="Times New Roman" w:cs="Times New Roman"/>
          <w:lang w:eastAsia="ru-RU"/>
        </w:rPr>
        <w:t>Рис. 1</w:t>
      </w:r>
      <w:r>
        <w:rPr>
          <w:rFonts w:ascii="Times New Roman" w:hAnsi="Times New Roman" w:cs="Times New Roman"/>
          <w:lang w:eastAsia="ru-RU"/>
        </w:rPr>
        <w:t>1</w:t>
      </w:r>
      <w:r w:rsidRPr="00737EE1">
        <w:rPr>
          <w:rFonts w:ascii="Times New Roman" w:hAnsi="Times New Roman" w:cs="Times New Roman"/>
          <w:lang w:eastAsia="ru-RU"/>
        </w:rPr>
        <w:t xml:space="preserve"> Диаграмма состояний «Визуализация данных»</w:t>
      </w:r>
    </w:p>
    <w:p w:rsidR="00737EE1" w:rsidRPr="00737EE1" w:rsidRDefault="00737EE1" w:rsidP="00737EE1">
      <w:pPr>
        <w:spacing w:after="0" w:line="360" w:lineRule="auto"/>
        <w:jc w:val="center"/>
        <w:rPr>
          <w:rFonts w:ascii="Times New Roman" w:hAnsi="Times New Roman" w:cs="Times New Roman"/>
          <w:lang w:eastAsia="ru-RU"/>
        </w:rPr>
      </w:pPr>
    </w:p>
    <w:p w:rsidR="00090451" w:rsidRDefault="00737EE1" w:rsidP="00737EE1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737EE1">
        <w:rPr>
          <w:rFonts w:ascii="Times New Roman" w:hAnsi="Times New Roman" w:cs="Times New Roman"/>
          <w:sz w:val="28"/>
          <w:lang w:eastAsia="ru-RU"/>
        </w:rPr>
        <w:t>Изначально данные находятся в состоянии «создание неформализованных текстовых данных». После того, как неформализованные данных сформированы, они переходят в состояние «Анализ поступивших данных». Далее данные переходят в состояние «Визуализация данных». После того, как визуализация закончена, и данные становятся формализованными, они могут принимать одно из трёх состояний: «Вывод данных в виде графика», «Вывод данных в виде таблицы», «Вывод данных в виде диаграммы». Если такой визуализации достаточно, то данные переходят в состояние «Сохранение». Если же требуется повторная визуализация, то данные переходят в состояние «Повторная визуализация». После того, как визуализация завершена, данные переходят в состояние «Вывод данных в виде изображений», а затем они переходят в состояние «Сохранение» и процесс заканчивается.</w:t>
      </w:r>
    </w:p>
    <w:p w:rsidR="00737EE1" w:rsidRDefault="00737EE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090451" w:rsidRPr="001616C6" w:rsidRDefault="001616C6" w:rsidP="001616C6">
      <w:pPr>
        <w:pStyle w:val="1"/>
        <w:ind w:firstLine="708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34" w:name="_Toc135184447"/>
      <w:r w:rsidRPr="001616C6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lastRenderedPageBreak/>
        <w:t>7. Разработка информационной системы</w:t>
      </w:r>
      <w:bookmarkEnd w:id="34"/>
    </w:p>
    <w:p w:rsidR="00090451" w:rsidRDefault="00090451" w:rsidP="00090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616C6" w:rsidRDefault="001616C6" w:rsidP="001616C6">
      <w:pPr>
        <w:pStyle w:val="2"/>
        <w:ind w:left="1" w:firstLine="708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35" w:name="_Toc135184448"/>
      <w:r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 xml:space="preserve">7.1. </w:t>
      </w:r>
      <w:r w:rsidRPr="001616C6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Интерфейс программы</w:t>
      </w:r>
      <w:bookmarkEnd w:id="35"/>
    </w:p>
    <w:p w:rsidR="001616C6" w:rsidRDefault="001616C6" w:rsidP="001616C6">
      <w:pPr>
        <w:rPr>
          <w:lang w:eastAsia="ru-RU"/>
        </w:rPr>
      </w:pPr>
    </w:p>
    <w:p w:rsidR="001616C6" w:rsidRPr="001616C6" w:rsidRDefault="001616C6" w:rsidP="001616C6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1616C6">
        <w:rPr>
          <w:rFonts w:ascii="Times New Roman" w:hAnsi="Times New Roman" w:cs="Times New Roman"/>
          <w:sz w:val="28"/>
          <w:lang w:eastAsia="ru-RU"/>
        </w:rPr>
        <w:t>Интерфейс программы представлен на рисунке 12.</w:t>
      </w:r>
    </w:p>
    <w:p w:rsidR="001616C6" w:rsidRDefault="001616C6" w:rsidP="001616C6">
      <w:pPr>
        <w:rPr>
          <w:lang w:eastAsia="ru-RU"/>
        </w:rPr>
      </w:pPr>
      <w:r w:rsidRPr="001129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1" locked="0" layoutInCell="1" allowOverlap="1" wp14:anchorId="476D6BDE" wp14:editId="4BCFF76B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5940425" cy="3360420"/>
            <wp:effectExtent l="0" t="0" r="3175" b="0"/>
            <wp:wrapTight wrapText="bothSides">
              <wp:wrapPolygon edited="0">
                <wp:start x="0" y="0"/>
                <wp:lineTo x="0" y="21429"/>
                <wp:lineTo x="21542" y="21429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6C6" w:rsidRDefault="001616C6" w:rsidP="001616C6">
      <w:pPr>
        <w:jc w:val="center"/>
        <w:rPr>
          <w:lang w:eastAsia="ru-RU"/>
        </w:rPr>
      </w:pPr>
      <w:r>
        <w:rPr>
          <w:lang w:eastAsia="ru-RU"/>
        </w:rPr>
        <w:t>Рис. 12. Интерфейс программы</w:t>
      </w:r>
    </w:p>
    <w:p w:rsidR="001616C6" w:rsidRDefault="001616C6" w:rsidP="001616C6">
      <w:pPr>
        <w:jc w:val="center"/>
        <w:rPr>
          <w:lang w:eastAsia="ru-RU"/>
        </w:rPr>
      </w:pPr>
    </w:p>
    <w:p w:rsidR="001616C6" w:rsidRDefault="00880C79" w:rsidP="00880C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  <w:r w:rsidRPr="00880C79">
        <w:rPr>
          <w:rFonts w:ascii="Times New Roman" w:hAnsi="Times New Roman" w:cs="Times New Roman"/>
          <w:sz w:val="28"/>
          <w:lang w:eastAsia="ru-RU"/>
        </w:rPr>
        <w:t>В левой части располагается поле для ввода текста, ниже расположена кнопка для создания таблицы и гистограммы. В правой части расположены таблица и гистограмма, созданные после нажатия на кнопку.</w:t>
      </w:r>
    </w:p>
    <w:p w:rsidR="00880C79" w:rsidRDefault="00880C79" w:rsidP="00880C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eastAsia="ru-RU"/>
        </w:rPr>
      </w:pPr>
    </w:p>
    <w:p w:rsidR="00880C79" w:rsidRDefault="00880C79" w:rsidP="00880C79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36" w:name="_Toc135184449"/>
      <w:r w:rsidRPr="00880C79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7.2. Описание работы программы.</w:t>
      </w:r>
      <w:bookmarkEnd w:id="36"/>
    </w:p>
    <w:p w:rsidR="00880C79" w:rsidRDefault="00880C79" w:rsidP="00880C79">
      <w:pPr>
        <w:rPr>
          <w:lang w:eastAsia="ru-RU"/>
        </w:rPr>
      </w:pPr>
    </w:p>
    <w:p w:rsidR="00880C79" w:rsidRDefault="00880C79" w:rsidP="00880C7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поля для ввода вставляется текст, </w:t>
      </w:r>
      <w:proofErr w:type="gramStart"/>
      <w:r>
        <w:rPr>
          <w:rFonts w:ascii="Times New Roman" w:hAnsi="Times New Roman" w:cs="Times New Roman"/>
          <w:sz w:val="28"/>
          <w:lang w:eastAsia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lang w:eastAsia="ru-RU"/>
        </w:rPr>
        <w:t xml:space="preserve">: </w:t>
      </w:r>
    </w:p>
    <w:p w:rsidR="00880C79" w:rsidRPr="00880C79" w:rsidRDefault="00880C79" w:rsidP="00880C79">
      <w:pPr>
        <w:rPr>
          <w:rFonts w:ascii="Times New Roman" w:hAnsi="Times New Roman" w:cs="Times New Roman"/>
          <w:sz w:val="24"/>
          <w:lang w:eastAsia="ru-RU"/>
        </w:rPr>
      </w:pPr>
      <w:r w:rsidRPr="00880C79">
        <w:rPr>
          <w:rFonts w:ascii="Times New Roman" w:hAnsi="Times New Roman" w:cs="Times New Roman"/>
          <w:sz w:val="24"/>
          <w:lang w:eastAsia="ru-RU"/>
        </w:rPr>
        <w:t>В захваченной нацистами Европе было уничтожено: в Польше – 4,1 млн человек, Югославии – 1 млн 700 тыс., Греции – 450 тыс., Нидерландах – 210 тыс. Миллионы людей погибли в азиатских странах, оккупированных Японией.</w:t>
      </w:r>
    </w:p>
    <w:p w:rsidR="00880C79" w:rsidRDefault="00880C79" w:rsidP="00880C79">
      <w:pPr>
        <w:rPr>
          <w:rFonts w:ascii="Times New Roman" w:hAnsi="Times New Roman" w:cs="Times New Roman"/>
          <w:sz w:val="24"/>
          <w:lang w:eastAsia="ru-RU"/>
        </w:rPr>
      </w:pPr>
      <w:r w:rsidRPr="00880C79">
        <w:rPr>
          <w:rFonts w:ascii="Times New Roman" w:hAnsi="Times New Roman" w:cs="Times New Roman"/>
          <w:sz w:val="24"/>
          <w:lang w:eastAsia="ru-RU"/>
        </w:rPr>
        <w:t>Безвозвратные людские потери в основных странах Антигитлеровской коалиции составили: в США – 405 тыс., Великобритании – 375 тыс., Франции – 600 тыс. человек. Китай в ходе войны с Японией потерял 35 млн человек.</w:t>
      </w:r>
    </w:p>
    <w:p w:rsidR="00880C79" w:rsidRDefault="00880C79" w:rsidP="00880C79">
      <w:pPr>
        <w:rPr>
          <w:rFonts w:ascii="Times New Roman" w:hAnsi="Times New Roman" w:cs="Times New Roman"/>
          <w:sz w:val="24"/>
          <w:lang w:eastAsia="ru-RU"/>
        </w:rPr>
      </w:pPr>
    </w:p>
    <w:p w:rsidR="00880C79" w:rsidRDefault="00880C79" w:rsidP="00880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П</w:t>
      </w:r>
      <w:r w:rsidRPr="00880C79">
        <w:rPr>
          <w:rFonts w:ascii="Times New Roman" w:hAnsi="Times New Roman" w:cs="Times New Roman"/>
          <w:sz w:val="28"/>
          <w:lang w:eastAsia="ru-RU"/>
        </w:rPr>
        <w:t xml:space="preserve">рограмма при помощи регулярных выражений (модуль </w:t>
      </w:r>
      <w:proofErr w:type="spellStart"/>
      <w:r w:rsidRPr="00880C79">
        <w:rPr>
          <w:rFonts w:ascii="Times New Roman" w:hAnsi="Times New Roman" w:cs="Times New Roman"/>
          <w:sz w:val="28"/>
          <w:lang w:eastAsia="ru-RU"/>
        </w:rPr>
        <w:t>re</w:t>
      </w:r>
      <w:proofErr w:type="spellEnd"/>
      <w:r w:rsidRPr="00880C79">
        <w:rPr>
          <w:rFonts w:ascii="Times New Roman" w:hAnsi="Times New Roman" w:cs="Times New Roman"/>
          <w:sz w:val="28"/>
          <w:lang w:eastAsia="ru-RU"/>
        </w:rPr>
        <w:t>) находит числа и относящийся к ним текст, затем формирует шаблон</w:t>
      </w:r>
      <w:r>
        <w:rPr>
          <w:rFonts w:ascii="Times New Roman" w:hAnsi="Times New Roman" w:cs="Times New Roman"/>
          <w:sz w:val="28"/>
          <w:lang w:eastAsia="ru-RU"/>
        </w:rPr>
        <w:t>:</w:t>
      </w:r>
    </w:p>
    <w:p w:rsidR="00880C79" w:rsidRDefault="00880C79" w:rsidP="00880C79">
      <w:pPr>
        <w:spacing w:after="0" w:line="360" w:lineRule="auto"/>
        <w:ind w:firstLine="709"/>
        <w:jc w:val="both"/>
      </w:pPr>
      <w:r w:rsidRPr="001B357D">
        <w:t>['</w:t>
      </w:r>
      <w:r>
        <w:t>Польше</w:t>
      </w:r>
      <w:r w:rsidRPr="001B357D">
        <w:t xml:space="preserve"> - </w:t>
      </w:r>
      <w:r>
        <w:t>4100000', 'Югославии – 1700000</w:t>
      </w:r>
      <w:r w:rsidRPr="001B357D">
        <w:t>'</w:t>
      </w:r>
      <w:r>
        <w:t xml:space="preserve">, </w:t>
      </w:r>
      <w:r w:rsidRPr="001B357D">
        <w:t>'</w:t>
      </w:r>
      <w:r>
        <w:t>Греции – 450000, 'Нидерландах – 210000</w:t>
      </w:r>
      <w:r w:rsidRPr="001B357D">
        <w:t>'</w:t>
      </w:r>
      <w:r>
        <w:t>, 'США – 405000</w:t>
      </w:r>
      <w:r w:rsidRPr="001B357D">
        <w:t>'</w:t>
      </w:r>
      <w:r>
        <w:t>, 'Великобритании – 375000</w:t>
      </w:r>
      <w:r w:rsidRPr="001B357D">
        <w:t>'</w:t>
      </w:r>
      <w:r>
        <w:t>, 'Франции – 600000</w:t>
      </w:r>
      <w:r w:rsidRPr="001B357D">
        <w:t>']</w:t>
      </w:r>
    </w:p>
    <w:p w:rsidR="00880C79" w:rsidRDefault="00880C79" w:rsidP="00880C79">
      <w:pPr>
        <w:spacing w:after="0" w:line="360" w:lineRule="auto"/>
        <w:ind w:firstLine="709"/>
        <w:jc w:val="both"/>
      </w:pPr>
    </w:p>
    <w:p w:rsidR="00880C79" w:rsidRDefault="00880C79" w:rsidP="00880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Программа строит таблицу(рис.13) и гистограмму(рис.14):</w:t>
      </w:r>
    </w:p>
    <w:p w:rsidR="00880C79" w:rsidRDefault="00880C79" w:rsidP="00880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880C79" w:rsidRDefault="00880C79" w:rsidP="00880C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3A090" wp14:editId="17435BE1">
            <wp:extent cx="4857143" cy="1180952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79" w:rsidRDefault="00880C79" w:rsidP="00880C79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eastAsia="ru-RU"/>
        </w:rPr>
      </w:pPr>
      <w:r w:rsidRPr="00A27726"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0E28769F" wp14:editId="415B67DC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940425" cy="2254250"/>
            <wp:effectExtent l="0" t="0" r="317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eastAsia="ru-RU"/>
        </w:rPr>
        <w:t>Рис. 13. Пример работы программы. Таблица</w:t>
      </w:r>
    </w:p>
    <w:p w:rsidR="00880C79" w:rsidRDefault="00880C79" w:rsidP="00880C79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eastAsia="ru-RU"/>
        </w:rPr>
      </w:pPr>
    </w:p>
    <w:p w:rsidR="00880C79" w:rsidRPr="00880C79" w:rsidRDefault="00880C79" w:rsidP="00880C79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Рис. 14. Пример работы программы. Гистограмма</w:t>
      </w:r>
    </w:p>
    <w:p w:rsidR="00880C79" w:rsidRDefault="00880C79" w:rsidP="00880C79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eastAsia="ru-RU"/>
        </w:rPr>
      </w:pPr>
    </w:p>
    <w:p w:rsidR="00880C79" w:rsidRDefault="00880C79" w:rsidP="00880C79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eastAsia="ru-RU"/>
        </w:rPr>
      </w:pPr>
    </w:p>
    <w:p w:rsidR="00880C79" w:rsidRPr="008F644E" w:rsidRDefault="00880C79" w:rsidP="008F644E">
      <w:pPr>
        <w:pStyle w:val="2"/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</w:pPr>
      <w:bookmarkStart w:id="37" w:name="_Toc135184450"/>
      <w:r w:rsidRPr="008F644E">
        <w:rPr>
          <w:rFonts w:ascii="Times New Roman" w:hAnsi="Times New Roman" w:cs="Times New Roman"/>
          <w:i/>
          <w:color w:val="000000" w:themeColor="text1"/>
          <w:sz w:val="28"/>
          <w:lang w:eastAsia="ru-RU"/>
        </w:rPr>
        <w:t>7.3. Исходный код.</w:t>
      </w:r>
      <w:bookmarkEnd w:id="37"/>
    </w:p>
    <w:p w:rsidR="00880C79" w:rsidRDefault="00880C79" w:rsidP="00880C79">
      <w:pPr>
        <w:rPr>
          <w:lang w:eastAsia="ru-RU"/>
        </w:rPr>
      </w:pP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"Please enter your information!!   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'gfg.txt'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gfg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gfg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"There is a Problem"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'gfg.txt'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file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strnew</w:t>
      </w:r>
      <w:proofErr w:type="spellEnd"/>
      <w:proofErr w:type="gramStart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={</w:t>
      </w:r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all_records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C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strnew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80C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strnew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strnew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'; . </w:t>
      </w:r>
      <w:r w:rsidRPr="00880C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records_Inline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strnew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records_Inline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all_records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 =</w:t>
      </w:r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80C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cell_content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80C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</w:t>
      </w:r>
      <w:proofErr w:type="gram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records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  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cell_</w:t>
      </w:r>
      <w:proofErr w:type="gram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all_records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])]) </w:t>
      </w:r>
    </w:p>
    <w:p w:rsidR="00880C79" w:rsidRPr="00880C79" w:rsidRDefault="00880C79" w:rsidP="00880C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C79" w:rsidRPr="00604F0C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4F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fig1</w:t>
      </w:r>
      <w:r w:rsidRPr="00604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04F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604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04F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604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04F0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04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</w:t>
      </w:r>
    </w:p>
    <w:p w:rsidR="00880C79" w:rsidRPr="00604F0C" w:rsidRDefault="00880C79" w:rsidP="00880C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4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04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04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604F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cellText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cell_content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'best'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axis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C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'off'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80C79" w:rsidRPr="00880C79" w:rsidRDefault="00880C79" w:rsidP="00880C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0C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bars_loc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all_records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barh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bars_loc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all_records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yticks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bars_loc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80C7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0C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all_records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())) </w:t>
      </w: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0C79" w:rsidRPr="00880C79" w:rsidRDefault="00880C79" w:rsidP="0088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80C7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880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80C7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880C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880C79" w:rsidRPr="00880C79" w:rsidRDefault="00880C79" w:rsidP="00880C79">
      <w:pPr>
        <w:rPr>
          <w:lang w:eastAsia="ru-RU"/>
        </w:rPr>
      </w:pPr>
    </w:p>
    <w:sectPr w:rsidR="00880C79" w:rsidRPr="00880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1AEF"/>
    <w:multiLevelType w:val="hybridMultilevel"/>
    <w:tmpl w:val="071AC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76521E"/>
    <w:multiLevelType w:val="hybridMultilevel"/>
    <w:tmpl w:val="F5849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9606E"/>
    <w:multiLevelType w:val="hybridMultilevel"/>
    <w:tmpl w:val="2A80CE76"/>
    <w:lvl w:ilvl="0" w:tplc="3F3659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D0817"/>
    <w:multiLevelType w:val="hybridMultilevel"/>
    <w:tmpl w:val="2B500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7517A2"/>
    <w:multiLevelType w:val="hybridMultilevel"/>
    <w:tmpl w:val="9A2AE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26498"/>
    <w:multiLevelType w:val="hybridMultilevel"/>
    <w:tmpl w:val="EB7A59D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17E7CEF"/>
    <w:multiLevelType w:val="hybridMultilevel"/>
    <w:tmpl w:val="4D96D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424299"/>
    <w:multiLevelType w:val="hybridMultilevel"/>
    <w:tmpl w:val="F0848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C355F"/>
    <w:multiLevelType w:val="hybridMultilevel"/>
    <w:tmpl w:val="9D8A5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5E0764"/>
    <w:multiLevelType w:val="hybridMultilevel"/>
    <w:tmpl w:val="6CEE5D2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FF70654"/>
    <w:multiLevelType w:val="hybridMultilevel"/>
    <w:tmpl w:val="DB141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5440BB"/>
    <w:multiLevelType w:val="hybridMultilevel"/>
    <w:tmpl w:val="5F8E2D0A"/>
    <w:lvl w:ilvl="0" w:tplc="3F3659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C2596"/>
    <w:multiLevelType w:val="hybridMultilevel"/>
    <w:tmpl w:val="502E4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672DA"/>
    <w:multiLevelType w:val="hybridMultilevel"/>
    <w:tmpl w:val="B5FAE1F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E5941F9"/>
    <w:multiLevelType w:val="hybridMultilevel"/>
    <w:tmpl w:val="6AB4F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E07250"/>
    <w:multiLevelType w:val="hybridMultilevel"/>
    <w:tmpl w:val="6BAE5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F71228"/>
    <w:multiLevelType w:val="hybridMultilevel"/>
    <w:tmpl w:val="7BD2B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A75D72"/>
    <w:multiLevelType w:val="hybridMultilevel"/>
    <w:tmpl w:val="610A3F06"/>
    <w:lvl w:ilvl="0" w:tplc="FE164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A063E"/>
    <w:multiLevelType w:val="hybridMultilevel"/>
    <w:tmpl w:val="4D984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3"/>
  </w:num>
  <w:num w:numId="5">
    <w:abstractNumId w:val="4"/>
  </w:num>
  <w:num w:numId="6">
    <w:abstractNumId w:val="11"/>
  </w:num>
  <w:num w:numId="7">
    <w:abstractNumId w:val="12"/>
  </w:num>
  <w:num w:numId="8">
    <w:abstractNumId w:val="18"/>
  </w:num>
  <w:num w:numId="9">
    <w:abstractNumId w:val="2"/>
  </w:num>
  <w:num w:numId="10">
    <w:abstractNumId w:val="17"/>
  </w:num>
  <w:num w:numId="11">
    <w:abstractNumId w:val="7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14"/>
  </w:num>
  <w:num w:numId="17">
    <w:abstractNumId w:val="15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3F"/>
    <w:rsid w:val="0001430D"/>
    <w:rsid w:val="00090451"/>
    <w:rsid w:val="000B1D53"/>
    <w:rsid w:val="0015012A"/>
    <w:rsid w:val="001616C6"/>
    <w:rsid w:val="00295B14"/>
    <w:rsid w:val="003E6222"/>
    <w:rsid w:val="004F5E40"/>
    <w:rsid w:val="00604F0C"/>
    <w:rsid w:val="0061134E"/>
    <w:rsid w:val="00644F3F"/>
    <w:rsid w:val="00663147"/>
    <w:rsid w:val="00711F47"/>
    <w:rsid w:val="00737EE1"/>
    <w:rsid w:val="00797882"/>
    <w:rsid w:val="007B4733"/>
    <w:rsid w:val="00816F29"/>
    <w:rsid w:val="00880C79"/>
    <w:rsid w:val="008F644E"/>
    <w:rsid w:val="00914F82"/>
    <w:rsid w:val="00921A22"/>
    <w:rsid w:val="00B05C3A"/>
    <w:rsid w:val="00C26B04"/>
    <w:rsid w:val="00CC01E3"/>
    <w:rsid w:val="00D47B9E"/>
    <w:rsid w:val="00EF376F"/>
    <w:rsid w:val="00F4165A"/>
    <w:rsid w:val="00FD54D0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F259"/>
  <w15:chartTrackingRefBased/>
  <w15:docId w15:val="{36107B35-7D5B-410D-B916-A072B22E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451"/>
  </w:style>
  <w:style w:type="paragraph" w:styleId="1">
    <w:name w:val="heading 1"/>
    <w:basedOn w:val="a"/>
    <w:next w:val="a"/>
    <w:link w:val="10"/>
    <w:uiPriority w:val="9"/>
    <w:qFormat/>
    <w:rsid w:val="00644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6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F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11">
    <w:name w:val="Сетка таблицы1"/>
    <w:basedOn w:val="a1"/>
    <w:next w:val="a3"/>
    <w:uiPriority w:val="39"/>
    <w:rsid w:val="0064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44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26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rsid w:val="00C26B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Текстовый блок"/>
    <w:rsid w:val="00C26B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5">
    <w:name w:val="Свободная форма"/>
    <w:rsid w:val="00C26B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paragraph" w:styleId="a6">
    <w:name w:val="List Paragraph"/>
    <w:basedOn w:val="a"/>
    <w:uiPriority w:val="34"/>
    <w:qFormat/>
    <w:rsid w:val="0079788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295B1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95B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5B14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95B14"/>
    <w:rPr>
      <w:color w:val="0563C1" w:themeColor="hyperlink"/>
      <w:u w:val="single"/>
    </w:rPr>
  </w:style>
  <w:style w:type="paragraph" w:customStyle="1" w:styleId="a9">
    <w:name w:val="МойОбычный"/>
    <w:basedOn w:val="a"/>
    <w:link w:val="aa"/>
    <w:qFormat/>
    <w:rsid w:val="003E622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МойОбычный Знак"/>
    <w:basedOn w:val="a0"/>
    <w:link w:val="a9"/>
    <w:rsid w:val="003E622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44B4-84EB-4B71-99A8-624C3584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43</Pages>
  <Words>6713</Words>
  <Characters>38268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EbyMamok ddSanitt</dc:creator>
  <cp:keywords/>
  <dc:description/>
  <cp:lastModifiedBy>EbyMamok ddSanitt</cp:lastModifiedBy>
  <cp:revision>8</cp:revision>
  <dcterms:created xsi:type="dcterms:W3CDTF">2023-05-16T02:14:00Z</dcterms:created>
  <dcterms:modified xsi:type="dcterms:W3CDTF">2023-05-16T23:55:00Z</dcterms:modified>
</cp:coreProperties>
</file>