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C4B7A" w14:textId="77777777" w:rsidR="000608EE" w:rsidRDefault="00000000">
      <w:pPr>
        <w:pStyle w:val="Heading1"/>
        <w:spacing w:before="60"/>
        <w:ind w:left="0"/>
        <w:jc w:val="center"/>
      </w:pPr>
      <w:r>
        <w:rPr>
          <w:spacing w:val="-2"/>
        </w:rPr>
        <w:t>SIMATS</w:t>
      </w:r>
      <w:r>
        <w:rPr>
          <w:spacing w:val="-6"/>
        </w:rPr>
        <w:t xml:space="preserve"> </w:t>
      </w:r>
      <w:r>
        <w:rPr>
          <w:spacing w:val="-2"/>
        </w:rPr>
        <w:t>ENGINEERING</w:t>
      </w:r>
    </w:p>
    <w:p w14:paraId="781841C3" w14:textId="77777777" w:rsidR="000608EE" w:rsidRDefault="00000000">
      <w:pPr>
        <w:spacing w:before="40"/>
        <w:jc w:val="center"/>
        <w:rPr>
          <w:b/>
          <w:sz w:val="24"/>
        </w:rPr>
      </w:pPr>
      <w:r>
        <w:rPr>
          <w:b/>
          <w:sz w:val="24"/>
        </w:rPr>
        <w:t>ASSESSMENT</w:t>
      </w:r>
      <w:r>
        <w:rPr>
          <w:b/>
          <w:spacing w:val="-2"/>
          <w:sz w:val="24"/>
        </w:rPr>
        <w:t xml:space="preserve"> </w:t>
      </w:r>
      <w:r>
        <w:rPr>
          <w:b/>
          <w:sz w:val="24"/>
        </w:rPr>
        <w:t>TOOL</w:t>
      </w:r>
      <w:r>
        <w:rPr>
          <w:b/>
          <w:spacing w:val="-1"/>
          <w:sz w:val="24"/>
        </w:rPr>
        <w:t xml:space="preserve"> </w:t>
      </w:r>
      <w:r>
        <w:rPr>
          <w:b/>
          <w:sz w:val="24"/>
        </w:rPr>
        <w:t>2:</w:t>
      </w:r>
      <w:r>
        <w:rPr>
          <w:b/>
          <w:spacing w:val="-1"/>
          <w:sz w:val="24"/>
        </w:rPr>
        <w:t xml:space="preserve"> </w:t>
      </w:r>
      <w:r>
        <w:rPr>
          <w:b/>
          <w:sz w:val="24"/>
        </w:rPr>
        <w:t>Case</w:t>
      </w:r>
      <w:r>
        <w:rPr>
          <w:b/>
          <w:spacing w:val="-1"/>
          <w:sz w:val="24"/>
        </w:rPr>
        <w:t xml:space="preserve"> </w:t>
      </w:r>
      <w:r>
        <w:rPr>
          <w:b/>
          <w:spacing w:val="-2"/>
          <w:sz w:val="24"/>
        </w:rPr>
        <w:t>Study</w:t>
      </w:r>
    </w:p>
    <w:p w14:paraId="559FC9C1" w14:textId="77777777" w:rsidR="000608EE" w:rsidRDefault="000608EE">
      <w:pPr>
        <w:pStyle w:val="BodyText"/>
        <w:spacing w:before="136"/>
        <w:rPr>
          <w:b/>
          <w:sz w:val="20"/>
        </w:rPr>
      </w:pPr>
    </w:p>
    <w:tbl>
      <w:tblPr>
        <w:tblW w:w="0" w:type="auto"/>
        <w:tblInd w:w="237" w:type="dxa"/>
        <w:tblLayout w:type="fixed"/>
        <w:tblCellMar>
          <w:left w:w="0" w:type="dxa"/>
          <w:right w:w="0" w:type="dxa"/>
        </w:tblCellMar>
        <w:tblLook w:val="04A0" w:firstRow="1" w:lastRow="0" w:firstColumn="1" w:lastColumn="0" w:noHBand="0" w:noVBand="1"/>
      </w:tblPr>
      <w:tblGrid>
        <w:gridCol w:w="2269"/>
        <w:gridCol w:w="2695"/>
        <w:gridCol w:w="2415"/>
        <w:gridCol w:w="1531"/>
      </w:tblGrid>
      <w:tr w:rsidR="000608EE" w14:paraId="53C2A94D" w14:textId="77777777">
        <w:trPr>
          <w:trHeight w:val="541"/>
        </w:trPr>
        <w:tc>
          <w:tcPr>
            <w:tcW w:w="2269" w:type="dxa"/>
          </w:tcPr>
          <w:p w14:paraId="6E0BCAF3" w14:textId="77777777" w:rsidR="000608EE" w:rsidRDefault="00000000">
            <w:pPr>
              <w:pStyle w:val="TableParagraph"/>
              <w:spacing w:line="266" w:lineRule="exact"/>
              <w:ind w:left="50"/>
              <w:rPr>
                <w:b/>
                <w:sz w:val="24"/>
              </w:rPr>
            </w:pPr>
            <w:r>
              <w:rPr>
                <w:b/>
                <w:sz w:val="24"/>
              </w:rPr>
              <w:t xml:space="preserve">COURSE </w:t>
            </w:r>
            <w:r>
              <w:rPr>
                <w:b/>
                <w:spacing w:val="-2"/>
                <w:sz w:val="24"/>
              </w:rPr>
              <w:t>NAME:</w:t>
            </w:r>
          </w:p>
        </w:tc>
        <w:tc>
          <w:tcPr>
            <w:tcW w:w="2695" w:type="dxa"/>
          </w:tcPr>
          <w:p w14:paraId="5575C450" w14:textId="77777777" w:rsidR="000608EE" w:rsidRDefault="00000000">
            <w:pPr>
              <w:pStyle w:val="TableParagraph"/>
              <w:spacing w:line="266" w:lineRule="exact"/>
              <w:ind w:left="346"/>
              <w:rPr>
                <w:sz w:val="24"/>
              </w:rPr>
            </w:pPr>
            <w:r>
              <w:rPr>
                <w:sz w:val="24"/>
              </w:rPr>
              <w:t xml:space="preserve">Cloud Computing </w:t>
            </w:r>
            <w:r>
              <w:rPr>
                <w:spacing w:val="-5"/>
                <w:sz w:val="24"/>
              </w:rPr>
              <w:t>and</w:t>
            </w:r>
          </w:p>
          <w:p w14:paraId="21F90A9B" w14:textId="77777777" w:rsidR="000608EE" w:rsidRDefault="00000000">
            <w:pPr>
              <w:pStyle w:val="TableParagraph"/>
              <w:spacing w:line="256" w:lineRule="exact"/>
              <w:ind w:left="346"/>
              <w:rPr>
                <w:sz w:val="24"/>
              </w:rPr>
            </w:pPr>
            <w:r>
              <w:rPr>
                <w:sz w:val="24"/>
              </w:rPr>
              <w:t xml:space="preserve">Big Data </w:t>
            </w:r>
            <w:r>
              <w:rPr>
                <w:spacing w:val="-2"/>
                <w:sz w:val="24"/>
              </w:rPr>
              <w:t>Analytics</w:t>
            </w:r>
          </w:p>
        </w:tc>
        <w:tc>
          <w:tcPr>
            <w:tcW w:w="2415" w:type="dxa"/>
          </w:tcPr>
          <w:p w14:paraId="6A18921B" w14:textId="77777777" w:rsidR="000608EE" w:rsidRDefault="00000000">
            <w:pPr>
              <w:pStyle w:val="TableParagraph"/>
              <w:spacing w:line="266" w:lineRule="exact"/>
              <w:ind w:left="216"/>
              <w:rPr>
                <w:b/>
                <w:sz w:val="24"/>
              </w:rPr>
            </w:pPr>
            <w:r>
              <w:rPr>
                <w:b/>
                <w:sz w:val="24"/>
              </w:rPr>
              <w:t xml:space="preserve">COURSE </w:t>
            </w:r>
            <w:r>
              <w:rPr>
                <w:b/>
                <w:spacing w:val="-2"/>
                <w:sz w:val="24"/>
              </w:rPr>
              <w:t>CODE:</w:t>
            </w:r>
          </w:p>
        </w:tc>
        <w:tc>
          <w:tcPr>
            <w:tcW w:w="1531" w:type="dxa"/>
          </w:tcPr>
          <w:p w14:paraId="4BA9FFAF" w14:textId="77777777" w:rsidR="000608EE" w:rsidRDefault="00000000">
            <w:pPr>
              <w:pStyle w:val="TableParagraph"/>
              <w:spacing w:line="266" w:lineRule="exact"/>
              <w:ind w:left="366"/>
              <w:rPr>
                <w:sz w:val="24"/>
                <w:lang w:val="en-IN"/>
              </w:rPr>
            </w:pPr>
            <w:r>
              <w:rPr>
                <w:spacing w:val="-2"/>
                <w:sz w:val="24"/>
              </w:rPr>
              <w:t>CSA15</w:t>
            </w:r>
            <w:r>
              <w:rPr>
                <w:spacing w:val="-2"/>
                <w:sz w:val="24"/>
                <w:lang w:val="en-IN"/>
              </w:rPr>
              <w:t>04</w:t>
            </w:r>
          </w:p>
        </w:tc>
      </w:tr>
    </w:tbl>
    <w:p w14:paraId="6DE5C8CF" w14:textId="77777777" w:rsidR="000608EE" w:rsidRDefault="00000000">
      <w:pPr>
        <w:pStyle w:val="BodyText"/>
        <w:spacing w:before="76"/>
        <w:rPr>
          <w:b/>
          <w:sz w:val="20"/>
        </w:rPr>
      </w:pPr>
      <w:r>
        <w:rPr>
          <w:b/>
          <w:noProof/>
          <w:sz w:val="20"/>
        </w:rPr>
        <mc:AlternateContent>
          <mc:Choice Requires="wps">
            <w:drawing>
              <wp:anchor distT="0" distB="0" distL="0" distR="0" simplePos="0" relativeHeight="251657216" behindDoc="1" locked="0" layoutInCell="1" allowOverlap="1" wp14:anchorId="748011F7" wp14:editId="703E162E">
                <wp:simplePos x="0" y="0"/>
                <wp:positionH relativeFrom="page">
                  <wp:posOffset>635000</wp:posOffset>
                </wp:positionH>
                <wp:positionV relativeFrom="paragraph">
                  <wp:posOffset>209550</wp:posOffset>
                </wp:positionV>
                <wp:extent cx="6502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 w14:anchorId="2640D3E9" id="Graphic 1" o:spid="_x0000_s1026" style="position:absolute;margin-left:50pt;margin-top:16.5pt;width:51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" path="m,l6502400,e" filled="f" strokecolor="#a6a6a6" strokeweight="1pt">
                <v:path arrowok="t"/>
                <w10:wrap type="topAndBottom" anchorx="page"/>
              </v:shape>
            </w:pict>
          </mc:Fallback>
        </mc:AlternateContent>
      </w:r>
    </w:p>
    <w:p w14:paraId="2355A53D" w14:textId="77777777" w:rsidR="000608EE" w:rsidRDefault="00000000">
      <w:pPr>
        <w:pStyle w:val="Heading1"/>
        <w:spacing w:before="247"/>
      </w:pPr>
      <w:r>
        <w:t xml:space="preserve">COURSE OUTCOME </w:t>
      </w:r>
      <w:r>
        <w:rPr>
          <w:spacing w:val="-2"/>
        </w:rPr>
        <w:t>COVERED</w:t>
      </w:r>
    </w:p>
    <w:p w14:paraId="27B0C857" w14:textId="77777777" w:rsidR="000608EE" w:rsidRDefault="00000000">
      <w:pPr>
        <w:spacing w:before="40" w:line="276" w:lineRule="auto"/>
        <w:ind w:left="279" w:right="1199"/>
        <w:rPr>
          <w:sz w:val="24"/>
        </w:rPr>
      </w:pPr>
      <w:r>
        <w:rPr>
          <w:b/>
          <w:sz w:val="24"/>
        </w:rPr>
        <w:t>CO3:</w:t>
      </w:r>
      <w:r>
        <w:rPr>
          <w:b/>
          <w:spacing w:val="-4"/>
          <w:sz w:val="24"/>
        </w:rPr>
        <w:t xml:space="preserve"> </w:t>
      </w:r>
      <w:r>
        <w:rPr>
          <w:i/>
          <w:sz w:val="24"/>
        </w:rPr>
        <w:t>Implement</w:t>
      </w:r>
      <w:r>
        <w:rPr>
          <w:i/>
          <w:spacing w:val="-4"/>
          <w:sz w:val="24"/>
        </w:rPr>
        <w:t xml:space="preserve"> </w:t>
      </w:r>
      <w:r>
        <w:rPr>
          <w:i/>
          <w:sz w:val="24"/>
        </w:rPr>
        <w:t>cloud-based</w:t>
      </w:r>
      <w:r>
        <w:rPr>
          <w:i/>
          <w:spacing w:val="-4"/>
          <w:sz w:val="24"/>
        </w:rPr>
        <w:t xml:space="preserve"> </w:t>
      </w:r>
      <w:r>
        <w:rPr>
          <w:i/>
          <w:sz w:val="24"/>
        </w:rPr>
        <w:t>solutions</w:t>
      </w:r>
      <w:r>
        <w:rPr>
          <w:i/>
          <w:spacing w:val="-4"/>
          <w:sz w:val="24"/>
        </w:rPr>
        <w:t xml:space="preserve"> </w:t>
      </w:r>
      <w:r>
        <w:rPr>
          <w:i/>
          <w:sz w:val="24"/>
        </w:rPr>
        <w:t>using</w:t>
      </w:r>
      <w:r>
        <w:rPr>
          <w:i/>
          <w:spacing w:val="-4"/>
          <w:sz w:val="24"/>
        </w:rPr>
        <w:t xml:space="preserve"> </w:t>
      </w:r>
      <w:r>
        <w:rPr>
          <w:i/>
          <w:sz w:val="24"/>
        </w:rPr>
        <w:t>cloud</w:t>
      </w:r>
      <w:r>
        <w:rPr>
          <w:i/>
          <w:spacing w:val="-4"/>
          <w:sz w:val="24"/>
        </w:rPr>
        <w:t xml:space="preserve"> </w:t>
      </w:r>
      <w:r>
        <w:rPr>
          <w:i/>
          <w:sz w:val="24"/>
        </w:rPr>
        <w:t>storage,</w:t>
      </w:r>
      <w:r>
        <w:rPr>
          <w:i/>
          <w:spacing w:val="-4"/>
          <w:sz w:val="24"/>
        </w:rPr>
        <w:t xml:space="preserve"> </w:t>
      </w:r>
      <w:r>
        <w:rPr>
          <w:i/>
          <w:sz w:val="24"/>
        </w:rPr>
        <w:t>web</w:t>
      </w:r>
      <w:r>
        <w:rPr>
          <w:i/>
          <w:spacing w:val="-4"/>
          <w:sz w:val="24"/>
        </w:rPr>
        <w:t xml:space="preserve"> </w:t>
      </w:r>
      <w:r>
        <w:rPr>
          <w:i/>
          <w:sz w:val="24"/>
        </w:rPr>
        <w:t>APIs,</w:t>
      </w:r>
      <w:r>
        <w:rPr>
          <w:i/>
          <w:spacing w:val="-4"/>
          <w:sz w:val="24"/>
        </w:rPr>
        <w:t xml:space="preserve"> </w:t>
      </w:r>
      <w:r>
        <w:rPr>
          <w:i/>
          <w:sz w:val="24"/>
        </w:rPr>
        <w:t>and</w:t>
      </w:r>
      <w:r>
        <w:rPr>
          <w:i/>
          <w:spacing w:val="-4"/>
          <w:sz w:val="24"/>
        </w:rPr>
        <w:t xml:space="preserve"> </w:t>
      </w:r>
      <w:r>
        <w:rPr>
          <w:i/>
          <w:sz w:val="24"/>
        </w:rPr>
        <w:t>platform</w:t>
      </w:r>
      <w:r>
        <w:rPr>
          <w:i/>
          <w:spacing w:val="-4"/>
          <w:sz w:val="24"/>
        </w:rPr>
        <w:t xml:space="preserve"> </w:t>
      </w:r>
      <w:r>
        <w:rPr>
          <w:i/>
          <w:sz w:val="24"/>
        </w:rPr>
        <w:t>services</w:t>
      </w:r>
      <w:r>
        <w:rPr>
          <w:i/>
          <w:spacing w:val="-4"/>
          <w:sz w:val="24"/>
        </w:rPr>
        <w:t xml:space="preserve"> </w:t>
      </w:r>
      <w:r>
        <w:rPr>
          <w:i/>
          <w:sz w:val="24"/>
        </w:rPr>
        <w:t xml:space="preserve">for real-world applications. </w:t>
      </w:r>
      <w:r>
        <w:rPr>
          <w:sz w:val="24"/>
        </w:rPr>
        <w:t>(BL3)</w:t>
      </w:r>
    </w:p>
    <w:p w14:paraId="44026767" w14:textId="77777777" w:rsidR="000608EE" w:rsidRDefault="000608EE">
      <w:pPr>
        <w:pStyle w:val="BodyText"/>
        <w:spacing w:before="216"/>
        <w:rPr>
          <w:sz w:val="20"/>
        </w:rPr>
      </w:pPr>
    </w:p>
    <w:tbl>
      <w:tblPr>
        <w:tblW w:w="0" w:type="auto"/>
        <w:tblInd w:w="237" w:type="dxa"/>
        <w:tblLayout w:type="fixed"/>
        <w:tblCellMar>
          <w:left w:w="0" w:type="dxa"/>
          <w:right w:w="0" w:type="dxa"/>
        </w:tblCellMar>
        <w:tblLook w:val="04A0" w:firstRow="1" w:lastRow="0" w:firstColumn="1" w:lastColumn="0" w:noHBand="0" w:noVBand="1"/>
      </w:tblPr>
      <w:tblGrid>
        <w:gridCol w:w="6084"/>
        <w:gridCol w:w="4036"/>
      </w:tblGrid>
      <w:tr w:rsidR="000608EE" w14:paraId="0F8E5C49" w14:textId="77777777">
        <w:trPr>
          <w:trHeight w:val="541"/>
        </w:trPr>
        <w:tc>
          <w:tcPr>
            <w:tcW w:w="6084" w:type="dxa"/>
          </w:tcPr>
          <w:p w14:paraId="2B45C44B" w14:textId="77777777" w:rsidR="000608EE" w:rsidRDefault="00000000">
            <w:pPr>
              <w:pStyle w:val="TableParagraph"/>
              <w:spacing w:line="266" w:lineRule="exact"/>
              <w:ind w:left="50"/>
              <w:rPr>
                <w:sz w:val="24"/>
              </w:rPr>
            </w:pPr>
            <w:r>
              <w:rPr>
                <w:sz w:val="24"/>
              </w:rPr>
              <w:t>Dave's</w:t>
            </w:r>
            <w:r>
              <w:rPr>
                <w:spacing w:val="-7"/>
                <w:sz w:val="24"/>
              </w:rPr>
              <w:t xml:space="preserve"> </w:t>
            </w:r>
            <w:r>
              <w:rPr>
                <w:sz w:val="24"/>
              </w:rPr>
              <w:t>Taxonomy:</w:t>
            </w:r>
            <w:r>
              <w:rPr>
                <w:spacing w:val="-4"/>
                <w:sz w:val="24"/>
              </w:rPr>
              <w:t xml:space="preserve"> </w:t>
            </w:r>
            <w:r>
              <w:rPr>
                <w:sz w:val="24"/>
              </w:rPr>
              <w:t>Precision</w:t>
            </w:r>
            <w:r>
              <w:rPr>
                <w:spacing w:val="-4"/>
                <w:sz w:val="24"/>
              </w:rPr>
              <w:t xml:space="preserve"> </w:t>
            </w:r>
            <w:r>
              <w:rPr>
                <w:sz w:val="24"/>
              </w:rPr>
              <w:t>(Level</w:t>
            </w:r>
            <w:r>
              <w:rPr>
                <w:spacing w:val="-4"/>
                <w:sz w:val="24"/>
              </w:rPr>
              <w:t xml:space="preserve"> </w:t>
            </w:r>
            <w:r>
              <w:rPr>
                <w:spacing w:val="-5"/>
                <w:sz w:val="24"/>
              </w:rPr>
              <w:t>3)</w:t>
            </w:r>
          </w:p>
          <w:p w14:paraId="2E883DF9" w14:textId="77777777" w:rsidR="000608EE" w:rsidRDefault="00000000">
            <w:pPr>
              <w:pStyle w:val="TableParagraph"/>
              <w:spacing w:line="256" w:lineRule="exact"/>
              <w:ind w:left="50"/>
              <w:rPr>
                <w:sz w:val="24"/>
              </w:rPr>
            </w:pPr>
            <w:r>
              <w:rPr>
                <w:sz w:val="24"/>
              </w:rPr>
              <w:t xml:space="preserve">Question Count: </w:t>
            </w:r>
            <w:r>
              <w:rPr>
                <w:spacing w:val="-10"/>
                <w:sz w:val="24"/>
              </w:rPr>
              <w:t>3</w:t>
            </w:r>
          </w:p>
        </w:tc>
        <w:tc>
          <w:tcPr>
            <w:tcW w:w="4036" w:type="dxa"/>
          </w:tcPr>
          <w:p w14:paraId="3BBE534C" w14:textId="77777777" w:rsidR="000608EE" w:rsidRDefault="00000000">
            <w:pPr>
              <w:pStyle w:val="TableParagraph"/>
              <w:spacing w:line="266" w:lineRule="exact"/>
              <w:ind w:left="2341"/>
              <w:rPr>
                <w:b/>
                <w:sz w:val="24"/>
              </w:rPr>
            </w:pPr>
            <w:r>
              <w:rPr>
                <w:b/>
                <w:sz w:val="24"/>
              </w:rPr>
              <w:t>Total</w:t>
            </w:r>
            <w:r>
              <w:rPr>
                <w:b/>
                <w:spacing w:val="-14"/>
                <w:sz w:val="24"/>
              </w:rPr>
              <w:t xml:space="preserve"> </w:t>
            </w:r>
            <w:r>
              <w:rPr>
                <w:b/>
                <w:sz w:val="24"/>
              </w:rPr>
              <w:t>Marks:</w:t>
            </w:r>
            <w:r>
              <w:rPr>
                <w:b/>
                <w:spacing w:val="-11"/>
                <w:sz w:val="24"/>
              </w:rPr>
              <w:t xml:space="preserve"> </w:t>
            </w:r>
            <w:r>
              <w:rPr>
                <w:b/>
                <w:spacing w:val="-5"/>
                <w:sz w:val="24"/>
              </w:rPr>
              <w:t>30</w:t>
            </w:r>
          </w:p>
        </w:tc>
      </w:tr>
    </w:tbl>
    <w:p w14:paraId="63770F8B" w14:textId="77777777" w:rsidR="000608EE" w:rsidRDefault="00000000">
      <w:pPr>
        <w:pStyle w:val="BodyText"/>
        <w:spacing w:before="90"/>
        <w:rPr>
          <w:sz w:val="20"/>
        </w:rPr>
      </w:pPr>
      <w:r>
        <w:rPr>
          <w:noProof/>
          <w:sz w:val="20"/>
        </w:rPr>
        <mc:AlternateContent>
          <mc:Choice Requires="wps">
            <w:drawing>
              <wp:anchor distT="0" distB="0" distL="0" distR="0" simplePos="0" relativeHeight="251658240" behindDoc="1" locked="0" layoutInCell="1" allowOverlap="1" wp14:anchorId="18E5E0D1" wp14:editId="45EE8060">
                <wp:simplePos x="0" y="0"/>
                <wp:positionH relativeFrom="page">
                  <wp:posOffset>635000</wp:posOffset>
                </wp:positionH>
                <wp:positionV relativeFrom="paragraph">
                  <wp:posOffset>218440</wp:posOffset>
                </wp:positionV>
                <wp:extent cx="65024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 w14:anchorId="25C9F894" id="Graphic 2" o:spid="_x0000_s1026" style="position:absolute;margin-left:50pt;margin-top:17.2pt;width:51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" path="m,l6502400,e" filled="f" strokecolor="#a6a6a6" strokeweight="1pt">
                <v:path arrowok="t"/>
                <w10:wrap type="topAndBottom" anchorx="page"/>
              </v:shape>
            </w:pict>
          </mc:Fallback>
        </mc:AlternateContent>
      </w:r>
    </w:p>
    <w:p w14:paraId="699C3C15" w14:textId="77777777" w:rsidR="000608EE" w:rsidRDefault="00000000">
      <w:pPr>
        <w:pStyle w:val="Heading1"/>
        <w:spacing w:before="193"/>
      </w:pPr>
      <w:r>
        <w:t xml:space="preserve">Code of </w:t>
      </w:r>
      <w:r>
        <w:rPr>
          <w:spacing w:val="-2"/>
        </w:rPr>
        <w:t>Conduct</w:t>
      </w:r>
    </w:p>
    <w:p w14:paraId="29B9E3BF" w14:textId="39F3DC65" w:rsidR="000608EE" w:rsidRDefault="00000000">
      <w:pPr>
        <w:pStyle w:val="BodyText"/>
        <w:tabs>
          <w:tab w:val="left" w:pos="2876"/>
        </w:tabs>
        <w:spacing w:before="40"/>
        <w:ind w:left="279" w:right="692"/>
      </w:pPr>
      <w:r>
        <w:t xml:space="preserve">I </w:t>
      </w:r>
      <w:r w:rsidR="00B91ADC">
        <w:rPr>
          <w:lang w:val="en-IN"/>
        </w:rPr>
        <w:t>Y. DAYAKAR REDDY</w:t>
      </w:r>
      <w:r w:rsidR="00F946A9">
        <w:rPr>
          <w:lang w:val="en-IN"/>
        </w:rPr>
        <w:t>(192311</w:t>
      </w:r>
      <w:r w:rsidR="00B91ADC">
        <w:rPr>
          <w:lang w:val="en-IN"/>
        </w:rPr>
        <w:t>085</w:t>
      </w:r>
      <w:r w:rsidR="00F946A9">
        <w:rPr>
          <w:lang w:val="en-IN"/>
        </w:rPr>
        <w:t xml:space="preserve">) </w:t>
      </w:r>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 have adhered to the guidelines specified for this assessment.</w:t>
      </w:r>
    </w:p>
    <w:p w14:paraId="5B62E25D" w14:textId="4CEF476F" w:rsidR="000608EE" w:rsidRDefault="00000000">
      <w:pPr>
        <w:pStyle w:val="BodyText"/>
        <w:tabs>
          <w:tab w:val="left" w:pos="5149"/>
        </w:tabs>
        <w:spacing w:before="40" w:line="273" w:lineRule="auto"/>
        <w:ind w:left="280" w:right="1787"/>
        <w:rPr>
          <w:lang w:val="en-IN"/>
        </w:rPr>
      </w:pPr>
      <w:r>
        <w:t>I</w:t>
      </w:r>
      <w:r>
        <w:rPr>
          <w:spacing w:val="-3"/>
        </w:rPr>
        <w:t xml:space="preserve"> </w:t>
      </w:r>
      <w:r>
        <w:t>understand</w:t>
      </w:r>
      <w:r>
        <w:rPr>
          <w:spacing w:val="-3"/>
        </w:rPr>
        <w:t xml:space="preserve"> </w:t>
      </w:r>
      <w:r>
        <w:t>that</w:t>
      </w:r>
      <w:r>
        <w:rPr>
          <w:spacing w:val="-3"/>
        </w:rPr>
        <w:t xml:space="preserve"> </w:t>
      </w:r>
      <w:r>
        <w:t>any</w:t>
      </w:r>
      <w:r>
        <w:rPr>
          <w:spacing w:val="-3"/>
        </w:rPr>
        <w:t xml:space="preserve"> </w:t>
      </w:r>
      <w:r>
        <w:t>violation</w:t>
      </w:r>
      <w:r>
        <w:rPr>
          <w:spacing w:val="-3"/>
        </w:rPr>
        <w:t xml:space="preserve"> </w:t>
      </w:r>
      <w:r>
        <w:t>of</w:t>
      </w:r>
      <w:r>
        <w:rPr>
          <w:spacing w:val="-3"/>
        </w:rPr>
        <w:t xml:space="preserve"> </w:t>
      </w:r>
      <w:r>
        <w:t>academic</w:t>
      </w:r>
      <w:r>
        <w:rPr>
          <w:spacing w:val="-3"/>
        </w:rPr>
        <w:t xml:space="preserve"> </w:t>
      </w:r>
      <w:r>
        <w:t>integrity</w:t>
      </w:r>
      <w:r>
        <w:rPr>
          <w:spacing w:val="-3"/>
        </w:rPr>
        <w:t xml:space="preserve"> </w:t>
      </w:r>
      <w:r>
        <w:t>rules</w:t>
      </w:r>
      <w:r>
        <w:rPr>
          <w:spacing w:val="-3"/>
        </w:rPr>
        <w:t xml:space="preserve"> </w:t>
      </w:r>
      <w:r>
        <w:t>will</w:t>
      </w:r>
      <w:r>
        <w:rPr>
          <w:spacing w:val="-3"/>
        </w:rPr>
        <w:t xml:space="preserve"> </w:t>
      </w:r>
      <w:r>
        <w:t>result</w:t>
      </w:r>
      <w:r>
        <w:rPr>
          <w:spacing w:val="-3"/>
        </w:rPr>
        <w:t xml:space="preserve"> </w:t>
      </w:r>
      <w:r>
        <w:t>in</w:t>
      </w:r>
      <w:r>
        <w:rPr>
          <w:spacing w:val="-3"/>
        </w:rPr>
        <w:t xml:space="preserve"> </w:t>
      </w:r>
      <w:r>
        <w:t>disciplinary</w:t>
      </w:r>
      <w:r>
        <w:rPr>
          <w:spacing w:val="-3"/>
        </w:rPr>
        <w:t xml:space="preserve"> </w:t>
      </w:r>
      <w:r>
        <w:t xml:space="preserve">action. Signature of the student: </w:t>
      </w:r>
      <w:r w:rsidR="00F946A9">
        <w:rPr>
          <w:lang w:val="en-IN"/>
        </w:rPr>
        <w:t>M.VINAY</w:t>
      </w:r>
    </w:p>
    <w:p w14:paraId="7B92EAAA" w14:textId="77777777" w:rsidR="000608EE" w:rsidRDefault="000608EE">
      <w:pPr>
        <w:pStyle w:val="BodyText"/>
        <w:spacing w:before="43"/>
      </w:pPr>
    </w:p>
    <w:p w14:paraId="4E4176A4" w14:textId="77777777" w:rsidR="000608EE" w:rsidRDefault="00000000">
      <w:pPr>
        <w:pStyle w:val="Heading1"/>
        <w:spacing w:line="273" w:lineRule="auto"/>
        <w:ind w:right="8256"/>
      </w:pPr>
      <w:r>
        <w:rPr>
          <w:spacing w:val="-2"/>
        </w:rPr>
        <w:t>Assessment</w:t>
      </w:r>
      <w:r>
        <w:rPr>
          <w:spacing w:val="-13"/>
        </w:rPr>
        <w:t xml:space="preserve"> </w:t>
      </w:r>
      <w:r>
        <w:rPr>
          <w:spacing w:val="-2"/>
        </w:rPr>
        <w:t xml:space="preserve">Tasks </w:t>
      </w:r>
      <w:r>
        <w:t>Case Study</w:t>
      </w:r>
    </w:p>
    <w:p w14:paraId="40714739" w14:textId="77777777" w:rsidR="000608EE" w:rsidRDefault="00000000">
      <w:pPr>
        <w:pStyle w:val="ListParagraph"/>
        <w:numPr>
          <w:ilvl w:val="0"/>
          <w:numId w:val="1"/>
        </w:numPr>
        <w:tabs>
          <w:tab w:val="left" w:pos="640"/>
        </w:tabs>
        <w:spacing w:before="2"/>
        <w:rPr>
          <w:b/>
          <w:sz w:val="24"/>
        </w:rPr>
      </w:pPr>
      <w:r>
        <w:rPr>
          <w:b/>
          <w:sz w:val="24"/>
        </w:rPr>
        <w:t xml:space="preserve">Case Study 1: Smart Retail Inventory Management </w:t>
      </w:r>
      <w:r>
        <w:rPr>
          <w:b/>
          <w:spacing w:val="-2"/>
          <w:sz w:val="24"/>
        </w:rPr>
        <w:t>System</w:t>
      </w:r>
    </w:p>
    <w:p w14:paraId="54C620C9" w14:textId="77777777" w:rsidR="000608EE" w:rsidRDefault="000608EE">
      <w:pPr>
        <w:pStyle w:val="BodyText"/>
        <w:spacing w:before="83"/>
        <w:rPr>
          <w:b/>
        </w:rPr>
      </w:pPr>
    </w:p>
    <w:p w14:paraId="4FE49902" w14:textId="77777777" w:rsidR="000608EE" w:rsidRDefault="00000000">
      <w:pPr>
        <w:pStyle w:val="BodyText"/>
        <w:spacing w:line="276" w:lineRule="auto"/>
        <w:ind w:left="640" w:right="282"/>
        <w:jc w:val="both"/>
      </w:pPr>
      <w:r>
        <w:t>A retail chain implements a cloud-based inventory system connected to store devices.Clients (POS systems and dashboards) communicate via APIs to centralized cloud services. Cloud storage stores product data, transaction logs, and analytics datasets. The system uses platform services for</w:t>
      </w:r>
      <w:r>
        <w:rPr>
          <w:spacing w:val="-3"/>
        </w:rPr>
        <w:t xml:space="preserve"> </w:t>
      </w:r>
      <w:r>
        <w:t>analytics and demand forecasting. Secure access is maintained through VPNs, firewalls, and API gateways.</w:t>
      </w:r>
      <w:r>
        <w:rPr>
          <w:spacing w:val="40"/>
        </w:rPr>
        <w:t xml:space="preserve"> </w:t>
      </w:r>
      <w:r>
        <w:t>This solution integrates infrastructure, services, and web applications for efficient operations.</w:t>
      </w:r>
    </w:p>
    <w:p w14:paraId="0FCEC157" w14:textId="77777777" w:rsidR="000608EE" w:rsidRDefault="00000000">
      <w:pPr>
        <w:pStyle w:val="Heading1"/>
        <w:numPr>
          <w:ilvl w:val="0"/>
          <w:numId w:val="1"/>
        </w:numPr>
        <w:tabs>
          <w:tab w:val="left" w:pos="640"/>
        </w:tabs>
        <w:jc w:val="both"/>
      </w:pPr>
      <w:r>
        <w:t xml:space="preserve">Case Study 2: Cloud-Based Document Collaboration </w:t>
      </w:r>
      <w:r>
        <w:rPr>
          <w:spacing w:val="-2"/>
        </w:rPr>
        <w:t>System</w:t>
      </w:r>
    </w:p>
    <w:p w14:paraId="09DBD165" w14:textId="77777777" w:rsidR="000608EE" w:rsidRDefault="000608EE">
      <w:pPr>
        <w:pStyle w:val="BodyText"/>
        <w:spacing w:before="83"/>
        <w:rPr>
          <w:b/>
        </w:rPr>
      </w:pPr>
    </w:p>
    <w:p w14:paraId="50FCB84D" w14:textId="77777777" w:rsidR="000608EE" w:rsidRDefault="00000000">
      <w:pPr>
        <w:pStyle w:val="BodyText"/>
        <w:spacing w:line="276" w:lineRule="auto"/>
        <w:ind w:left="640" w:right="278"/>
        <w:jc w:val="both"/>
      </w:pPr>
      <w:r>
        <w:t>An enterprise deploys a document collaboration tool similar to Google Docs. Users access the</w:t>
      </w:r>
      <w:r>
        <w:rPr>
          <w:spacing w:val="40"/>
        </w:rPr>
        <w:t xml:space="preserve"> </w:t>
      </w:r>
      <w:r>
        <w:t>platform via browsers, enabling real-time editing and sharing. Documents are stored in distributed cloud storage with version control mechanisms. Web APIs enable synchronization across multiple clients and devices.</w:t>
      </w:r>
    </w:p>
    <w:p w14:paraId="0A374D0C" w14:textId="77777777" w:rsidR="000608EE" w:rsidRDefault="00000000">
      <w:pPr>
        <w:pStyle w:val="BodyText"/>
        <w:spacing w:line="276" w:lineRule="auto"/>
        <w:ind w:left="640" w:right="289"/>
        <w:jc w:val="both"/>
      </w:pPr>
      <w:r>
        <w:t>Network infrastructure ensures low latency and high availability globally. Security includes encryption, identity management, and access permissions for collaboration.</w:t>
      </w:r>
    </w:p>
    <w:p w14:paraId="06938E7E" w14:textId="77777777" w:rsidR="000608EE" w:rsidRDefault="00000000">
      <w:pPr>
        <w:pStyle w:val="Heading1"/>
        <w:numPr>
          <w:ilvl w:val="0"/>
          <w:numId w:val="1"/>
        </w:numPr>
        <w:tabs>
          <w:tab w:val="left" w:pos="640"/>
        </w:tabs>
        <w:jc w:val="both"/>
      </w:pPr>
      <w:r>
        <w:t xml:space="preserve">Case Study 3: Online Food Ordering </w:t>
      </w:r>
      <w:r>
        <w:rPr>
          <w:spacing w:val="-2"/>
        </w:rPr>
        <w:t>Platform</w:t>
      </w:r>
    </w:p>
    <w:p w14:paraId="65CE3609" w14:textId="77777777" w:rsidR="000608EE" w:rsidRDefault="000608EE">
      <w:pPr>
        <w:pStyle w:val="BodyText"/>
        <w:spacing w:before="83"/>
        <w:rPr>
          <w:b/>
        </w:rPr>
      </w:pPr>
    </w:p>
    <w:p w14:paraId="32FBF54D" w14:textId="77777777" w:rsidR="000608EE" w:rsidRDefault="00000000">
      <w:pPr>
        <w:pStyle w:val="BodyText"/>
        <w:ind w:left="280"/>
      </w:pPr>
      <w:r>
        <w:t xml:space="preserve">A startup builds a cloud-based food ordering system accessible via web browsers and mobile </w:t>
      </w:r>
      <w:r>
        <w:rPr>
          <w:spacing w:val="-2"/>
        </w:rPr>
        <w:t>clients.</w:t>
      </w:r>
    </w:p>
    <w:p w14:paraId="06FE5262" w14:textId="77777777" w:rsidR="000608EE" w:rsidRDefault="00000000">
      <w:pPr>
        <w:pStyle w:val="BodyText"/>
        <w:spacing w:before="41" w:line="276" w:lineRule="auto"/>
        <w:ind w:left="640"/>
      </w:pPr>
      <w:r>
        <w:t>Frontend</w:t>
      </w:r>
      <w:r>
        <w:rPr>
          <w:spacing w:val="70"/>
        </w:rPr>
        <w:t xml:space="preserve"> </w:t>
      </w:r>
      <w:r>
        <w:t>clients</w:t>
      </w:r>
      <w:r>
        <w:rPr>
          <w:spacing w:val="70"/>
        </w:rPr>
        <w:t xml:space="preserve"> </w:t>
      </w:r>
      <w:r>
        <w:t>interact</w:t>
      </w:r>
      <w:r>
        <w:rPr>
          <w:spacing w:val="70"/>
        </w:rPr>
        <w:t xml:space="preserve"> </w:t>
      </w:r>
      <w:r>
        <w:t>with</w:t>
      </w:r>
      <w:r>
        <w:rPr>
          <w:spacing w:val="70"/>
        </w:rPr>
        <w:t xml:space="preserve"> </w:t>
      </w:r>
      <w:r>
        <w:t>backend</w:t>
      </w:r>
      <w:r>
        <w:rPr>
          <w:spacing w:val="70"/>
        </w:rPr>
        <w:t xml:space="preserve"> </w:t>
      </w:r>
      <w:r>
        <w:t>services</w:t>
      </w:r>
      <w:r>
        <w:rPr>
          <w:spacing w:val="40"/>
        </w:rPr>
        <w:t xml:space="preserve"> </w:t>
      </w:r>
      <w:r>
        <w:t>through</w:t>
      </w:r>
      <w:r>
        <w:rPr>
          <w:spacing w:val="40"/>
        </w:rPr>
        <w:t xml:space="preserve"> </w:t>
      </w:r>
      <w:r>
        <w:t>RESTful</w:t>
      </w:r>
      <w:r>
        <w:rPr>
          <w:spacing w:val="40"/>
        </w:rPr>
        <w:t xml:space="preserve"> </w:t>
      </w:r>
      <w:r>
        <w:t>Web</w:t>
      </w:r>
      <w:r>
        <w:rPr>
          <w:spacing w:val="40"/>
        </w:rPr>
        <w:t xml:space="preserve"> </w:t>
      </w:r>
      <w:r>
        <w:t>APIs</w:t>
      </w:r>
      <w:r>
        <w:rPr>
          <w:spacing w:val="40"/>
        </w:rPr>
        <w:t xml:space="preserve"> </w:t>
      </w:r>
      <w:r>
        <w:t>hosted</w:t>
      </w:r>
      <w:r>
        <w:rPr>
          <w:spacing w:val="40"/>
        </w:rPr>
        <w:t xml:space="preserve"> </w:t>
      </w:r>
      <w:r>
        <w:t>on</w:t>
      </w:r>
      <w:r>
        <w:rPr>
          <w:spacing w:val="40"/>
        </w:rPr>
        <w:t xml:space="preserve"> </w:t>
      </w:r>
      <w:r>
        <w:t>a</w:t>
      </w:r>
      <w:r>
        <w:rPr>
          <w:spacing w:val="40"/>
        </w:rPr>
        <w:t xml:space="preserve"> </w:t>
      </w:r>
      <w:r>
        <w:t xml:space="preserve">cloud </w:t>
      </w:r>
      <w:r>
        <w:rPr>
          <w:spacing w:val="-2"/>
        </w:rPr>
        <w:t>platform.</w:t>
      </w:r>
    </w:p>
    <w:p w14:paraId="65AB310C" w14:textId="77777777" w:rsidR="000608EE" w:rsidRDefault="00000000">
      <w:pPr>
        <w:pStyle w:val="BodyText"/>
        <w:spacing w:line="276" w:lineRule="auto"/>
        <w:ind w:left="640" w:right="285"/>
      </w:pPr>
      <w:r>
        <w:t>Cloud</w:t>
      </w:r>
      <w:r>
        <w:rPr>
          <w:spacing w:val="25"/>
        </w:rPr>
        <w:t xml:space="preserve"> </w:t>
      </w:r>
      <w:r>
        <w:t>storage is used to store menu images, invoices, and customer data securely. The infrastructure uses</w:t>
      </w:r>
      <w:r>
        <w:rPr>
          <w:spacing w:val="43"/>
        </w:rPr>
        <w:t xml:space="preserve"> </w:t>
      </w:r>
      <w:r>
        <w:t>virtual</w:t>
      </w:r>
      <w:r>
        <w:rPr>
          <w:spacing w:val="44"/>
        </w:rPr>
        <w:t xml:space="preserve"> </w:t>
      </w:r>
      <w:r>
        <w:t>machines</w:t>
      </w:r>
      <w:r>
        <w:rPr>
          <w:spacing w:val="43"/>
        </w:rPr>
        <w:t xml:space="preserve"> </w:t>
      </w:r>
      <w:r>
        <w:t>and</w:t>
      </w:r>
      <w:r>
        <w:rPr>
          <w:spacing w:val="44"/>
        </w:rPr>
        <w:t xml:space="preserve"> </w:t>
      </w:r>
      <w:r>
        <w:t>managed</w:t>
      </w:r>
      <w:r>
        <w:rPr>
          <w:spacing w:val="44"/>
        </w:rPr>
        <w:t xml:space="preserve"> </w:t>
      </w:r>
      <w:r>
        <w:t>Kubernetes</w:t>
      </w:r>
      <w:r>
        <w:rPr>
          <w:spacing w:val="43"/>
        </w:rPr>
        <w:t xml:space="preserve"> </w:t>
      </w:r>
      <w:r>
        <w:t>for</w:t>
      </w:r>
      <w:r>
        <w:rPr>
          <w:spacing w:val="44"/>
        </w:rPr>
        <w:t xml:space="preserve"> </w:t>
      </w:r>
      <w:r>
        <w:t>scalability</w:t>
      </w:r>
      <w:r>
        <w:rPr>
          <w:spacing w:val="44"/>
        </w:rPr>
        <w:t xml:space="preserve"> </w:t>
      </w:r>
      <w:r>
        <w:t>and</w:t>
      </w:r>
      <w:r>
        <w:rPr>
          <w:spacing w:val="43"/>
        </w:rPr>
        <w:t xml:space="preserve"> </w:t>
      </w:r>
      <w:r>
        <w:t>reliability.</w:t>
      </w:r>
      <w:r>
        <w:rPr>
          <w:spacing w:val="44"/>
        </w:rPr>
        <w:t xml:space="preserve"> </w:t>
      </w:r>
      <w:r>
        <w:t>Security</w:t>
      </w:r>
      <w:r>
        <w:rPr>
          <w:spacing w:val="29"/>
        </w:rPr>
        <w:t xml:space="preserve"> </w:t>
      </w:r>
      <w:r>
        <w:t>is</w:t>
      </w:r>
      <w:r>
        <w:rPr>
          <w:spacing w:val="29"/>
        </w:rPr>
        <w:t xml:space="preserve"> </w:t>
      </w:r>
      <w:r>
        <w:rPr>
          <w:spacing w:val="-2"/>
        </w:rPr>
        <w:t>enforced</w:t>
      </w:r>
    </w:p>
    <w:p w14:paraId="73858315" w14:textId="77777777" w:rsidR="000608EE" w:rsidRDefault="000608EE">
      <w:pPr>
        <w:pStyle w:val="BodyText"/>
        <w:spacing w:line="276" w:lineRule="auto"/>
        <w:sectPr w:rsidR="000608EE">
          <w:type w:val="continuous"/>
          <w:pgSz w:w="12240" w:h="15840"/>
          <w:pgMar w:top="780" w:right="720" w:bottom="280" w:left="720" w:header="720" w:footer="720" w:gutter="0"/>
          <w:cols w:space="720"/>
        </w:sectPr>
      </w:pPr>
    </w:p>
    <w:p w14:paraId="6402A1C8" w14:textId="77777777" w:rsidR="000608EE" w:rsidRDefault="00000000">
      <w:pPr>
        <w:pStyle w:val="BodyText"/>
        <w:spacing w:before="60" w:line="276" w:lineRule="auto"/>
        <w:ind w:left="639"/>
      </w:pPr>
      <w:r>
        <w:lastRenderedPageBreak/>
        <w:t>through</w:t>
      </w:r>
      <w:r>
        <w:rPr>
          <w:spacing w:val="40"/>
        </w:rPr>
        <w:t xml:space="preserve"> </w:t>
      </w:r>
      <w:r>
        <w:t>authentication</w:t>
      </w:r>
      <w:r>
        <w:rPr>
          <w:spacing w:val="40"/>
        </w:rPr>
        <w:t xml:space="preserve"> </w:t>
      </w:r>
      <w:r>
        <w:t>tokens,</w:t>
      </w:r>
      <w:r>
        <w:rPr>
          <w:spacing w:val="40"/>
        </w:rPr>
        <w:t xml:space="preserve"> </w:t>
      </w:r>
      <w:r>
        <w:t>HTTPS,</w:t>
      </w:r>
      <w:r>
        <w:rPr>
          <w:spacing w:val="40"/>
        </w:rPr>
        <w:t xml:space="preserve"> </w:t>
      </w:r>
      <w:r>
        <w:t>and</w:t>
      </w:r>
      <w:r>
        <w:rPr>
          <w:spacing w:val="40"/>
        </w:rPr>
        <w:t xml:space="preserve"> </w:t>
      </w:r>
      <w:r>
        <w:t>role-based</w:t>
      </w:r>
      <w:r>
        <w:rPr>
          <w:spacing w:val="40"/>
        </w:rPr>
        <w:t xml:space="preserve"> </w:t>
      </w:r>
      <w:r>
        <w:t>access</w:t>
      </w:r>
      <w:r>
        <w:rPr>
          <w:spacing w:val="40"/>
        </w:rPr>
        <w:t xml:space="preserve"> </w:t>
      </w:r>
      <w:r>
        <w:t>control.</w:t>
      </w:r>
      <w:r>
        <w:rPr>
          <w:spacing w:val="40"/>
        </w:rPr>
        <w:t xml:space="preserve"> </w:t>
      </w:r>
      <w:r>
        <w:t>The</w:t>
      </w:r>
      <w:r>
        <w:rPr>
          <w:spacing w:val="40"/>
        </w:rPr>
        <w:t xml:space="preserve"> </w:t>
      </w:r>
      <w:r>
        <w:t>system</w:t>
      </w:r>
      <w:r>
        <w:rPr>
          <w:spacing w:val="40"/>
        </w:rPr>
        <w:t xml:space="preserve"> </w:t>
      </w:r>
      <w:r>
        <w:t>demonstrates</w:t>
      </w:r>
      <w:r>
        <w:rPr>
          <w:spacing w:val="40"/>
        </w:rPr>
        <w:t xml:space="preserve"> </w:t>
      </w:r>
      <w:r>
        <w:t>integration of clients, APIs, storage, and platform services in real time.</w:t>
      </w:r>
    </w:p>
    <w:p w14:paraId="540557E3" w14:textId="77777777" w:rsidR="000608EE" w:rsidRDefault="000608EE">
      <w:pPr>
        <w:pStyle w:val="BodyText"/>
        <w:spacing w:before="240"/>
      </w:pPr>
    </w:p>
    <w:p w14:paraId="6C097E52" w14:textId="77777777" w:rsidR="000608EE" w:rsidRDefault="00000000">
      <w:pPr>
        <w:pStyle w:val="Heading1"/>
        <w:spacing w:after="33"/>
      </w:pPr>
      <w:r>
        <w:t xml:space="preserve">Case Study </w:t>
      </w:r>
      <w:r>
        <w:rPr>
          <w:spacing w:val="-2"/>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20"/>
        <w:gridCol w:w="1700"/>
        <w:gridCol w:w="1720"/>
        <w:gridCol w:w="1700"/>
        <w:gridCol w:w="1720"/>
        <w:gridCol w:w="1700"/>
      </w:tblGrid>
      <w:tr w:rsidR="000608EE" w14:paraId="35AC774D" w14:textId="77777777">
        <w:trPr>
          <w:trHeight w:val="540"/>
        </w:trPr>
        <w:tc>
          <w:tcPr>
            <w:tcW w:w="1720" w:type="dxa"/>
            <w:shd w:val="clear" w:color="auto" w:fill="D9E2F2"/>
          </w:tcPr>
          <w:p w14:paraId="43400E58" w14:textId="77777777" w:rsidR="000608EE" w:rsidRDefault="00000000">
            <w:pPr>
              <w:pStyle w:val="TableParagraph"/>
              <w:spacing w:before="1"/>
              <w:rPr>
                <w:b/>
                <w:sz w:val="24"/>
              </w:rPr>
            </w:pPr>
            <w:r>
              <w:rPr>
                <w:b/>
                <w:spacing w:val="-2"/>
                <w:sz w:val="24"/>
              </w:rPr>
              <w:t>Criteria</w:t>
            </w:r>
          </w:p>
        </w:tc>
        <w:tc>
          <w:tcPr>
            <w:tcW w:w="1700" w:type="dxa"/>
            <w:shd w:val="clear" w:color="auto" w:fill="D9E2F2"/>
          </w:tcPr>
          <w:p w14:paraId="0B7317DE" w14:textId="77777777" w:rsidR="000608EE" w:rsidRDefault="00000000">
            <w:pPr>
              <w:pStyle w:val="TableParagraph"/>
              <w:spacing w:before="1"/>
              <w:ind w:left="100"/>
              <w:rPr>
                <w:b/>
                <w:sz w:val="24"/>
              </w:rPr>
            </w:pPr>
            <w:r>
              <w:rPr>
                <w:b/>
                <w:spacing w:val="-2"/>
                <w:sz w:val="24"/>
              </w:rPr>
              <w:t>Weightage</w:t>
            </w:r>
          </w:p>
        </w:tc>
        <w:tc>
          <w:tcPr>
            <w:tcW w:w="1720" w:type="dxa"/>
            <w:shd w:val="clear" w:color="auto" w:fill="D9E2F2"/>
          </w:tcPr>
          <w:p w14:paraId="59676794" w14:textId="77777777" w:rsidR="000608EE" w:rsidRDefault="00000000">
            <w:pPr>
              <w:pStyle w:val="TableParagraph"/>
              <w:spacing w:line="270" w:lineRule="atLeast"/>
              <w:ind w:right="454"/>
              <w:rPr>
                <w:b/>
                <w:sz w:val="24"/>
              </w:rPr>
            </w:pPr>
            <w:r>
              <w:rPr>
                <w:b/>
                <w:sz w:val="24"/>
              </w:rPr>
              <w:t xml:space="preserve">Level 4 - </w:t>
            </w:r>
            <w:r>
              <w:rPr>
                <w:b/>
                <w:spacing w:val="-2"/>
                <w:sz w:val="24"/>
              </w:rPr>
              <w:t>Exemplary</w:t>
            </w:r>
          </w:p>
        </w:tc>
        <w:tc>
          <w:tcPr>
            <w:tcW w:w="1700" w:type="dxa"/>
            <w:shd w:val="clear" w:color="auto" w:fill="D9E2F2"/>
          </w:tcPr>
          <w:p w14:paraId="6EFD80FD" w14:textId="77777777" w:rsidR="000608EE" w:rsidRDefault="00000000">
            <w:pPr>
              <w:pStyle w:val="TableParagraph"/>
              <w:spacing w:line="270" w:lineRule="atLeast"/>
              <w:ind w:left="100" w:right="569"/>
              <w:rPr>
                <w:b/>
                <w:sz w:val="24"/>
              </w:rPr>
            </w:pPr>
            <w:r>
              <w:rPr>
                <w:b/>
                <w:sz w:val="24"/>
              </w:rPr>
              <w:t xml:space="preserve">Level 3 - </w:t>
            </w:r>
            <w:r>
              <w:rPr>
                <w:b/>
                <w:spacing w:val="-2"/>
                <w:sz w:val="24"/>
              </w:rPr>
              <w:t>Proficient</w:t>
            </w:r>
          </w:p>
        </w:tc>
        <w:tc>
          <w:tcPr>
            <w:tcW w:w="1720" w:type="dxa"/>
            <w:shd w:val="clear" w:color="auto" w:fill="D9E2F2"/>
          </w:tcPr>
          <w:p w14:paraId="0E4A5D27" w14:textId="77777777" w:rsidR="000608EE" w:rsidRDefault="00000000">
            <w:pPr>
              <w:pStyle w:val="TableParagraph"/>
              <w:spacing w:line="270" w:lineRule="atLeast"/>
              <w:ind w:right="441"/>
              <w:rPr>
                <w:b/>
                <w:sz w:val="24"/>
              </w:rPr>
            </w:pPr>
            <w:r>
              <w:rPr>
                <w:b/>
                <w:sz w:val="24"/>
              </w:rPr>
              <w:t xml:space="preserve">Level 2 - </w:t>
            </w:r>
            <w:r>
              <w:rPr>
                <w:b/>
                <w:spacing w:val="-2"/>
                <w:sz w:val="24"/>
              </w:rPr>
              <w:t>Developing</w:t>
            </w:r>
          </w:p>
        </w:tc>
        <w:tc>
          <w:tcPr>
            <w:tcW w:w="1700" w:type="dxa"/>
            <w:shd w:val="clear" w:color="auto" w:fill="D9E2F2"/>
          </w:tcPr>
          <w:p w14:paraId="55E462BB" w14:textId="77777777" w:rsidR="000608EE" w:rsidRDefault="00000000">
            <w:pPr>
              <w:pStyle w:val="TableParagraph"/>
              <w:spacing w:line="270" w:lineRule="atLeast"/>
              <w:ind w:left="100" w:right="537"/>
              <w:rPr>
                <w:b/>
                <w:sz w:val="24"/>
              </w:rPr>
            </w:pPr>
            <w:r>
              <w:rPr>
                <w:b/>
                <w:sz w:val="24"/>
              </w:rPr>
              <w:t xml:space="preserve">Level 1 - </w:t>
            </w:r>
            <w:r>
              <w:rPr>
                <w:b/>
                <w:spacing w:val="-2"/>
                <w:sz w:val="24"/>
              </w:rPr>
              <w:t>Beginning</w:t>
            </w:r>
          </w:p>
        </w:tc>
      </w:tr>
      <w:tr w:rsidR="000608EE" w14:paraId="524FFEAB" w14:textId="77777777">
        <w:trPr>
          <w:trHeight w:val="1367"/>
        </w:trPr>
        <w:tc>
          <w:tcPr>
            <w:tcW w:w="1720" w:type="dxa"/>
          </w:tcPr>
          <w:p w14:paraId="346996DF" w14:textId="77777777" w:rsidR="000608EE" w:rsidRDefault="00000000">
            <w:pPr>
              <w:pStyle w:val="TableParagraph"/>
              <w:ind w:right="114"/>
              <w:rPr>
                <w:sz w:val="24"/>
              </w:rPr>
            </w:pPr>
            <w:r>
              <w:rPr>
                <w:spacing w:val="-2"/>
                <w:sz w:val="24"/>
              </w:rPr>
              <w:t xml:space="preserve">Understanding </w:t>
            </w:r>
            <w:r>
              <w:rPr>
                <w:sz w:val="24"/>
              </w:rPr>
              <w:t>of Case</w:t>
            </w:r>
          </w:p>
        </w:tc>
        <w:tc>
          <w:tcPr>
            <w:tcW w:w="1700" w:type="dxa"/>
          </w:tcPr>
          <w:p w14:paraId="51CDB0F1" w14:textId="77777777" w:rsidR="000608EE" w:rsidRDefault="00000000">
            <w:pPr>
              <w:pStyle w:val="TableParagraph"/>
              <w:spacing w:line="273" w:lineRule="exact"/>
              <w:ind w:left="100"/>
              <w:rPr>
                <w:sz w:val="24"/>
              </w:rPr>
            </w:pPr>
            <w:r>
              <w:rPr>
                <w:spacing w:val="-5"/>
                <w:sz w:val="24"/>
              </w:rPr>
              <w:t>25%</w:t>
            </w:r>
          </w:p>
        </w:tc>
        <w:tc>
          <w:tcPr>
            <w:tcW w:w="1720" w:type="dxa"/>
          </w:tcPr>
          <w:p w14:paraId="5B09F5C6" w14:textId="77777777" w:rsidR="000608EE" w:rsidRDefault="00000000">
            <w:pPr>
              <w:pStyle w:val="TableParagraph"/>
              <w:spacing w:line="273" w:lineRule="exact"/>
              <w:rPr>
                <w:sz w:val="24"/>
              </w:rPr>
            </w:pPr>
            <w:r>
              <w:rPr>
                <w:spacing w:val="-2"/>
                <w:sz w:val="24"/>
              </w:rPr>
              <w:t>Clearly</w:t>
            </w:r>
          </w:p>
          <w:p w14:paraId="2826A02C" w14:textId="77777777" w:rsidR="000608EE" w:rsidRDefault="00000000">
            <w:pPr>
              <w:pStyle w:val="TableParagraph"/>
              <w:ind w:right="312"/>
              <w:rPr>
                <w:sz w:val="24"/>
              </w:rPr>
            </w:pPr>
            <w:r>
              <w:rPr>
                <w:sz w:val="24"/>
              </w:rPr>
              <w:t>identifies all technical</w:t>
            </w:r>
            <w:r>
              <w:rPr>
                <w:spacing w:val="-15"/>
                <w:sz w:val="24"/>
              </w:rPr>
              <w:t xml:space="preserve"> </w:t>
            </w:r>
            <w:r>
              <w:rPr>
                <w:sz w:val="24"/>
              </w:rPr>
              <w:t xml:space="preserve">and </w:t>
            </w:r>
            <w:r>
              <w:rPr>
                <w:spacing w:val="-2"/>
                <w:sz w:val="24"/>
              </w:rPr>
              <w:t>business</w:t>
            </w:r>
          </w:p>
          <w:p w14:paraId="6CDB7965" w14:textId="77777777" w:rsidR="000608EE" w:rsidRDefault="00000000">
            <w:pPr>
              <w:pStyle w:val="TableParagraph"/>
              <w:spacing w:line="247" w:lineRule="exact"/>
              <w:rPr>
                <w:sz w:val="24"/>
              </w:rPr>
            </w:pPr>
            <w:r>
              <w:rPr>
                <w:spacing w:val="-2"/>
                <w:sz w:val="24"/>
              </w:rPr>
              <w:t>requirements</w:t>
            </w:r>
          </w:p>
        </w:tc>
        <w:tc>
          <w:tcPr>
            <w:tcW w:w="1700" w:type="dxa"/>
          </w:tcPr>
          <w:p w14:paraId="3ACD077C" w14:textId="77777777" w:rsidR="000608EE" w:rsidRDefault="00000000">
            <w:pPr>
              <w:pStyle w:val="TableParagraph"/>
              <w:ind w:left="100" w:right="141"/>
              <w:rPr>
                <w:sz w:val="24"/>
              </w:rPr>
            </w:pPr>
            <w:r>
              <w:rPr>
                <w:sz w:val="24"/>
              </w:rPr>
              <w:t>Identifies</w:t>
            </w:r>
            <w:r>
              <w:rPr>
                <w:spacing w:val="-15"/>
                <w:sz w:val="24"/>
              </w:rPr>
              <w:t xml:space="preserve"> </w:t>
            </w:r>
            <w:r>
              <w:rPr>
                <w:sz w:val="24"/>
              </w:rPr>
              <w:t xml:space="preserve">most </w:t>
            </w:r>
            <w:r>
              <w:rPr>
                <w:spacing w:val="-2"/>
                <w:sz w:val="24"/>
              </w:rPr>
              <w:t>requirements</w:t>
            </w:r>
          </w:p>
        </w:tc>
        <w:tc>
          <w:tcPr>
            <w:tcW w:w="1720" w:type="dxa"/>
          </w:tcPr>
          <w:p w14:paraId="66A4FA2F" w14:textId="77777777" w:rsidR="000608EE" w:rsidRDefault="00000000">
            <w:pPr>
              <w:pStyle w:val="TableParagraph"/>
              <w:rPr>
                <w:sz w:val="24"/>
              </w:rPr>
            </w:pPr>
            <w:r>
              <w:rPr>
                <w:spacing w:val="-2"/>
                <w:sz w:val="24"/>
              </w:rPr>
              <w:t xml:space="preserve">Basic understanding </w:t>
            </w:r>
            <w:r>
              <w:rPr>
                <w:spacing w:val="-4"/>
                <w:sz w:val="24"/>
              </w:rPr>
              <w:t>only</w:t>
            </w:r>
          </w:p>
        </w:tc>
        <w:tc>
          <w:tcPr>
            <w:tcW w:w="1700" w:type="dxa"/>
          </w:tcPr>
          <w:p w14:paraId="621ECA9E" w14:textId="77777777" w:rsidR="000608EE" w:rsidRDefault="00000000">
            <w:pPr>
              <w:pStyle w:val="TableParagraph"/>
              <w:ind w:left="100" w:right="141"/>
              <w:rPr>
                <w:sz w:val="24"/>
              </w:rPr>
            </w:pPr>
            <w:r>
              <w:rPr>
                <w:spacing w:val="-4"/>
                <w:sz w:val="24"/>
              </w:rPr>
              <w:t xml:space="preserve">Poor </w:t>
            </w:r>
            <w:r>
              <w:rPr>
                <w:spacing w:val="-2"/>
                <w:sz w:val="24"/>
              </w:rPr>
              <w:t xml:space="preserve">understanding </w:t>
            </w:r>
            <w:r>
              <w:rPr>
                <w:sz w:val="24"/>
              </w:rPr>
              <w:t>of case</w:t>
            </w:r>
          </w:p>
        </w:tc>
      </w:tr>
      <w:tr w:rsidR="000608EE" w14:paraId="5015A61E" w14:textId="77777777">
        <w:trPr>
          <w:trHeight w:val="1379"/>
        </w:trPr>
        <w:tc>
          <w:tcPr>
            <w:tcW w:w="1720" w:type="dxa"/>
          </w:tcPr>
          <w:p w14:paraId="61E9B5D8" w14:textId="77777777" w:rsidR="000608EE" w:rsidRDefault="00000000">
            <w:pPr>
              <w:pStyle w:val="TableParagraph"/>
              <w:spacing w:before="3"/>
              <w:ind w:right="192"/>
              <w:rPr>
                <w:sz w:val="24"/>
              </w:rPr>
            </w:pPr>
            <w:r>
              <w:rPr>
                <w:sz w:val="24"/>
              </w:rPr>
              <w:t>Application</w:t>
            </w:r>
            <w:r>
              <w:rPr>
                <w:spacing w:val="-15"/>
                <w:sz w:val="24"/>
              </w:rPr>
              <w:t xml:space="preserve"> </w:t>
            </w:r>
            <w:r>
              <w:rPr>
                <w:sz w:val="24"/>
              </w:rPr>
              <w:t xml:space="preserve">of </w:t>
            </w:r>
            <w:r>
              <w:rPr>
                <w:spacing w:val="-2"/>
                <w:sz w:val="24"/>
              </w:rPr>
              <w:t>Concepts</w:t>
            </w:r>
          </w:p>
        </w:tc>
        <w:tc>
          <w:tcPr>
            <w:tcW w:w="1700" w:type="dxa"/>
          </w:tcPr>
          <w:p w14:paraId="5DF2037F" w14:textId="77777777" w:rsidR="000608EE" w:rsidRDefault="00000000">
            <w:pPr>
              <w:pStyle w:val="TableParagraph"/>
              <w:spacing w:before="3"/>
              <w:ind w:left="100"/>
              <w:rPr>
                <w:sz w:val="24"/>
              </w:rPr>
            </w:pPr>
            <w:r>
              <w:rPr>
                <w:spacing w:val="-5"/>
                <w:sz w:val="24"/>
              </w:rPr>
              <w:t>25%</w:t>
            </w:r>
          </w:p>
        </w:tc>
        <w:tc>
          <w:tcPr>
            <w:tcW w:w="1720" w:type="dxa"/>
          </w:tcPr>
          <w:p w14:paraId="287D0BC9" w14:textId="77777777" w:rsidR="000608EE" w:rsidRDefault="00000000">
            <w:pPr>
              <w:pStyle w:val="TableParagraph"/>
              <w:spacing w:before="3"/>
              <w:rPr>
                <w:sz w:val="24"/>
              </w:rPr>
            </w:pPr>
            <w:r>
              <w:rPr>
                <w:spacing w:val="-2"/>
                <w:sz w:val="24"/>
              </w:rPr>
              <w:t>Applies</w:t>
            </w:r>
          </w:p>
          <w:p w14:paraId="6039E008" w14:textId="77777777" w:rsidR="000608EE" w:rsidRDefault="00000000">
            <w:pPr>
              <w:pStyle w:val="TableParagraph"/>
              <w:spacing w:line="270" w:lineRule="atLeast"/>
              <w:ind w:right="245"/>
              <w:rPr>
                <w:sz w:val="24"/>
              </w:rPr>
            </w:pPr>
            <w:r>
              <w:rPr>
                <w:sz w:val="24"/>
              </w:rPr>
              <w:t>suitable</w:t>
            </w:r>
            <w:r>
              <w:rPr>
                <w:spacing w:val="-15"/>
                <w:sz w:val="24"/>
              </w:rPr>
              <w:t xml:space="preserve"> </w:t>
            </w:r>
            <w:r>
              <w:rPr>
                <w:sz w:val="24"/>
              </w:rPr>
              <w:t xml:space="preserve">cloud concepts and </w:t>
            </w:r>
            <w:r>
              <w:rPr>
                <w:spacing w:val="-2"/>
                <w:sz w:val="24"/>
              </w:rPr>
              <w:t>tools effectively</w:t>
            </w:r>
          </w:p>
        </w:tc>
        <w:tc>
          <w:tcPr>
            <w:tcW w:w="1700" w:type="dxa"/>
          </w:tcPr>
          <w:p w14:paraId="27546DB9" w14:textId="77777777" w:rsidR="000608EE" w:rsidRDefault="00000000">
            <w:pPr>
              <w:pStyle w:val="TableParagraph"/>
              <w:spacing w:before="3"/>
              <w:ind w:left="100" w:right="141"/>
              <w:rPr>
                <w:sz w:val="24"/>
              </w:rPr>
            </w:pPr>
            <w:r>
              <w:rPr>
                <w:spacing w:val="-4"/>
                <w:sz w:val="24"/>
              </w:rPr>
              <w:t xml:space="preserve">Good </w:t>
            </w:r>
            <w:r>
              <w:rPr>
                <w:spacing w:val="-2"/>
                <w:sz w:val="24"/>
              </w:rPr>
              <w:t xml:space="preserve">application </w:t>
            </w:r>
            <w:r>
              <w:rPr>
                <w:sz w:val="24"/>
              </w:rPr>
              <w:t>with</w:t>
            </w:r>
            <w:r>
              <w:rPr>
                <w:spacing w:val="-15"/>
                <w:sz w:val="24"/>
              </w:rPr>
              <w:t xml:space="preserve"> </w:t>
            </w:r>
            <w:r>
              <w:rPr>
                <w:sz w:val="24"/>
              </w:rPr>
              <w:t xml:space="preserve">minor </w:t>
            </w:r>
            <w:r>
              <w:rPr>
                <w:spacing w:val="-2"/>
                <w:sz w:val="24"/>
              </w:rPr>
              <w:t>issues</w:t>
            </w:r>
          </w:p>
        </w:tc>
        <w:tc>
          <w:tcPr>
            <w:tcW w:w="1720" w:type="dxa"/>
          </w:tcPr>
          <w:p w14:paraId="6D020B60" w14:textId="77777777" w:rsidR="000608EE" w:rsidRDefault="00000000">
            <w:pPr>
              <w:pStyle w:val="TableParagraph"/>
              <w:spacing w:before="3"/>
              <w:rPr>
                <w:sz w:val="24"/>
              </w:rPr>
            </w:pPr>
            <w:r>
              <w:rPr>
                <w:spacing w:val="-2"/>
                <w:sz w:val="24"/>
              </w:rPr>
              <w:t>Partial application</w:t>
            </w:r>
          </w:p>
        </w:tc>
        <w:tc>
          <w:tcPr>
            <w:tcW w:w="1700" w:type="dxa"/>
          </w:tcPr>
          <w:p w14:paraId="027B526C" w14:textId="77777777" w:rsidR="000608EE" w:rsidRDefault="00000000">
            <w:pPr>
              <w:pStyle w:val="TableParagraph"/>
              <w:spacing w:before="3"/>
              <w:ind w:left="100"/>
              <w:rPr>
                <w:sz w:val="24"/>
              </w:rPr>
            </w:pPr>
            <w:r>
              <w:rPr>
                <w:sz w:val="24"/>
              </w:rPr>
              <w:t xml:space="preserve">Weak or </w:t>
            </w:r>
            <w:r>
              <w:rPr>
                <w:spacing w:val="-2"/>
                <w:sz w:val="24"/>
              </w:rPr>
              <w:t>incorrect application</w:t>
            </w:r>
          </w:p>
        </w:tc>
      </w:tr>
      <w:tr w:rsidR="000608EE" w14:paraId="649F6418" w14:textId="77777777">
        <w:trPr>
          <w:trHeight w:val="1097"/>
        </w:trPr>
        <w:tc>
          <w:tcPr>
            <w:tcW w:w="1720" w:type="dxa"/>
          </w:tcPr>
          <w:p w14:paraId="69929F2B" w14:textId="77777777" w:rsidR="000608EE" w:rsidRDefault="00000000">
            <w:pPr>
              <w:pStyle w:val="TableParagraph"/>
              <w:spacing w:line="272" w:lineRule="exact"/>
              <w:rPr>
                <w:sz w:val="24"/>
              </w:rPr>
            </w:pPr>
            <w:r>
              <w:rPr>
                <w:spacing w:val="-2"/>
                <w:sz w:val="24"/>
              </w:rPr>
              <w:t>Analysis</w:t>
            </w:r>
          </w:p>
        </w:tc>
        <w:tc>
          <w:tcPr>
            <w:tcW w:w="1700" w:type="dxa"/>
          </w:tcPr>
          <w:p w14:paraId="38F13666" w14:textId="77777777" w:rsidR="000608EE" w:rsidRDefault="00000000">
            <w:pPr>
              <w:pStyle w:val="TableParagraph"/>
              <w:spacing w:line="272" w:lineRule="exact"/>
              <w:ind w:left="100"/>
              <w:rPr>
                <w:sz w:val="24"/>
              </w:rPr>
            </w:pPr>
            <w:r>
              <w:rPr>
                <w:spacing w:val="-5"/>
                <w:sz w:val="24"/>
              </w:rPr>
              <w:t>20%</w:t>
            </w:r>
          </w:p>
        </w:tc>
        <w:tc>
          <w:tcPr>
            <w:tcW w:w="1720" w:type="dxa"/>
          </w:tcPr>
          <w:p w14:paraId="18C0B19C" w14:textId="77777777" w:rsidR="000608EE" w:rsidRDefault="00000000">
            <w:pPr>
              <w:pStyle w:val="TableParagraph"/>
              <w:ind w:right="114"/>
              <w:rPr>
                <w:sz w:val="24"/>
              </w:rPr>
            </w:pPr>
            <w:r>
              <w:rPr>
                <w:sz w:val="24"/>
              </w:rPr>
              <w:t>Strong</w:t>
            </w:r>
            <w:r>
              <w:rPr>
                <w:spacing w:val="-15"/>
                <w:sz w:val="24"/>
              </w:rPr>
              <w:t xml:space="preserve"> </w:t>
            </w:r>
            <w:r>
              <w:rPr>
                <w:sz w:val="24"/>
              </w:rPr>
              <w:t xml:space="preserve">analysis with clear </w:t>
            </w:r>
            <w:r>
              <w:rPr>
                <w:spacing w:val="-2"/>
                <w:sz w:val="24"/>
              </w:rPr>
              <w:t>trade-off</w:t>
            </w:r>
          </w:p>
          <w:p w14:paraId="336A7D3F" w14:textId="77777777" w:rsidR="000608EE" w:rsidRDefault="00000000">
            <w:pPr>
              <w:pStyle w:val="TableParagraph"/>
              <w:spacing w:line="254" w:lineRule="exact"/>
              <w:rPr>
                <w:sz w:val="24"/>
              </w:rPr>
            </w:pPr>
            <w:r>
              <w:rPr>
                <w:spacing w:val="-2"/>
                <w:sz w:val="24"/>
              </w:rPr>
              <w:t>reasoning</w:t>
            </w:r>
          </w:p>
        </w:tc>
        <w:tc>
          <w:tcPr>
            <w:tcW w:w="1700" w:type="dxa"/>
          </w:tcPr>
          <w:p w14:paraId="1753AFFB" w14:textId="77777777" w:rsidR="000608EE" w:rsidRDefault="00000000">
            <w:pPr>
              <w:pStyle w:val="TableParagraph"/>
              <w:ind w:left="100"/>
              <w:rPr>
                <w:sz w:val="24"/>
              </w:rPr>
            </w:pPr>
            <w:r>
              <w:rPr>
                <w:spacing w:val="-2"/>
                <w:sz w:val="24"/>
              </w:rPr>
              <w:t>Reasonable analysis</w:t>
            </w:r>
          </w:p>
        </w:tc>
        <w:tc>
          <w:tcPr>
            <w:tcW w:w="1720" w:type="dxa"/>
          </w:tcPr>
          <w:p w14:paraId="0092FEB6" w14:textId="77777777" w:rsidR="000608EE" w:rsidRDefault="00000000">
            <w:pPr>
              <w:pStyle w:val="TableParagraph"/>
              <w:ind w:right="812"/>
              <w:rPr>
                <w:sz w:val="24"/>
              </w:rPr>
            </w:pPr>
            <w:r>
              <w:rPr>
                <w:spacing w:val="-2"/>
                <w:sz w:val="24"/>
              </w:rPr>
              <w:t>Limited analysis</w:t>
            </w:r>
          </w:p>
        </w:tc>
        <w:tc>
          <w:tcPr>
            <w:tcW w:w="1700" w:type="dxa"/>
          </w:tcPr>
          <w:p w14:paraId="22424D62" w14:textId="77777777" w:rsidR="000608EE" w:rsidRDefault="00000000">
            <w:pPr>
              <w:pStyle w:val="TableParagraph"/>
              <w:ind w:left="100" w:right="747"/>
              <w:rPr>
                <w:sz w:val="24"/>
              </w:rPr>
            </w:pPr>
            <w:r>
              <w:rPr>
                <w:spacing w:val="-2"/>
                <w:sz w:val="24"/>
              </w:rPr>
              <w:t>Minimal analysis</w:t>
            </w:r>
          </w:p>
        </w:tc>
      </w:tr>
      <w:tr w:rsidR="000608EE" w14:paraId="571E86FB" w14:textId="77777777">
        <w:trPr>
          <w:trHeight w:val="1099"/>
        </w:trPr>
        <w:tc>
          <w:tcPr>
            <w:tcW w:w="1720" w:type="dxa"/>
          </w:tcPr>
          <w:p w14:paraId="51CFDA9A" w14:textId="77777777" w:rsidR="000608EE" w:rsidRDefault="00000000">
            <w:pPr>
              <w:pStyle w:val="TableParagraph"/>
              <w:ind w:right="772"/>
              <w:rPr>
                <w:sz w:val="24"/>
              </w:rPr>
            </w:pPr>
            <w:r>
              <w:rPr>
                <w:spacing w:val="-2"/>
                <w:sz w:val="24"/>
              </w:rPr>
              <w:t>Solution Design</w:t>
            </w:r>
          </w:p>
        </w:tc>
        <w:tc>
          <w:tcPr>
            <w:tcW w:w="1700" w:type="dxa"/>
          </w:tcPr>
          <w:p w14:paraId="2E021B11" w14:textId="77777777" w:rsidR="000608EE" w:rsidRDefault="00000000">
            <w:pPr>
              <w:pStyle w:val="TableParagraph"/>
              <w:spacing w:line="273" w:lineRule="exact"/>
              <w:ind w:left="100"/>
              <w:rPr>
                <w:sz w:val="24"/>
              </w:rPr>
            </w:pPr>
            <w:r>
              <w:rPr>
                <w:spacing w:val="-5"/>
                <w:sz w:val="24"/>
              </w:rPr>
              <w:t>20%</w:t>
            </w:r>
          </w:p>
        </w:tc>
        <w:tc>
          <w:tcPr>
            <w:tcW w:w="1720" w:type="dxa"/>
          </w:tcPr>
          <w:p w14:paraId="21D51BD7" w14:textId="77777777" w:rsidR="000608EE" w:rsidRDefault="00000000">
            <w:pPr>
              <w:pStyle w:val="TableParagraph"/>
              <w:spacing w:line="276" w:lineRule="exact"/>
              <w:ind w:right="292"/>
              <w:rPr>
                <w:sz w:val="24"/>
              </w:rPr>
            </w:pPr>
            <w:r>
              <w:rPr>
                <w:sz w:val="24"/>
              </w:rPr>
              <w:t xml:space="preserve">Solution is </w:t>
            </w:r>
            <w:r>
              <w:rPr>
                <w:spacing w:val="-2"/>
                <w:sz w:val="24"/>
              </w:rPr>
              <w:t xml:space="preserve">feasible, </w:t>
            </w:r>
            <w:r>
              <w:rPr>
                <w:sz w:val="24"/>
              </w:rPr>
              <w:t>practical,</w:t>
            </w:r>
            <w:r>
              <w:rPr>
                <w:spacing w:val="-15"/>
                <w:sz w:val="24"/>
              </w:rPr>
              <w:t xml:space="preserve"> </w:t>
            </w:r>
            <w:r>
              <w:rPr>
                <w:sz w:val="24"/>
              </w:rPr>
              <w:t xml:space="preserve">and well </w:t>
            </w:r>
            <w:r>
              <w:rPr>
                <w:spacing w:val="-2"/>
                <w:sz w:val="24"/>
              </w:rPr>
              <w:t>justified</w:t>
            </w:r>
          </w:p>
        </w:tc>
        <w:tc>
          <w:tcPr>
            <w:tcW w:w="1700" w:type="dxa"/>
          </w:tcPr>
          <w:p w14:paraId="0799D795" w14:textId="77777777" w:rsidR="000608EE" w:rsidRDefault="00000000">
            <w:pPr>
              <w:pStyle w:val="TableParagraph"/>
              <w:ind w:left="100" w:right="314"/>
              <w:rPr>
                <w:sz w:val="24"/>
              </w:rPr>
            </w:pPr>
            <w:r>
              <w:rPr>
                <w:spacing w:val="-2"/>
                <w:sz w:val="24"/>
              </w:rPr>
              <w:t xml:space="preserve">Reasonable </w:t>
            </w:r>
            <w:r>
              <w:rPr>
                <w:sz w:val="24"/>
              </w:rPr>
              <w:t>solution</w:t>
            </w:r>
            <w:r>
              <w:rPr>
                <w:spacing w:val="-15"/>
                <w:sz w:val="24"/>
              </w:rPr>
              <w:t xml:space="preserve"> </w:t>
            </w:r>
            <w:r>
              <w:rPr>
                <w:sz w:val="24"/>
              </w:rPr>
              <w:t>with minor gaps</w:t>
            </w:r>
          </w:p>
        </w:tc>
        <w:tc>
          <w:tcPr>
            <w:tcW w:w="1720" w:type="dxa"/>
          </w:tcPr>
          <w:p w14:paraId="33F025C1" w14:textId="77777777" w:rsidR="000608EE" w:rsidRDefault="00000000">
            <w:pPr>
              <w:pStyle w:val="TableParagraph"/>
              <w:spacing w:line="273" w:lineRule="exact"/>
              <w:rPr>
                <w:sz w:val="24"/>
              </w:rPr>
            </w:pPr>
            <w:r>
              <w:rPr>
                <w:sz w:val="24"/>
              </w:rPr>
              <w:t xml:space="preserve">Basic </w:t>
            </w:r>
            <w:r>
              <w:rPr>
                <w:spacing w:val="-2"/>
                <w:sz w:val="24"/>
              </w:rPr>
              <w:t>solution</w:t>
            </w:r>
          </w:p>
        </w:tc>
        <w:tc>
          <w:tcPr>
            <w:tcW w:w="1700" w:type="dxa"/>
          </w:tcPr>
          <w:p w14:paraId="1EE5208D" w14:textId="77777777" w:rsidR="000608EE" w:rsidRDefault="00000000">
            <w:pPr>
              <w:pStyle w:val="TableParagraph"/>
              <w:ind w:left="100" w:right="802"/>
              <w:rPr>
                <w:sz w:val="24"/>
              </w:rPr>
            </w:pPr>
            <w:r>
              <w:rPr>
                <w:spacing w:val="-2"/>
                <w:sz w:val="24"/>
              </w:rPr>
              <w:t>Unclear solution</w:t>
            </w:r>
          </w:p>
        </w:tc>
      </w:tr>
      <w:tr w:rsidR="000608EE" w14:paraId="626F37AB" w14:textId="77777777">
        <w:trPr>
          <w:trHeight w:val="816"/>
        </w:trPr>
        <w:tc>
          <w:tcPr>
            <w:tcW w:w="1720" w:type="dxa"/>
          </w:tcPr>
          <w:p w14:paraId="492D2925" w14:textId="77777777" w:rsidR="000608EE" w:rsidRDefault="00000000">
            <w:pPr>
              <w:pStyle w:val="TableParagraph"/>
              <w:spacing w:line="268" w:lineRule="exact"/>
              <w:rPr>
                <w:sz w:val="24"/>
              </w:rPr>
            </w:pPr>
            <w:r>
              <w:rPr>
                <w:spacing w:val="-2"/>
                <w:sz w:val="24"/>
              </w:rPr>
              <w:t>Clarity</w:t>
            </w:r>
          </w:p>
        </w:tc>
        <w:tc>
          <w:tcPr>
            <w:tcW w:w="1700" w:type="dxa"/>
          </w:tcPr>
          <w:p w14:paraId="649041BD" w14:textId="77777777" w:rsidR="000608EE" w:rsidRDefault="00000000">
            <w:pPr>
              <w:pStyle w:val="TableParagraph"/>
              <w:spacing w:line="268" w:lineRule="exact"/>
              <w:ind w:left="100"/>
              <w:rPr>
                <w:sz w:val="24"/>
              </w:rPr>
            </w:pPr>
            <w:r>
              <w:rPr>
                <w:spacing w:val="-5"/>
                <w:sz w:val="24"/>
              </w:rPr>
              <w:t>10%</w:t>
            </w:r>
          </w:p>
        </w:tc>
        <w:tc>
          <w:tcPr>
            <w:tcW w:w="1720" w:type="dxa"/>
          </w:tcPr>
          <w:p w14:paraId="0D36CC93" w14:textId="77777777" w:rsidR="000608EE" w:rsidRDefault="00000000">
            <w:pPr>
              <w:pStyle w:val="TableParagraph"/>
              <w:ind w:right="94"/>
              <w:rPr>
                <w:sz w:val="24"/>
              </w:rPr>
            </w:pPr>
            <w:r>
              <w:rPr>
                <w:spacing w:val="-2"/>
                <w:sz w:val="24"/>
              </w:rPr>
              <w:t xml:space="preserve">Well-structured </w:t>
            </w:r>
            <w:r>
              <w:rPr>
                <w:sz w:val="24"/>
              </w:rPr>
              <w:t>and easy to</w:t>
            </w:r>
          </w:p>
          <w:p w14:paraId="0A52DFE0" w14:textId="77777777" w:rsidR="000608EE" w:rsidRDefault="00000000">
            <w:pPr>
              <w:pStyle w:val="TableParagraph"/>
              <w:spacing w:line="252" w:lineRule="exact"/>
              <w:rPr>
                <w:sz w:val="24"/>
              </w:rPr>
            </w:pPr>
            <w:r>
              <w:rPr>
                <w:spacing w:val="-2"/>
                <w:sz w:val="24"/>
              </w:rPr>
              <w:t>follow</w:t>
            </w:r>
          </w:p>
        </w:tc>
        <w:tc>
          <w:tcPr>
            <w:tcW w:w="1700" w:type="dxa"/>
          </w:tcPr>
          <w:p w14:paraId="286337E5" w14:textId="77777777" w:rsidR="000608EE" w:rsidRDefault="00000000">
            <w:pPr>
              <w:pStyle w:val="TableParagraph"/>
              <w:spacing w:line="268" w:lineRule="exact"/>
              <w:ind w:left="100"/>
              <w:rPr>
                <w:sz w:val="24"/>
              </w:rPr>
            </w:pPr>
            <w:r>
              <w:rPr>
                <w:sz w:val="24"/>
              </w:rPr>
              <w:t xml:space="preserve">Mostly </w:t>
            </w:r>
            <w:r>
              <w:rPr>
                <w:spacing w:val="-2"/>
                <w:sz w:val="24"/>
              </w:rPr>
              <w:t>clear</w:t>
            </w:r>
          </w:p>
        </w:tc>
        <w:tc>
          <w:tcPr>
            <w:tcW w:w="1720" w:type="dxa"/>
          </w:tcPr>
          <w:p w14:paraId="0164036B" w14:textId="77777777" w:rsidR="000608EE" w:rsidRDefault="00000000">
            <w:pPr>
              <w:pStyle w:val="TableParagraph"/>
              <w:ind w:right="572"/>
              <w:rPr>
                <w:sz w:val="24"/>
              </w:rPr>
            </w:pPr>
            <w:r>
              <w:rPr>
                <w:spacing w:val="-2"/>
                <w:sz w:val="24"/>
              </w:rPr>
              <w:t>Somewhat unclear</w:t>
            </w:r>
          </w:p>
        </w:tc>
        <w:tc>
          <w:tcPr>
            <w:tcW w:w="1700" w:type="dxa"/>
          </w:tcPr>
          <w:p w14:paraId="74E3CE53" w14:textId="77777777" w:rsidR="000608EE" w:rsidRDefault="00000000">
            <w:pPr>
              <w:pStyle w:val="TableParagraph"/>
              <w:ind w:left="100" w:right="631"/>
              <w:rPr>
                <w:sz w:val="24"/>
              </w:rPr>
            </w:pPr>
            <w:r>
              <w:rPr>
                <w:spacing w:val="-2"/>
                <w:sz w:val="24"/>
              </w:rPr>
              <w:t>Poorly organized</w:t>
            </w:r>
          </w:p>
        </w:tc>
      </w:tr>
    </w:tbl>
    <w:p w14:paraId="5FB787B1" w14:textId="77777777" w:rsidR="000608EE" w:rsidRDefault="000608EE"/>
    <w:p w14:paraId="1EDD72B6" w14:textId="77777777" w:rsidR="000608EE" w:rsidRDefault="000608EE"/>
    <w:p w14:paraId="308668B0" w14:textId="77777777" w:rsidR="000608EE" w:rsidRDefault="000608EE"/>
    <w:p w14:paraId="2F6B0719" w14:textId="77777777" w:rsidR="000608EE" w:rsidRDefault="000608EE"/>
    <w:p w14:paraId="37FC17C9" w14:textId="77777777" w:rsidR="000608EE" w:rsidRDefault="000608EE"/>
    <w:p w14:paraId="5D293B5B" w14:textId="77777777" w:rsidR="000608EE" w:rsidRDefault="000608EE"/>
    <w:p w14:paraId="11D6FAE3" w14:textId="77777777" w:rsidR="000608EE" w:rsidRDefault="000608EE"/>
    <w:p w14:paraId="7F638E5C" w14:textId="77777777" w:rsidR="000608EE" w:rsidRDefault="000608EE"/>
    <w:p w14:paraId="29594C98" w14:textId="77777777" w:rsidR="000608EE" w:rsidRDefault="000608EE"/>
    <w:p w14:paraId="61DC2FB8" w14:textId="77777777" w:rsidR="000608EE" w:rsidRDefault="000608EE"/>
    <w:p w14:paraId="571F9124" w14:textId="77777777" w:rsidR="000608EE" w:rsidRDefault="000608EE"/>
    <w:p w14:paraId="710FF01C" w14:textId="77777777" w:rsidR="000608EE" w:rsidRDefault="000608EE"/>
    <w:p w14:paraId="0B7B60CE" w14:textId="77777777" w:rsidR="000608EE" w:rsidRDefault="000608EE"/>
    <w:p w14:paraId="173D716A" w14:textId="77777777" w:rsidR="000608EE" w:rsidRDefault="000608EE"/>
    <w:p w14:paraId="2B34BA4A" w14:textId="77777777" w:rsidR="000608EE" w:rsidRDefault="000608EE"/>
    <w:p w14:paraId="20DB6700" w14:textId="77777777" w:rsidR="000608EE" w:rsidRDefault="000608EE"/>
    <w:p w14:paraId="1C0B34BB" w14:textId="77777777" w:rsidR="000608EE" w:rsidRDefault="000608EE"/>
    <w:p w14:paraId="74F2B994" w14:textId="77777777" w:rsidR="000608EE" w:rsidRDefault="000608EE"/>
    <w:p w14:paraId="1EC66631" w14:textId="77777777" w:rsidR="000608EE" w:rsidRDefault="000608EE"/>
    <w:p w14:paraId="3C4B305B" w14:textId="77777777" w:rsidR="000608EE" w:rsidRDefault="000608EE"/>
    <w:p w14:paraId="2B8AE2A2" w14:textId="77777777" w:rsidR="000608EE" w:rsidRDefault="000608EE"/>
    <w:p w14:paraId="0A2536F3" w14:textId="77777777" w:rsidR="000608EE" w:rsidRDefault="000608EE"/>
    <w:p w14:paraId="50B9B070" w14:textId="77777777" w:rsidR="000608EE" w:rsidRDefault="000608EE"/>
    <w:p w14:paraId="7EB2A04F" w14:textId="77777777" w:rsidR="000608EE" w:rsidRDefault="000608EE"/>
    <w:p w14:paraId="25BCFEEC" w14:textId="77777777" w:rsidR="000608EE" w:rsidRDefault="000608EE"/>
    <w:p w14:paraId="5E8C5FE6" w14:textId="77777777" w:rsidR="000608EE" w:rsidRDefault="000608EE"/>
    <w:p w14:paraId="4A47F549" w14:textId="77777777" w:rsidR="000608EE" w:rsidRDefault="00000000">
      <w:pPr>
        <w:ind w:firstLineChars="100" w:firstLine="281"/>
        <w:rPr>
          <w:b/>
          <w:bCs/>
          <w:sz w:val="28"/>
          <w:szCs w:val="28"/>
          <w:lang w:val="en-IN"/>
        </w:rPr>
      </w:pPr>
      <w:r>
        <w:rPr>
          <w:b/>
          <w:bCs/>
          <w:sz w:val="28"/>
          <w:szCs w:val="28"/>
          <w:lang w:val="en-IN"/>
        </w:rPr>
        <w:lastRenderedPageBreak/>
        <w:t>SOLUTIONS:</w:t>
      </w:r>
    </w:p>
    <w:p w14:paraId="4599DF97" w14:textId="77777777" w:rsidR="000608EE" w:rsidRDefault="00000000">
      <w:pPr>
        <w:pStyle w:val="Heading2"/>
        <w:spacing w:line="360" w:lineRule="auto"/>
        <w:ind w:firstLineChars="100" w:firstLine="321"/>
        <w:jc w:val="both"/>
        <w:rPr>
          <w:rFonts w:ascii="Times New Roman" w:hAnsi="Times New Roman" w:hint="default"/>
          <w:sz w:val="32"/>
          <w:szCs w:val="32"/>
        </w:rPr>
      </w:pPr>
      <w:r>
        <w:rPr>
          <w:rFonts w:ascii="Times New Roman" w:hAnsi="Times New Roman" w:hint="default"/>
          <w:sz w:val="32"/>
          <w:szCs w:val="32"/>
        </w:rPr>
        <w:t>Case Study 1: Smart Retail Inventory Management System</w:t>
      </w:r>
    </w:p>
    <w:p w14:paraId="3B23772D" w14:textId="77777777" w:rsidR="000608EE" w:rsidRDefault="00000000">
      <w:pPr>
        <w:pStyle w:val="NormalWeb"/>
        <w:spacing w:line="360" w:lineRule="auto"/>
        <w:ind w:left="320" w:right="320"/>
        <w:jc w:val="both"/>
      </w:pPr>
      <w:r>
        <w:rPr>
          <w:rStyle w:val="Strong"/>
          <w:sz w:val="28"/>
          <w:szCs w:val="28"/>
        </w:rPr>
        <w:t>Scenario:</w:t>
      </w:r>
      <w:r>
        <w:br/>
        <w:t>A retail chain implements a cloud-based inventory management system to monitor stock levels across multiple stores.</w:t>
      </w:r>
    </w:p>
    <w:p w14:paraId="5A9FD296" w14:textId="77777777" w:rsidR="000608EE" w:rsidRDefault="00000000">
      <w:pPr>
        <w:pStyle w:val="NormalWeb"/>
        <w:spacing w:line="360" w:lineRule="auto"/>
        <w:ind w:left="320" w:right="320"/>
        <w:jc w:val="both"/>
        <w:rPr>
          <w:sz w:val="28"/>
          <w:szCs w:val="28"/>
        </w:rPr>
      </w:pPr>
      <w:r>
        <w:rPr>
          <w:rStyle w:val="Strong"/>
          <w:sz w:val="28"/>
          <w:szCs w:val="28"/>
        </w:rPr>
        <w:t>Main Components:</w:t>
      </w:r>
    </w:p>
    <w:p w14:paraId="405EAB25" w14:textId="77777777" w:rsidR="000608EE" w:rsidRDefault="00000000">
      <w:pPr>
        <w:widowControl/>
        <w:numPr>
          <w:ilvl w:val="0"/>
          <w:numId w:val="2"/>
        </w:numPr>
        <w:spacing w:beforeAutospacing="1" w:afterAutospacing="1" w:line="360" w:lineRule="auto"/>
        <w:ind w:left="320" w:right="320" w:firstLine="0"/>
        <w:jc w:val="both"/>
      </w:pPr>
      <w:r>
        <w:rPr>
          <w:rStyle w:val="Strong"/>
        </w:rPr>
        <w:t>Clients:</w:t>
      </w:r>
      <w:r>
        <w:t xml:space="preserve"> POS systems and management dashboards. </w:t>
      </w:r>
    </w:p>
    <w:p w14:paraId="0AD87E71" w14:textId="77777777" w:rsidR="000608EE" w:rsidRDefault="00000000">
      <w:pPr>
        <w:widowControl/>
        <w:numPr>
          <w:ilvl w:val="0"/>
          <w:numId w:val="2"/>
        </w:numPr>
        <w:spacing w:beforeAutospacing="1" w:afterAutospacing="1" w:line="360" w:lineRule="auto"/>
        <w:ind w:left="320" w:right="320" w:firstLine="0"/>
        <w:jc w:val="both"/>
      </w:pPr>
      <w:r>
        <w:rPr>
          <w:rStyle w:val="Strong"/>
        </w:rPr>
        <w:t>APIs:</w:t>
      </w:r>
      <w:r>
        <w:t xml:space="preserve"> Connect store devices and clients to cloud services. </w:t>
      </w:r>
    </w:p>
    <w:p w14:paraId="2E7759EB" w14:textId="77777777" w:rsidR="000608EE" w:rsidRDefault="00000000">
      <w:pPr>
        <w:widowControl/>
        <w:numPr>
          <w:ilvl w:val="0"/>
          <w:numId w:val="2"/>
        </w:numPr>
        <w:spacing w:beforeAutospacing="1" w:afterAutospacing="1" w:line="360" w:lineRule="auto"/>
        <w:ind w:left="320" w:right="320" w:firstLine="0"/>
        <w:jc w:val="both"/>
      </w:pPr>
      <w:r>
        <w:rPr>
          <w:rStyle w:val="Strong"/>
        </w:rPr>
        <w:t>Cloud Infrastructure:</w:t>
      </w:r>
      <w:r>
        <w:t xml:space="preserve"> Provides computing and networking resources. </w:t>
      </w:r>
    </w:p>
    <w:p w14:paraId="33C14DEF" w14:textId="77777777" w:rsidR="000608EE" w:rsidRDefault="00000000">
      <w:pPr>
        <w:widowControl/>
        <w:numPr>
          <w:ilvl w:val="0"/>
          <w:numId w:val="2"/>
        </w:numPr>
        <w:spacing w:beforeAutospacing="1" w:afterAutospacing="1" w:line="360" w:lineRule="auto"/>
        <w:ind w:left="320" w:right="320" w:firstLine="0"/>
        <w:jc w:val="both"/>
      </w:pPr>
      <w:r>
        <w:rPr>
          <w:rStyle w:val="Strong"/>
        </w:rPr>
        <w:t>Cloud Storage:</w:t>
      </w:r>
      <w:r>
        <w:t xml:space="preserve"> Stores product information, transaction records, and analytics data. </w:t>
      </w:r>
    </w:p>
    <w:p w14:paraId="19D7A131" w14:textId="77777777" w:rsidR="000608EE" w:rsidRDefault="00000000">
      <w:pPr>
        <w:widowControl/>
        <w:numPr>
          <w:ilvl w:val="0"/>
          <w:numId w:val="2"/>
        </w:numPr>
        <w:spacing w:beforeAutospacing="1" w:afterAutospacing="1" w:line="360" w:lineRule="auto"/>
        <w:ind w:left="320" w:right="320" w:firstLine="0"/>
        <w:jc w:val="both"/>
      </w:pPr>
      <w:r>
        <w:rPr>
          <w:rStyle w:val="Strong"/>
        </w:rPr>
        <w:t>Platform Services:</w:t>
      </w:r>
      <w:r>
        <w:t xml:space="preserve"> Used for data analytics and demand forecasting. </w:t>
      </w:r>
    </w:p>
    <w:p w14:paraId="004FA6B4" w14:textId="77777777" w:rsidR="000608EE" w:rsidRDefault="00000000">
      <w:pPr>
        <w:widowControl/>
        <w:numPr>
          <w:ilvl w:val="0"/>
          <w:numId w:val="2"/>
        </w:numPr>
        <w:spacing w:beforeAutospacing="1" w:afterAutospacing="1" w:line="360" w:lineRule="auto"/>
        <w:ind w:left="320" w:right="320" w:firstLine="0"/>
        <w:jc w:val="both"/>
      </w:pPr>
      <w:r>
        <w:rPr>
          <w:rStyle w:val="Strong"/>
        </w:rPr>
        <w:t>Security:</w:t>
      </w:r>
      <w:r>
        <w:t xml:space="preserve"> VPN, firewalls, and API gateways protect the system. </w:t>
      </w:r>
    </w:p>
    <w:p w14:paraId="0ABAE8F6" w14:textId="77777777" w:rsidR="000608EE" w:rsidRDefault="00000000">
      <w:pPr>
        <w:pStyle w:val="NormalWeb"/>
        <w:spacing w:line="360" w:lineRule="auto"/>
        <w:ind w:left="320" w:right="320"/>
        <w:jc w:val="both"/>
      </w:pPr>
      <w:r>
        <w:rPr>
          <w:rStyle w:val="Strong"/>
          <w:sz w:val="28"/>
          <w:szCs w:val="28"/>
        </w:rPr>
        <w:t>Working:</w:t>
      </w:r>
      <w:r>
        <w:br/>
        <w:t>Store devices send inventory and sales information through APIs to centralized cloud services. The data is stored in cloud storage and analyzed using platform services. Demand forecasting helps the retailer predict future product requirements.</w:t>
      </w:r>
    </w:p>
    <w:p w14:paraId="3F87E73B" w14:textId="77777777" w:rsidR="000608EE" w:rsidRDefault="00000000">
      <w:pPr>
        <w:pStyle w:val="NormalWeb"/>
        <w:spacing w:line="360" w:lineRule="auto"/>
        <w:ind w:left="320" w:right="320"/>
        <w:jc w:val="both"/>
        <w:rPr>
          <w:b/>
          <w:bCs/>
          <w:sz w:val="28"/>
          <w:szCs w:val="28"/>
          <w:lang w:val="en-IN"/>
        </w:rPr>
      </w:pPr>
      <w:r>
        <w:rPr>
          <w:b/>
          <w:bCs/>
          <w:sz w:val="28"/>
          <w:szCs w:val="28"/>
          <w:lang w:val="en-IN"/>
        </w:rPr>
        <w:t>Tree Diagram:</w:t>
      </w:r>
    </w:p>
    <w:p w14:paraId="5BBE9DAF" w14:textId="77777777" w:rsidR="000608EE" w:rsidRDefault="00000000">
      <w:pPr>
        <w:pStyle w:val="NormalWeb"/>
        <w:spacing w:line="360" w:lineRule="auto"/>
        <w:ind w:left="320" w:right="320"/>
        <w:jc w:val="both"/>
      </w:pPr>
      <w:r>
        <w:rPr>
          <w:noProof/>
        </w:rPr>
        <w:drawing>
          <wp:inline distT="0" distB="0" distL="114300" distR="114300" wp14:anchorId="69BFC388" wp14:editId="7CBD1E61">
            <wp:extent cx="6282055" cy="3509645"/>
            <wp:effectExtent l="0" t="0" r="12065"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rcRect l="2414" t="8356" r="1009" b="4295"/>
                    <a:stretch>
                      <a:fillRect/>
                    </a:stretch>
                  </pic:blipFill>
                  <pic:spPr>
                    <a:xfrm>
                      <a:off x="0" y="0"/>
                      <a:ext cx="6282055" cy="3509645"/>
                    </a:xfrm>
                    <a:prstGeom prst="rect">
                      <a:avLst/>
                    </a:prstGeom>
                    <a:noFill/>
                    <a:ln>
                      <a:noFill/>
                    </a:ln>
                  </pic:spPr>
                </pic:pic>
              </a:graphicData>
            </a:graphic>
          </wp:inline>
        </w:drawing>
      </w:r>
    </w:p>
    <w:p w14:paraId="3AB43CA2" w14:textId="77777777" w:rsidR="000608EE" w:rsidRDefault="00000000">
      <w:pPr>
        <w:pStyle w:val="NormalWeb"/>
        <w:spacing w:line="360" w:lineRule="auto"/>
        <w:ind w:left="320" w:right="320"/>
        <w:jc w:val="both"/>
      </w:pPr>
      <w:r>
        <w:rPr>
          <w:b/>
          <w:bCs/>
          <w:sz w:val="28"/>
          <w:szCs w:val="28"/>
          <w:lang w:val="en-IN"/>
        </w:rPr>
        <w:lastRenderedPageBreak/>
        <w:t>Architecture Diagram:</w:t>
      </w:r>
    </w:p>
    <w:p w14:paraId="2F86E892" w14:textId="77777777" w:rsidR="000608EE" w:rsidRDefault="00000000">
      <w:pPr>
        <w:pStyle w:val="NormalWeb"/>
        <w:spacing w:line="360" w:lineRule="auto"/>
        <w:ind w:left="320" w:right="320"/>
        <w:jc w:val="both"/>
        <w:rPr>
          <w:rStyle w:val="Strong"/>
        </w:rPr>
      </w:pPr>
      <w:r>
        <w:rPr>
          <w:noProof/>
        </w:rPr>
        <w:drawing>
          <wp:inline distT="0" distB="0" distL="114300" distR="114300" wp14:anchorId="7E43779B" wp14:editId="7D50659F">
            <wp:extent cx="6347460" cy="331851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rcRect l="1615" t="12215" r="5042" b="2211"/>
                    <a:stretch>
                      <a:fillRect/>
                    </a:stretch>
                  </pic:blipFill>
                  <pic:spPr>
                    <a:xfrm>
                      <a:off x="0" y="0"/>
                      <a:ext cx="6347460" cy="3318510"/>
                    </a:xfrm>
                    <a:prstGeom prst="rect">
                      <a:avLst/>
                    </a:prstGeom>
                    <a:noFill/>
                    <a:ln>
                      <a:noFill/>
                    </a:ln>
                  </pic:spPr>
                </pic:pic>
              </a:graphicData>
            </a:graphic>
          </wp:inline>
        </w:drawing>
      </w:r>
    </w:p>
    <w:p w14:paraId="6594FB15" w14:textId="77777777" w:rsidR="000608EE" w:rsidRDefault="00000000">
      <w:pPr>
        <w:pStyle w:val="NormalWeb"/>
        <w:spacing w:line="360" w:lineRule="auto"/>
        <w:ind w:left="320" w:right="320"/>
        <w:jc w:val="both"/>
        <w:rPr>
          <w:sz w:val="28"/>
          <w:szCs w:val="28"/>
        </w:rPr>
      </w:pPr>
      <w:r>
        <w:rPr>
          <w:rStyle w:val="Strong"/>
          <w:sz w:val="28"/>
          <w:szCs w:val="28"/>
        </w:rPr>
        <w:t>Benefits:</w:t>
      </w:r>
    </w:p>
    <w:p w14:paraId="1F7150DD" w14:textId="77777777" w:rsidR="000608EE" w:rsidRDefault="00000000">
      <w:pPr>
        <w:widowControl/>
        <w:numPr>
          <w:ilvl w:val="0"/>
          <w:numId w:val="3"/>
        </w:numPr>
        <w:spacing w:beforeAutospacing="1" w:afterAutospacing="1" w:line="360" w:lineRule="auto"/>
        <w:ind w:left="320" w:right="320" w:firstLine="0"/>
        <w:jc w:val="both"/>
      </w:pPr>
      <w:r>
        <w:t xml:space="preserve">Real-time inventory monitoring </w:t>
      </w:r>
    </w:p>
    <w:p w14:paraId="5937E7E7" w14:textId="77777777" w:rsidR="000608EE" w:rsidRDefault="00000000">
      <w:pPr>
        <w:widowControl/>
        <w:numPr>
          <w:ilvl w:val="0"/>
          <w:numId w:val="3"/>
        </w:numPr>
        <w:spacing w:beforeAutospacing="1" w:afterAutospacing="1" w:line="360" w:lineRule="auto"/>
        <w:ind w:left="320" w:right="320" w:firstLine="0"/>
        <w:jc w:val="both"/>
      </w:pPr>
      <w:r>
        <w:t xml:space="preserve">Improved demand forecasting </w:t>
      </w:r>
    </w:p>
    <w:p w14:paraId="50C87CE8" w14:textId="77777777" w:rsidR="000608EE" w:rsidRDefault="00000000">
      <w:pPr>
        <w:widowControl/>
        <w:numPr>
          <w:ilvl w:val="0"/>
          <w:numId w:val="3"/>
        </w:numPr>
        <w:spacing w:beforeAutospacing="1" w:afterAutospacing="1" w:line="360" w:lineRule="auto"/>
        <w:ind w:left="320" w:right="320" w:firstLine="0"/>
        <w:jc w:val="both"/>
      </w:pPr>
      <w:r>
        <w:t xml:space="preserve">Centralized data management </w:t>
      </w:r>
    </w:p>
    <w:p w14:paraId="366CB104" w14:textId="77777777" w:rsidR="000608EE" w:rsidRDefault="00000000">
      <w:pPr>
        <w:widowControl/>
        <w:numPr>
          <w:ilvl w:val="0"/>
          <w:numId w:val="3"/>
        </w:numPr>
        <w:spacing w:beforeAutospacing="1" w:afterAutospacing="1" w:line="360" w:lineRule="auto"/>
        <w:ind w:left="320" w:right="320" w:firstLine="0"/>
        <w:jc w:val="both"/>
      </w:pPr>
      <w:r>
        <w:t xml:space="preserve">Scalable cloud infrastructure </w:t>
      </w:r>
    </w:p>
    <w:p w14:paraId="02CFAD0A" w14:textId="77777777" w:rsidR="000608EE" w:rsidRDefault="00000000">
      <w:pPr>
        <w:widowControl/>
        <w:numPr>
          <w:ilvl w:val="0"/>
          <w:numId w:val="3"/>
        </w:numPr>
        <w:spacing w:beforeAutospacing="1" w:afterAutospacing="1" w:line="360" w:lineRule="auto"/>
        <w:ind w:left="320" w:right="320" w:firstLine="0"/>
        <w:jc w:val="both"/>
      </w:pPr>
      <w:r>
        <w:t xml:space="preserve">Secure access to retail data </w:t>
      </w:r>
    </w:p>
    <w:p w14:paraId="742E1027" w14:textId="77777777" w:rsidR="000608EE" w:rsidRDefault="00000000">
      <w:pPr>
        <w:pStyle w:val="Heading2"/>
        <w:spacing w:line="360" w:lineRule="auto"/>
        <w:ind w:left="320" w:right="440"/>
        <w:jc w:val="both"/>
        <w:rPr>
          <w:rFonts w:ascii="Times New Roman" w:hAnsi="Times New Roman" w:hint="default"/>
        </w:rPr>
      </w:pPr>
      <w:r>
        <w:rPr>
          <w:rFonts w:ascii="Times New Roman" w:hAnsi="Times New Roman" w:hint="default"/>
          <w:sz w:val="32"/>
          <w:szCs w:val="32"/>
        </w:rPr>
        <w:t>Case Study 2: Cloud-Based Document Collaboration System</w:t>
      </w:r>
    </w:p>
    <w:p w14:paraId="262E98DD" w14:textId="77777777" w:rsidR="000608EE" w:rsidRDefault="00000000">
      <w:pPr>
        <w:pStyle w:val="NormalWeb"/>
        <w:spacing w:line="360" w:lineRule="auto"/>
        <w:ind w:left="320" w:right="440"/>
        <w:jc w:val="both"/>
      </w:pPr>
      <w:r>
        <w:rPr>
          <w:rStyle w:val="Strong"/>
          <w:sz w:val="28"/>
          <w:szCs w:val="28"/>
        </w:rPr>
        <w:t>Scenario:</w:t>
      </w:r>
      <w:r>
        <w:br/>
        <w:t>An enterprise deploys a cloud-based document collaboration system similar to Google Docs. Users can create, edit, share, and manage documents through web browsers.</w:t>
      </w:r>
    </w:p>
    <w:p w14:paraId="64AB2808" w14:textId="77777777" w:rsidR="000608EE" w:rsidRDefault="00000000">
      <w:pPr>
        <w:pStyle w:val="NormalWeb"/>
        <w:spacing w:line="360" w:lineRule="auto"/>
        <w:ind w:left="320" w:right="440"/>
        <w:jc w:val="both"/>
        <w:rPr>
          <w:sz w:val="28"/>
          <w:szCs w:val="28"/>
        </w:rPr>
      </w:pPr>
      <w:r>
        <w:rPr>
          <w:rStyle w:val="Strong"/>
          <w:sz w:val="28"/>
          <w:szCs w:val="28"/>
        </w:rPr>
        <w:t>Main Components:</w:t>
      </w:r>
    </w:p>
    <w:p w14:paraId="152B9B44" w14:textId="77777777" w:rsidR="000608EE" w:rsidRDefault="00000000">
      <w:pPr>
        <w:widowControl/>
        <w:numPr>
          <w:ilvl w:val="0"/>
          <w:numId w:val="4"/>
        </w:numPr>
        <w:spacing w:beforeAutospacing="1" w:afterAutospacing="1" w:line="360" w:lineRule="auto"/>
        <w:ind w:left="320" w:right="440" w:firstLine="0"/>
        <w:jc w:val="both"/>
      </w:pPr>
      <w:r>
        <w:rPr>
          <w:rStyle w:val="Strong"/>
        </w:rPr>
        <w:t>Clients:</w:t>
      </w:r>
      <w:r>
        <w:t xml:space="preserve"> Web browsers and multiple user devices. </w:t>
      </w:r>
    </w:p>
    <w:p w14:paraId="44F049CF" w14:textId="77777777" w:rsidR="000608EE" w:rsidRDefault="00000000">
      <w:pPr>
        <w:widowControl/>
        <w:numPr>
          <w:ilvl w:val="0"/>
          <w:numId w:val="4"/>
        </w:numPr>
        <w:spacing w:beforeAutospacing="1" w:afterAutospacing="1" w:line="360" w:lineRule="auto"/>
        <w:ind w:left="320" w:right="440" w:firstLine="0"/>
        <w:jc w:val="both"/>
      </w:pPr>
      <w:r>
        <w:rPr>
          <w:rStyle w:val="Strong"/>
        </w:rPr>
        <w:t>Web APIs:</w:t>
      </w:r>
      <w:r>
        <w:t xml:space="preserve"> Synchronize documents between clients and cloud services. </w:t>
      </w:r>
    </w:p>
    <w:p w14:paraId="514C5653" w14:textId="77777777" w:rsidR="000608EE" w:rsidRDefault="00000000">
      <w:pPr>
        <w:widowControl/>
        <w:numPr>
          <w:ilvl w:val="0"/>
          <w:numId w:val="4"/>
        </w:numPr>
        <w:spacing w:beforeAutospacing="1" w:afterAutospacing="1" w:line="360" w:lineRule="auto"/>
        <w:ind w:left="320" w:right="440" w:firstLine="0"/>
        <w:jc w:val="both"/>
      </w:pPr>
      <w:r>
        <w:rPr>
          <w:rStyle w:val="Strong"/>
        </w:rPr>
        <w:t>Cloud Storage:</w:t>
      </w:r>
      <w:r>
        <w:t xml:space="preserve"> Stores documents and their versions. </w:t>
      </w:r>
    </w:p>
    <w:p w14:paraId="78989CF8" w14:textId="77777777" w:rsidR="000608EE" w:rsidRDefault="00000000">
      <w:pPr>
        <w:widowControl/>
        <w:numPr>
          <w:ilvl w:val="0"/>
          <w:numId w:val="4"/>
        </w:numPr>
        <w:spacing w:beforeAutospacing="1" w:afterAutospacing="1" w:line="360" w:lineRule="auto"/>
        <w:ind w:left="320" w:right="440" w:firstLine="0"/>
        <w:jc w:val="both"/>
      </w:pPr>
      <w:r>
        <w:rPr>
          <w:rStyle w:val="Strong"/>
        </w:rPr>
        <w:t>Version Control:</w:t>
      </w:r>
      <w:r>
        <w:t xml:space="preserve"> Maintains previous document versions. </w:t>
      </w:r>
    </w:p>
    <w:p w14:paraId="11CAC8BD" w14:textId="77777777" w:rsidR="000608EE" w:rsidRDefault="00000000">
      <w:pPr>
        <w:widowControl/>
        <w:numPr>
          <w:ilvl w:val="0"/>
          <w:numId w:val="4"/>
        </w:numPr>
        <w:spacing w:beforeAutospacing="1" w:afterAutospacing="1" w:line="360" w:lineRule="auto"/>
        <w:ind w:left="320" w:right="440" w:firstLine="0"/>
        <w:jc w:val="both"/>
      </w:pPr>
      <w:r>
        <w:rPr>
          <w:rStyle w:val="Strong"/>
        </w:rPr>
        <w:t>Network Infrastructure:</w:t>
      </w:r>
      <w:r>
        <w:t xml:space="preserve"> Provides low-latency and highly available access. </w:t>
      </w:r>
    </w:p>
    <w:p w14:paraId="2B83AAD7" w14:textId="77777777" w:rsidR="000608EE" w:rsidRDefault="00000000">
      <w:pPr>
        <w:widowControl/>
        <w:numPr>
          <w:ilvl w:val="0"/>
          <w:numId w:val="4"/>
        </w:numPr>
        <w:spacing w:beforeAutospacing="1" w:afterAutospacing="1" w:line="360" w:lineRule="auto"/>
        <w:ind w:left="320" w:right="440" w:firstLine="0"/>
        <w:jc w:val="both"/>
      </w:pPr>
      <w:r>
        <w:rPr>
          <w:rStyle w:val="Strong"/>
        </w:rPr>
        <w:t>Security:</w:t>
      </w:r>
      <w:r>
        <w:t xml:space="preserve"> Encryption, identity management, and access permissions. </w:t>
      </w:r>
    </w:p>
    <w:p w14:paraId="753DCC13" w14:textId="77777777" w:rsidR="000608EE" w:rsidRDefault="00000000">
      <w:pPr>
        <w:pStyle w:val="NormalWeb"/>
        <w:spacing w:line="360" w:lineRule="auto"/>
        <w:ind w:left="320" w:right="440"/>
        <w:jc w:val="both"/>
      </w:pPr>
      <w:r>
        <w:rPr>
          <w:rStyle w:val="Strong"/>
          <w:sz w:val="28"/>
          <w:szCs w:val="28"/>
        </w:rPr>
        <w:lastRenderedPageBreak/>
        <w:t>Working:</w:t>
      </w:r>
      <w:r>
        <w:br/>
        <w:t>Users access documents through browsers. Changes made by one user are synchronized through Web APIs and made available to other authorized users in real time. Documents are stored in distributed cloud storage with version control.</w:t>
      </w:r>
    </w:p>
    <w:p w14:paraId="5ECAEA2A" w14:textId="77777777" w:rsidR="000608EE" w:rsidRDefault="00000000">
      <w:pPr>
        <w:pStyle w:val="NormalWeb"/>
        <w:spacing w:line="360" w:lineRule="auto"/>
        <w:ind w:left="320" w:right="440"/>
        <w:jc w:val="both"/>
        <w:rPr>
          <w:b/>
          <w:bCs/>
          <w:sz w:val="28"/>
          <w:szCs w:val="28"/>
          <w:lang w:val="en-IN"/>
        </w:rPr>
      </w:pPr>
      <w:r>
        <w:rPr>
          <w:b/>
          <w:bCs/>
          <w:sz w:val="28"/>
          <w:szCs w:val="28"/>
          <w:lang w:val="en-IN"/>
        </w:rPr>
        <w:t>Tree Diagram:</w:t>
      </w:r>
    </w:p>
    <w:p w14:paraId="29863170" w14:textId="77777777" w:rsidR="000608EE" w:rsidRDefault="00000000">
      <w:pPr>
        <w:pStyle w:val="NormalWeb"/>
        <w:spacing w:line="360" w:lineRule="auto"/>
        <w:ind w:left="320" w:right="440"/>
        <w:jc w:val="both"/>
      </w:pPr>
      <w:r>
        <w:rPr>
          <w:noProof/>
        </w:rPr>
        <w:drawing>
          <wp:inline distT="0" distB="0" distL="114300" distR="114300" wp14:anchorId="10578FC2" wp14:editId="0A32B6DC">
            <wp:extent cx="6540500" cy="3893185"/>
            <wp:effectExtent l="0" t="0" r="12700" b="825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rcRect l="1833" t="4785" r="2694" b="3075"/>
                    <a:stretch>
                      <a:fillRect/>
                    </a:stretch>
                  </pic:blipFill>
                  <pic:spPr>
                    <a:xfrm>
                      <a:off x="0" y="0"/>
                      <a:ext cx="6540500" cy="3893185"/>
                    </a:xfrm>
                    <a:prstGeom prst="rect">
                      <a:avLst/>
                    </a:prstGeom>
                    <a:noFill/>
                    <a:ln>
                      <a:noFill/>
                    </a:ln>
                  </pic:spPr>
                </pic:pic>
              </a:graphicData>
            </a:graphic>
          </wp:inline>
        </w:drawing>
      </w:r>
    </w:p>
    <w:p w14:paraId="1C2369E9" w14:textId="77777777" w:rsidR="000608EE" w:rsidRDefault="00000000">
      <w:pPr>
        <w:pStyle w:val="NormalWeb"/>
        <w:spacing w:line="360" w:lineRule="auto"/>
        <w:ind w:left="320" w:right="440"/>
        <w:jc w:val="both"/>
        <w:rPr>
          <w:lang w:val="en-IN"/>
        </w:rPr>
      </w:pPr>
      <w:r>
        <w:rPr>
          <w:b/>
          <w:bCs/>
          <w:sz w:val="28"/>
          <w:szCs w:val="28"/>
          <w:lang w:val="en-IN"/>
        </w:rPr>
        <w:t>Architecture Diagram:</w:t>
      </w:r>
    </w:p>
    <w:p w14:paraId="15A2C96B" w14:textId="77777777" w:rsidR="000608EE" w:rsidRDefault="000608EE">
      <w:pPr>
        <w:pStyle w:val="NormalWeb"/>
        <w:spacing w:line="360" w:lineRule="auto"/>
        <w:ind w:left="320" w:right="440"/>
        <w:jc w:val="both"/>
      </w:pPr>
    </w:p>
    <w:p w14:paraId="2115C313" w14:textId="77777777" w:rsidR="000608EE" w:rsidRDefault="00000000">
      <w:pPr>
        <w:pStyle w:val="NormalWeb"/>
        <w:spacing w:line="360" w:lineRule="auto"/>
        <w:ind w:left="320" w:right="440"/>
        <w:jc w:val="both"/>
      </w:pPr>
      <w:r>
        <w:rPr>
          <w:noProof/>
        </w:rPr>
        <w:lastRenderedPageBreak/>
        <w:drawing>
          <wp:inline distT="0" distB="0" distL="114300" distR="114300" wp14:anchorId="569DBDEF" wp14:editId="7C8C5383">
            <wp:extent cx="6385560" cy="333756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6385560" cy="3337560"/>
                    </a:xfrm>
                    <a:prstGeom prst="rect">
                      <a:avLst/>
                    </a:prstGeom>
                    <a:noFill/>
                    <a:ln>
                      <a:noFill/>
                    </a:ln>
                  </pic:spPr>
                </pic:pic>
              </a:graphicData>
            </a:graphic>
          </wp:inline>
        </w:drawing>
      </w:r>
    </w:p>
    <w:p w14:paraId="5AE96207" w14:textId="77777777" w:rsidR="000608EE" w:rsidRDefault="00000000">
      <w:pPr>
        <w:pStyle w:val="NormalWeb"/>
        <w:spacing w:line="360" w:lineRule="auto"/>
        <w:ind w:left="320" w:right="440"/>
        <w:jc w:val="both"/>
      </w:pPr>
      <w:r>
        <w:rPr>
          <w:rStyle w:val="Strong"/>
        </w:rPr>
        <w:t>Benefits:</w:t>
      </w:r>
    </w:p>
    <w:p w14:paraId="4662943D" w14:textId="77777777" w:rsidR="000608EE" w:rsidRDefault="00000000">
      <w:pPr>
        <w:widowControl/>
        <w:numPr>
          <w:ilvl w:val="0"/>
          <w:numId w:val="5"/>
        </w:numPr>
        <w:spacing w:beforeAutospacing="1" w:afterAutospacing="1" w:line="360" w:lineRule="auto"/>
        <w:ind w:left="320" w:right="440" w:firstLine="0"/>
        <w:jc w:val="both"/>
      </w:pPr>
      <w:r>
        <w:t xml:space="preserve">Real-time collaboration </w:t>
      </w:r>
    </w:p>
    <w:p w14:paraId="4EDDBF00" w14:textId="77777777" w:rsidR="000608EE" w:rsidRDefault="00000000">
      <w:pPr>
        <w:widowControl/>
        <w:numPr>
          <w:ilvl w:val="0"/>
          <w:numId w:val="5"/>
        </w:numPr>
        <w:spacing w:beforeAutospacing="1" w:afterAutospacing="1" w:line="360" w:lineRule="auto"/>
        <w:ind w:left="320" w:right="440" w:firstLine="0"/>
        <w:jc w:val="both"/>
      </w:pPr>
      <w:r>
        <w:t xml:space="preserve">Easy document sharing </w:t>
      </w:r>
    </w:p>
    <w:p w14:paraId="2BF550D9" w14:textId="77777777" w:rsidR="000608EE" w:rsidRDefault="00000000">
      <w:pPr>
        <w:widowControl/>
        <w:numPr>
          <w:ilvl w:val="0"/>
          <w:numId w:val="5"/>
        </w:numPr>
        <w:spacing w:beforeAutospacing="1" w:afterAutospacing="1" w:line="360" w:lineRule="auto"/>
        <w:ind w:left="320" w:right="440" w:firstLine="0"/>
        <w:jc w:val="both"/>
      </w:pPr>
      <w:r>
        <w:t xml:space="preserve">Automatic synchronization </w:t>
      </w:r>
    </w:p>
    <w:p w14:paraId="7D2B533E" w14:textId="77777777" w:rsidR="000608EE" w:rsidRDefault="00000000">
      <w:pPr>
        <w:widowControl/>
        <w:numPr>
          <w:ilvl w:val="0"/>
          <w:numId w:val="5"/>
        </w:numPr>
        <w:spacing w:beforeAutospacing="1" w:afterAutospacing="1" w:line="360" w:lineRule="auto"/>
        <w:ind w:left="320" w:right="440" w:firstLine="0"/>
        <w:jc w:val="both"/>
      </w:pPr>
      <w:r>
        <w:t xml:space="preserve">Version history </w:t>
      </w:r>
    </w:p>
    <w:p w14:paraId="02257D7E" w14:textId="77777777" w:rsidR="000608EE" w:rsidRDefault="00000000">
      <w:pPr>
        <w:widowControl/>
        <w:numPr>
          <w:ilvl w:val="0"/>
          <w:numId w:val="5"/>
        </w:numPr>
        <w:spacing w:beforeAutospacing="1" w:afterAutospacing="1" w:line="360" w:lineRule="auto"/>
        <w:ind w:left="320" w:right="440" w:firstLine="0"/>
        <w:jc w:val="both"/>
      </w:pPr>
      <w:r>
        <w:t xml:space="preserve">Global accessibility </w:t>
      </w:r>
    </w:p>
    <w:p w14:paraId="734C09EF" w14:textId="77777777" w:rsidR="000608EE" w:rsidRDefault="00000000">
      <w:pPr>
        <w:widowControl/>
        <w:numPr>
          <w:ilvl w:val="0"/>
          <w:numId w:val="5"/>
        </w:numPr>
        <w:spacing w:beforeAutospacing="1" w:afterAutospacing="1" w:line="360" w:lineRule="auto"/>
        <w:ind w:left="320" w:right="440" w:firstLine="0"/>
        <w:jc w:val="both"/>
      </w:pPr>
      <w:r>
        <w:t xml:space="preserve">Secure document management </w:t>
      </w:r>
    </w:p>
    <w:p w14:paraId="47261AC0" w14:textId="77777777" w:rsidR="000608EE" w:rsidRDefault="00000000">
      <w:pPr>
        <w:pStyle w:val="Heading2"/>
        <w:spacing w:line="360" w:lineRule="auto"/>
        <w:ind w:leftChars="145" w:left="319" w:rightChars="145" w:right="319"/>
        <w:jc w:val="both"/>
        <w:rPr>
          <w:rFonts w:ascii="Times New Roman" w:hAnsi="Times New Roman" w:hint="default"/>
          <w:sz w:val="32"/>
          <w:szCs w:val="32"/>
        </w:rPr>
      </w:pPr>
      <w:r>
        <w:rPr>
          <w:rFonts w:ascii="Times New Roman" w:hAnsi="Times New Roman" w:hint="default"/>
          <w:sz w:val="32"/>
          <w:szCs w:val="32"/>
        </w:rPr>
        <w:t>Case Study 3: Online Food Ordering Platform</w:t>
      </w:r>
    </w:p>
    <w:p w14:paraId="1BDD0B26" w14:textId="77777777" w:rsidR="000608EE" w:rsidRDefault="00000000">
      <w:pPr>
        <w:pStyle w:val="NormalWeb"/>
        <w:spacing w:line="360" w:lineRule="auto"/>
        <w:ind w:leftChars="145" w:left="319" w:rightChars="145" w:right="319"/>
        <w:jc w:val="both"/>
      </w:pPr>
      <w:r>
        <w:rPr>
          <w:rStyle w:val="Strong"/>
          <w:sz w:val="28"/>
          <w:szCs w:val="28"/>
        </w:rPr>
        <w:t>Scenario:</w:t>
      </w:r>
      <w:r>
        <w:br/>
        <w:t>A startup develops a cloud-based food ordering platform that allows customers to order food using websites and mobile applications.</w:t>
      </w:r>
    </w:p>
    <w:p w14:paraId="0A016AA7" w14:textId="77777777" w:rsidR="000608EE" w:rsidRDefault="00000000">
      <w:pPr>
        <w:pStyle w:val="NormalWeb"/>
        <w:spacing w:line="360" w:lineRule="auto"/>
        <w:ind w:leftChars="145" w:left="319" w:rightChars="145" w:right="319"/>
        <w:jc w:val="both"/>
        <w:rPr>
          <w:sz w:val="28"/>
          <w:szCs w:val="28"/>
        </w:rPr>
      </w:pPr>
      <w:r>
        <w:rPr>
          <w:rStyle w:val="Strong"/>
          <w:sz w:val="28"/>
          <w:szCs w:val="28"/>
        </w:rPr>
        <w:t>Main Components:</w:t>
      </w:r>
    </w:p>
    <w:p w14:paraId="736544D5" w14:textId="77777777" w:rsidR="000608EE" w:rsidRDefault="00000000">
      <w:pPr>
        <w:widowControl/>
        <w:numPr>
          <w:ilvl w:val="0"/>
          <w:numId w:val="6"/>
        </w:numPr>
        <w:spacing w:beforeAutospacing="1" w:afterAutospacing="1" w:line="360" w:lineRule="auto"/>
        <w:ind w:leftChars="145" w:left="319" w:rightChars="145" w:right="319" w:firstLine="0"/>
        <w:jc w:val="both"/>
        <w:rPr>
          <w:sz w:val="24"/>
          <w:szCs w:val="24"/>
        </w:rPr>
      </w:pPr>
      <w:r>
        <w:rPr>
          <w:rStyle w:val="Strong"/>
          <w:sz w:val="24"/>
          <w:szCs w:val="24"/>
        </w:rPr>
        <w:t>Clients:</w:t>
      </w:r>
      <w:r>
        <w:rPr>
          <w:sz w:val="24"/>
          <w:szCs w:val="24"/>
        </w:rPr>
        <w:t xml:space="preserve"> Web browsers and mobile applications. </w:t>
      </w:r>
    </w:p>
    <w:p w14:paraId="0F0E9A1D" w14:textId="77777777" w:rsidR="000608EE" w:rsidRDefault="00000000">
      <w:pPr>
        <w:widowControl/>
        <w:numPr>
          <w:ilvl w:val="0"/>
          <w:numId w:val="6"/>
        </w:numPr>
        <w:spacing w:beforeAutospacing="1" w:afterAutospacing="1" w:line="360" w:lineRule="auto"/>
        <w:ind w:leftChars="145" w:left="319" w:rightChars="145" w:right="319" w:firstLine="0"/>
        <w:jc w:val="both"/>
        <w:rPr>
          <w:sz w:val="24"/>
          <w:szCs w:val="24"/>
        </w:rPr>
      </w:pPr>
      <w:r>
        <w:rPr>
          <w:rStyle w:val="Strong"/>
          <w:sz w:val="24"/>
          <w:szCs w:val="24"/>
        </w:rPr>
        <w:t>RESTful Web APIs:</w:t>
      </w:r>
      <w:r>
        <w:rPr>
          <w:sz w:val="24"/>
          <w:szCs w:val="24"/>
        </w:rPr>
        <w:t xml:space="preserve"> Connect frontend clients with backend services. </w:t>
      </w:r>
    </w:p>
    <w:p w14:paraId="3E3B1264" w14:textId="77777777" w:rsidR="000608EE" w:rsidRDefault="00000000">
      <w:pPr>
        <w:widowControl/>
        <w:numPr>
          <w:ilvl w:val="0"/>
          <w:numId w:val="6"/>
        </w:numPr>
        <w:spacing w:beforeAutospacing="1" w:afterAutospacing="1" w:line="360" w:lineRule="auto"/>
        <w:ind w:leftChars="145" w:left="319" w:rightChars="145" w:right="319" w:firstLine="0"/>
        <w:jc w:val="both"/>
        <w:rPr>
          <w:sz w:val="24"/>
          <w:szCs w:val="24"/>
        </w:rPr>
      </w:pPr>
      <w:r>
        <w:rPr>
          <w:rStyle w:val="Strong"/>
          <w:sz w:val="24"/>
          <w:szCs w:val="24"/>
        </w:rPr>
        <w:t>Cloud Platform:</w:t>
      </w:r>
      <w:r>
        <w:rPr>
          <w:sz w:val="24"/>
          <w:szCs w:val="24"/>
        </w:rPr>
        <w:t xml:space="preserve"> Hosts backend applications and services. </w:t>
      </w:r>
    </w:p>
    <w:p w14:paraId="7B3D6795" w14:textId="77777777" w:rsidR="000608EE" w:rsidRDefault="00000000">
      <w:pPr>
        <w:widowControl/>
        <w:numPr>
          <w:ilvl w:val="0"/>
          <w:numId w:val="6"/>
        </w:numPr>
        <w:spacing w:beforeAutospacing="1" w:afterAutospacing="1" w:line="360" w:lineRule="auto"/>
        <w:ind w:leftChars="145" w:left="319" w:rightChars="145" w:right="319" w:firstLine="0"/>
        <w:jc w:val="both"/>
        <w:rPr>
          <w:sz w:val="24"/>
          <w:szCs w:val="24"/>
        </w:rPr>
      </w:pPr>
      <w:r>
        <w:rPr>
          <w:rStyle w:val="Strong"/>
          <w:sz w:val="24"/>
          <w:szCs w:val="24"/>
        </w:rPr>
        <w:t>Cloud Storage:</w:t>
      </w:r>
      <w:r>
        <w:rPr>
          <w:sz w:val="24"/>
          <w:szCs w:val="24"/>
        </w:rPr>
        <w:t xml:space="preserve"> Stores menu images, invoices, and customer information. </w:t>
      </w:r>
    </w:p>
    <w:p w14:paraId="7DBBB67C" w14:textId="77777777" w:rsidR="000608EE" w:rsidRDefault="00000000">
      <w:pPr>
        <w:widowControl/>
        <w:numPr>
          <w:ilvl w:val="0"/>
          <w:numId w:val="6"/>
        </w:numPr>
        <w:spacing w:beforeAutospacing="1" w:afterAutospacing="1" w:line="360" w:lineRule="auto"/>
        <w:ind w:leftChars="145" w:left="319" w:rightChars="145" w:right="319" w:firstLine="0"/>
        <w:jc w:val="both"/>
        <w:rPr>
          <w:sz w:val="24"/>
          <w:szCs w:val="24"/>
        </w:rPr>
      </w:pPr>
      <w:r>
        <w:rPr>
          <w:rStyle w:val="Strong"/>
          <w:sz w:val="24"/>
          <w:szCs w:val="24"/>
        </w:rPr>
        <w:t>Virtual Machines:</w:t>
      </w:r>
      <w:r>
        <w:rPr>
          <w:sz w:val="24"/>
          <w:szCs w:val="24"/>
        </w:rPr>
        <w:t xml:space="preserve"> Provide computing resources. </w:t>
      </w:r>
    </w:p>
    <w:p w14:paraId="2554C0E3" w14:textId="77777777" w:rsidR="000608EE" w:rsidRDefault="00000000">
      <w:pPr>
        <w:widowControl/>
        <w:numPr>
          <w:ilvl w:val="0"/>
          <w:numId w:val="6"/>
        </w:numPr>
        <w:spacing w:beforeAutospacing="1" w:afterAutospacing="1" w:line="360" w:lineRule="auto"/>
        <w:ind w:leftChars="145" w:left="319" w:rightChars="145" w:right="319" w:firstLine="0"/>
        <w:jc w:val="both"/>
        <w:rPr>
          <w:sz w:val="24"/>
          <w:szCs w:val="24"/>
        </w:rPr>
      </w:pPr>
      <w:r>
        <w:rPr>
          <w:rStyle w:val="Strong"/>
          <w:sz w:val="24"/>
          <w:szCs w:val="24"/>
        </w:rPr>
        <w:t>Managed Kubernetes:</w:t>
      </w:r>
      <w:r>
        <w:rPr>
          <w:sz w:val="24"/>
          <w:szCs w:val="24"/>
        </w:rPr>
        <w:t xml:space="preserve"> Supports scalability and reliable application deployment. </w:t>
      </w:r>
    </w:p>
    <w:p w14:paraId="3F789876" w14:textId="77777777" w:rsidR="000608EE" w:rsidRDefault="00000000">
      <w:pPr>
        <w:widowControl/>
        <w:numPr>
          <w:ilvl w:val="0"/>
          <w:numId w:val="6"/>
        </w:numPr>
        <w:spacing w:beforeAutospacing="1" w:afterAutospacing="1" w:line="360" w:lineRule="auto"/>
        <w:ind w:leftChars="145" w:left="319" w:rightChars="145" w:right="319" w:firstLine="0"/>
        <w:jc w:val="both"/>
        <w:rPr>
          <w:sz w:val="24"/>
          <w:szCs w:val="24"/>
        </w:rPr>
      </w:pPr>
      <w:r>
        <w:rPr>
          <w:rStyle w:val="Strong"/>
          <w:sz w:val="24"/>
          <w:szCs w:val="24"/>
        </w:rPr>
        <w:lastRenderedPageBreak/>
        <w:t>Security:</w:t>
      </w:r>
      <w:r>
        <w:rPr>
          <w:sz w:val="24"/>
          <w:szCs w:val="24"/>
        </w:rPr>
        <w:t xml:space="preserve"> Authentication tokens, HTTPS, and role-based access control. </w:t>
      </w:r>
    </w:p>
    <w:p w14:paraId="107DB219" w14:textId="77777777" w:rsidR="000608EE" w:rsidRDefault="00000000">
      <w:pPr>
        <w:pStyle w:val="NormalWeb"/>
        <w:spacing w:line="360" w:lineRule="auto"/>
        <w:ind w:leftChars="145" w:left="319" w:rightChars="145" w:right="319"/>
        <w:jc w:val="both"/>
      </w:pPr>
      <w:r>
        <w:rPr>
          <w:rStyle w:val="Strong"/>
          <w:sz w:val="28"/>
          <w:szCs w:val="28"/>
        </w:rPr>
        <w:t>Working:</w:t>
      </w:r>
      <w:r>
        <w:br/>
        <w:t>Customers use the web or mobile application to browse menus and place orders. The frontend communicates with backend cloud services through RESTful APIs. Customer and order information is securely stored in cloud storage. Virtual machines and Kubernetes allow the platform to handle increasing numbers of users and orders.</w:t>
      </w:r>
    </w:p>
    <w:p w14:paraId="41262AA5" w14:textId="77777777" w:rsidR="000608EE" w:rsidRDefault="00000000">
      <w:pPr>
        <w:pStyle w:val="NormalWeb"/>
        <w:spacing w:line="360" w:lineRule="auto"/>
        <w:ind w:left="320" w:right="440"/>
        <w:jc w:val="both"/>
        <w:rPr>
          <w:b/>
          <w:bCs/>
          <w:sz w:val="28"/>
          <w:szCs w:val="28"/>
          <w:lang w:val="en-IN"/>
        </w:rPr>
      </w:pPr>
      <w:r>
        <w:rPr>
          <w:b/>
          <w:bCs/>
          <w:sz w:val="28"/>
          <w:szCs w:val="28"/>
          <w:lang w:val="en-IN"/>
        </w:rPr>
        <w:t>Tree Diagram:</w:t>
      </w:r>
    </w:p>
    <w:p w14:paraId="703ED34E" w14:textId="77777777" w:rsidR="000608EE" w:rsidRDefault="00000000">
      <w:pPr>
        <w:pStyle w:val="NormalWeb"/>
        <w:spacing w:line="360" w:lineRule="auto"/>
        <w:ind w:leftChars="145" w:left="319" w:rightChars="145" w:right="319"/>
        <w:jc w:val="both"/>
      </w:pPr>
      <w:r>
        <w:rPr>
          <w:noProof/>
        </w:rPr>
        <w:drawing>
          <wp:inline distT="0" distB="0" distL="114300" distR="114300" wp14:anchorId="2E6CB2B1" wp14:editId="1B0FEB92">
            <wp:extent cx="6656705" cy="3669665"/>
            <wp:effectExtent l="0" t="0" r="3175" b="317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rcRect l="1452" t="1759" r="620" b="1218"/>
                    <a:stretch>
                      <a:fillRect/>
                    </a:stretch>
                  </pic:blipFill>
                  <pic:spPr>
                    <a:xfrm>
                      <a:off x="0" y="0"/>
                      <a:ext cx="6656705" cy="3669665"/>
                    </a:xfrm>
                    <a:prstGeom prst="rect">
                      <a:avLst/>
                    </a:prstGeom>
                    <a:noFill/>
                    <a:ln>
                      <a:noFill/>
                    </a:ln>
                  </pic:spPr>
                </pic:pic>
              </a:graphicData>
            </a:graphic>
          </wp:inline>
        </w:drawing>
      </w:r>
    </w:p>
    <w:p w14:paraId="353D4F99" w14:textId="77777777" w:rsidR="000608EE" w:rsidRDefault="00000000">
      <w:pPr>
        <w:pStyle w:val="NormalWeb"/>
        <w:spacing w:line="360" w:lineRule="auto"/>
        <w:ind w:left="320" w:right="440"/>
        <w:jc w:val="both"/>
        <w:rPr>
          <w:lang w:val="en-IN"/>
        </w:rPr>
      </w:pPr>
      <w:r>
        <w:rPr>
          <w:b/>
          <w:bCs/>
          <w:sz w:val="28"/>
          <w:szCs w:val="28"/>
          <w:lang w:val="en-IN"/>
        </w:rPr>
        <w:t>Architecture Diagram:</w:t>
      </w:r>
    </w:p>
    <w:p w14:paraId="0C236897" w14:textId="77777777" w:rsidR="000608EE" w:rsidRDefault="00000000">
      <w:pPr>
        <w:pStyle w:val="NormalWeb"/>
        <w:spacing w:line="360" w:lineRule="auto"/>
        <w:ind w:leftChars="145" w:left="319" w:rightChars="145" w:right="319"/>
        <w:jc w:val="both"/>
        <w:rPr>
          <w:rStyle w:val="Strong"/>
          <w:sz w:val="28"/>
          <w:szCs w:val="28"/>
        </w:rPr>
      </w:pPr>
      <w:r>
        <w:rPr>
          <w:noProof/>
        </w:rPr>
        <w:lastRenderedPageBreak/>
        <w:drawing>
          <wp:inline distT="0" distB="0" distL="114300" distR="114300" wp14:anchorId="4CCD0D84" wp14:editId="718C53BF">
            <wp:extent cx="6332220" cy="3368040"/>
            <wp:effectExtent l="0" t="0" r="762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6332220" cy="3368040"/>
                    </a:xfrm>
                    <a:prstGeom prst="rect">
                      <a:avLst/>
                    </a:prstGeom>
                    <a:noFill/>
                    <a:ln>
                      <a:noFill/>
                    </a:ln>
                  </pic:spPr>
                </pic:pic>
              </a:graphicData>
            </a:graphic>
          </wp:inline>
        </w:drawing>
      </w:r>
    </w:p>
    <w:p w14:paraId="457031B0" w14:textId="77777777" w:rsidR="000608EE" w:rsidRDefault="00000000">
      <w:pPr>
        <w:pStyle w:val="NormalWeb"/>
        <w:spacing w:line="360" w:lineRule="auto"/>
        <w:ind w:leftChars="145" w:left="319" w:rightChars="145" w:right="319"/>
        <w:jc w:val="both"/>
        <w:rPr>
          <w:sz w:val="28"/>
          <w:szCs w:val="28"/>
        </w:rPr>
      </w:pPr>
      <w:r>
        <w:rPr>
          <w:rStyle w:val="Strong"/>
          <w:sz w:val="28"/>
          <w:szCs w:val="28"/>
        </w:rPr>
        <w:t>Benefits:</w:t>
      </w:r>
    </w:p>
    <w:p w14:paraId="7C2EF5B1" w14:textId="77777777" w:rsidR="000608EE" w:rsidRDefault="00000000">
      <w:pPr>
        <w:widowControl/>
        <w:numPr>
          <w:ilvl w:val="0"/>
          <w:numId w:val="7"/>
        </w:numPr>
        <w:spacing w:beforeAutospacing="1" w:afterAutospacing="1" w:line="360" w:lineRule="auto"/>
        <w:ind w:leftChars="145" w:left="319" w:rightChars="145" w:right="319" w:firstLine="0"/>
        <w:jc w:val="both"/>
        <w:rPr>
          <w:sz w:val="24"/>
          <w:szCs w:val="24"/>
        </w:rPr>
      </w:pPr>
      <w:r>
        <w:rPr>
          <w:sz w:val="24"/>
          <w:szCs w:val="24"/>
        </w:rPr>
        <w:t xml:space="preserve">Supports web and mobile clients </w:t>
      </w:r>
    </w:p>
    <w:p w14:paraId="30946F74" w14:textId="77777777" w:rsidR="000608EE" w:rsidRDefault="00000000">
      <w:pPr>
        <w:widowControl/>
        <w:numPr>
          <w:ilvl w:val="0"/>
          <w:numId w:val="7"/>
        </w:numPr>
        <w:spacing w:beforeAutospacing="1" w:afterAutospacing="1" w:line="360" w:lineRule="auto"/>
        <w:ind w:leftChars="145" w:left="319" w:rightChars="145" w:right="319" w:firstLine="0"/>
        <w:jc w:val="both"/>
        <w:rPr>
          <w:sz w:val="24"/>
          <w:szCs w:val="24"/>
        </w:rPr>
      </w:pPr>
      <w:r>
        <w:rPr>
          <w:sz w:val="24"/>
          <w:szCs w:val="24"/>
        </w:rPr>
        <w:t xml:space="preserve">Scalable infrastructure </w:t>
      </w:r>
    </w:p>
    <w:p w14:paraId="49847B33" w14:textId="77777777" w:rsidR="000608EE" w:rsidRDefault="00000000">
      <w:pPr>
        <w:widowControl/>
        <w:numPr>
          <w:ilvl w:val="0"/>
          <w:numId w:val="7"/>
        </w:numPr>
        <w:spacing w:beforeAutospacing="1" w:afterAutospacing="1" w:line="360" w:lineRule="auto"/>
        <w:ind w:leftChars="145" w:left="319" w:rightChars="145" w:right="319" w:firstLine="0"/>
        <w:jc w:val="both"/>
        <w:rPr>
          <w:sz w:val="24"/>
          <w:szCs w:val="24"/>
        </w:rPr>
      </w:pPr>
      <w:r>
        <w:rPr>
          <w:sz w:val="24"/>
          <w:szCs w:val="24"/>
        </w:rPr>
        <w:t xml:space="preserve">Reliable food ordering services </w:t>
      </w:r>
    </w:p>
    <w:p w14:paraId="7A7726FF" w14:textId="77777777" w:rsidR="000608EE" w:rsidRDefault="00000000">
      <w:pPr>
        <w:widowControl/>
        <w:numPr>
          <w:ilvl w:val="0"/>
          <w:numId w:val="7"/>
        </w:numPr>
        <w:spacing w:beforeAutospacing="1" w:afterAutospacing="1" w:line="360" w:lineRule="auto"/>
        <w:ind w:leftChars="145" w:left="319" w:rightChars="145" w:right="319" w:firstLine="0"/>
        <w:jc w:val="both"/>
        <w:rPr>
          <w:sz w:val="24"/>
          <w:szCs w:val="24"/>
        </w:rPr>
      </w:pPr>
      <w:r>
        <w:rPr>
          <w:sz w:val="24"/>
          <w:szCs w:val="24"/>
        </w:rPr>
        <w:t xml:space="preserve">Secure customer data </w:t>
      </w:r>
    </w:p>
    <w:p w14:paraId="481FEBD0" w14:textId="77777777" w:rsidR="000608EE" w:rsidRDefault="00000000">
      <w:pPr>
        <w:widowControl/>
        <w:numPr>
          <w:ilvl w:val="0"/>
          <w:numId w:val="7"/>
        </w:numPr>
        <w:spacing w:beforeAutospacing="1" w:afterAutospacing="1" w:line="360" w:lineRule="auto"/>
        <w:ind w:leftChars="145" w:left="319" w:rightChars="145" w:right="319" w:firstLine="0"/>
        <w:jc w:val="both"/>
        <w:rPr>
          <w:sz w:val="24"/>
          <w:szCs w:val="24"/>
        </w:rPr>
      </w:pPr>
      <w:r>
        <w:rPr>
          <w:sz w:val="24"/>
          <w:szCs w:val="24"/>
        </w:rPr>
        <w:t xml:space="preserve">Real-time API communication </w:t>
      </w:r>
    </w:p>
    <w:p w14:paraId="0BA6690D" w14:textId="77777777" w:rsidR="000608EE" w:rsidRDefault="00000000">
      <w:pPr>
        <w:widowControl/>
        <w:numPr>
          <w:ilvl w:val="0"/>
          <w:numId w:val="7"/>
        </w:numPr>
        <w:spacing w:beforeAutospacing="1" w:afterAutospacing="1" w:line="360" w:lineRule="auto"/>
        <w:ind w:leftChars="145" w:left="319" w:rightChars="145" w:right="319" w:firstLine="0"/>
        <w:jc w:val="both"/>
        <w:rPr>
          <w:sz w:val="24"/>
          <w:szCs w:val="24"/>
        </w:rPr>
      </w:pPr>
      <w:r>
        <w:rPr>
          <w:sz w:val="24"/>
          <w:szCs w:val="24"/>
        </w:rPr>
        <w:t>High availability and performance</w:t>
      </w:r>
    </w:p>
    <w:p w14:paraId="0A18CD13" w14:textId="77777777" w:rsidR="000608EE" w:rsidRDefault="000608EE">
      <w:pPr>
        <w:ind w:firstLineChars="100" w:firstLine="281"/>
        <w:rPr>
          <w:b/>
          <w:bCs/>
          <w:sz w:val="28"/>
          <w:szCs w:val="28"/>
          <w:lang w:val="en-IN"/>
        </w:rPr>
      </w:pPr>
    </w:p>
    <w:sectPr w:rsidR="000608EE">
      <w:pgSz w:w="12240" w:h="15840"/>
      <w:pgMar w:top="78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D0C75" w14:textId="77777777" w:rsidR="009805E7" w:rsidRDefault="009805E7">
      <w:r>
        <w:separator/>
      </w:r>
    </w:p>
  </w:endnote>
  <w:endnote w:type="continuationSeparator" w:id="0">
    <w:p w14:paraId="1B234AE5" w14:textId="77777777" w:rsidR="009805E7" w:rsidRDefault="00980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20532" w14:textId="77777777" w:rsidR="009805E7" w:rsidRDefault="009805E7">
      <w:r>
        <w:separator/>
      </w:r>
    </w:p>
  </w:footnote>
  <w:footnote w:type="continuationSeparator" w:id="0">
    <w:p w14:paraId="4DEBDCEC" w14:textId="77777777" w:rsidR="009805E7" w:rsidRDefault="009805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BAA523"/>
    <w:multiLevelType w:val="multilevel"/>
    <w:tmpl w:val="95BAA52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960A537"/>
    <w:multiLevelType w:val="multilevel"/>
    <w:tmpl w:val="C960A5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053208E"/>
    <w:multiLevelType w:val="multilevel"/>
    <w:tmpl w:val="0053208E"/>
    <w:lvl w:ilvl="0">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672" w:hanging="360"/>
      </w:pPr>
      <w:rPr>
        <w:rFonts w:hint="default"/>
        <w:lang w:val="en-US" w:eastAsia="en-US" w:bidi="ar-SA"/>
      </w:rPr>
    </w:lvl>
    <w:lvl w:ilvl="3">
      <w:numFmt w:val="bullet"/>
      <w:lvlText w:val="•"/>
      <w:lvlJc w:val="left"/>
      <w:pPr>
        <w:ind w:left="3688" w:hanging="360"/>
      </w:pPr>
      <w:rPr>
        <w:rFonts w:hint="default"/>
        <w:lang w:val="en-US" w:eastAsia="en-US" w:bidi="ar-SA"/>
      </w:rPr>
    </w:lvl>
    <w:lvl w:ilvl="4">
      <w:numFmt w:val="bullet"/>
      <w:lvlText w:val="•"/>
      <w:lvlJc w:val="left"/>
      <w:pPr>
        <w:ind w:left="4704" w:hanging="360"/>
      </w:pPr>
      <w:rPr>
        <w:rFonts w:hint="default"/>
        <w:lang w:val="en-US" w:eastAsia="en-US" w:bidi="ar-SA"/>
      </w:rPr>
    </w:lvl>
    <w:lvl w:ilvl="5">
      <w:numFmt w:val="bullet"/>
      <w:lvlText w:val="•"/>
      <w:lvlJc w:val="left"/>
      <w:pPr>
        <w:ind w:left="5720" w:hanging="360"/>
      </w:pPr>
      <w:rPr>
        <w:rFonts w:hint="default"/>
        <w:lang w:val="en-US" w:eastAsia="en-US" w:bidi="ar-SA"/>
      </w:rPr>
    </w:lvl>
    <w:lvl w:ilvl="6">
      <w:numFmt w:val="bullet"/>
      <w:lvlText w:val="•"/>
      <w:lvlJc w:val="left"/>
      <w:pPr>
        <w:ind w:left="6736" w:hanging="360"/>
      </w:pPr>
      <w:rPr>
        <w:rFonts w:hint="default"/>
        <w:lang w:val="en-US" w:eastAsia="en-US" w:bidi="ar-SA"/>
      </w:rPr>
    </w:lvl>
    <w:lvl w:ilvl="7">
      <w:numFmt w:val="bullet"/>
      <w:lvlText w:val="•"/>
      <w:lvlJc w:val="left"/>
      <w:pPr>
        <w:ind w:left="7752" w:hanging="360"/>
      </w:pPr>
      <w:rPr>
        <w:rFonts w:hint="default"/>
        <w:lang w:val="en-US" w:eastAsia="en-US" w:bidi="ar-SA"/>
      </w:rPr>
    </w:lvl>
    <w:lvl w:ilvl="8">
      <w:numFmt w:val="bullet"/>
      <w:lvlText w:val="•"/>
      <w:lvlJc w:val="left"/>
      <w:pPr>
        <w:ind w:left="8768" w:hanging="360"/>
      </w:pPr>
      <w:rPr>
        <w:rFonts w:hint="default"/>
        <w:lang w:val="en-US" w:eastAsia="en-US" w:bidi="ar-SA"/>
      </w:rPr>
    </w:lvl>
  </w:abstractNum>
  <w:abstractNum w:abstractNumId="3" w15:restartNumberingAfterBreak="0">
    <w:nsid w:val="1EFCA150"/>
    <w:multiLevelType w:val="multilevel"/>
    <w:tmpl w:val="1EFCA1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30510CB4"/>
    <w:multiLevelType w:val="multilevel"/>
    <w:tmpl w:val="30510CB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604EDDB8"/>
    <w:multiLevelType w:val="multilevel"/>
    <w:tmpl w:val="604EDD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75F78655"/>
    <w:multiLevelType w:val="multilevel"/>
    <w:tmpl w:val="75F786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8890525">
    <w:abstractNumId w:val="2"/>
  </w:num>
  <w:num w:numId="2" w16cid:durableId="1231187806">
    <w:abstractNumId w:val="0"/>
  </w:num>
  <w:num w:numId="3" w16cid:durableId="1650135446">
    <w:abstractNumId w:val="5"/>
  </w:num>
  <w:num w:numId="4" w16cid:durableId="622465584">
    <w:abstractNumId w:val="4"/>
  </w:num>
  <w:num w:numId="5" w16cid:durableId="1068334654">
    <w:abstractNumId w:val="6"/>
  </w:num>
  <w:num w:numId="6" w16cid:durableId="1609004729">
    <w:abstractNumId w:val="1"/>
  </w:num>
  <w:num w:numId="7" w16cid:durableId="1705669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8EE"/>
    <w:rsid w:val="000608EE"/>
    <w:rsid w:val="00876661"/>
    <w:rsid w:val="009805E7"/>
    <w:rsid w:val="00B91ADC"/>
    <w:rsid w:val="00E03C86"/>
    <w:rsid w:val="00F83C9E"/>
    <w:rsid w:val="00F946A9"/>
    <w:rsid w:val="379820F2"/>
    <w:rsid w:val="5ADD1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89ABA69"/>
  <w15:docId w15:val="{50B537D7-EE8A-4A63-9C94-AAF7FF9E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280"/>
      <w:outlineLvl w:val="0"/>
    </w:pPr>
    <w:rPr>
      <w:b/>
      <w:bCs/>
      <w:sz w:val="24"/>
      <w:szCs w:val="2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40" w:hanging="360"/>
      <w:jc w:val="both"/>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3.CSA15_CO3_MEDIUM-Case Study.docx</dc:title>
  <dc:creator>VINAY</dc:creator>
  <cp:lastModifiedBy>daya reddy</cp:lastModifiedBy>
  <cp:revision>3</cp:revision>
  <dcterms:created xsi:type="dcterms:W3CDTF">2026-08-12T06:21:00Z</dcterms:created>
  <dcterms:modified xsi:type="dcterms:W3CDTF">2026-08-21T04:24:00Z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Skia/PDF m153 Google Docs Renderer</vt:lpwstr>
  </property>
  <property fmtid="{D5CDD505-2E9C-101B-9397-08002B2CF9AE}" pid="5" name="LastSaved">
    <vt:filetime>2026-08-11T00:00:00Z</vt:filetime>
  </property>
  <property fmtid="{D5CDD505-2E9C-101B-9397-08002B2CF9AE}" pid="6" name="KSOTemplateDocerSaveRecord">
    <vt:lpwstr>eyJoZGlkIjoiZTg1MTdlZjIxYWVlYmE3NTJiMmI2OWRkMGIzYjEwZTcifQ==</vt:lpwstr>
  </property>
  <property fmtid="{D5CDD505-2E9C-101B-9397-08002B2CF9AE}" pid="7" name="KSOProductBuildVer">
    <vt:lpwstr>1033-12.1.0.28032</vt:lpwstr>
  </property>
  <property fmtid="{D5CDD505-2E9C-101B-9397-08002B2CF9AE}" pid="8" name="ICV">
    <vt:lpwstr>D3D7272922DB4487B3865411E3493C8D_13</vt:lpwstr>
  </property>
</Properties>
</file>