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9E2E" w14:textId="4EF1D77E" w:rsidR="009917D0" w:rsidRPr="009917D0" w:rsidRDefault="0067568D" w:rsidP="004730B3">
      <w:pPr>
        <w:pStyle w:val="Heading1"/>
        <w:rPr>
          <w:lang w:eastAsia="en-GB"/>
        </w:rPr>
      </w:pPr>
      <w:r>
        <w:rPr>
          <w:lang w:eastAsia="en-GB"/>
        </w:rPr>
        <w:t>Data Strategy – HR Dashboards</w:t>
      </w:r>
      <w:r w:rsidR="0052026E">
        <w:rPr>
          <w:lang w:eastAsia="en-GB"/>
        </w:rPr>
        <w:t xml:space="preserve"> </w:t>
      </w:r>
      <w:r w:rsidR="00A3767D">
        <w:rPr>
          <w:lang w:eastAsia="en-GB"/>
        </w:rPr>
        <w:t xml:space="preserve">– Post / Staff </w:t>
      </w:r>
      <w:r>
        <w:rPr>
          <w:lang w:eastAsia="en-GB"/>
        </w:rPr>
        <w:t>(</w:t>
      </w:r>
      <w:r w:rsidR="004730B3">
        <w:rPr>
          <w:lang w:eastAsia="en-GB"/>
        </w:rPr>
        <w:t>Specialis</w:t>
      </w:r>
      <w:r w:rsidR="00CC4110">
        <w:rPr>
          <w:lang w:eastAsia="en-GB"/>
        </w:rPr>
        <w:t>t</w:t>
      </w:r>
      <w:r w:rsidR="0052026E">
        <w:rPr>
          <w:lang w:eastAsia="en-GB"/>
        </w:rPr>
        <w:t xml:space="preserve"> roles</w:t>
      </w:r>
      <w:r w:rsidR="004730B3">
        <w:rPr>
          <w:lang w:eastAsia="en-GB"/>
        </w:rPr>
        <w:t>)</w:t>
      </w:r>
    </w:p>
    <w:p w14:paraId="13FA63B8" w14:textId="4E097D74" w:rsidR="00472632" w:rsidRDefault="0067568D" w:rsidP="00D756F6">
      <w:pPr>
        <w:pStyle w:val="Heading2"/>
      </w:pPr>
      <w:r>
        <w:t xml:space="preserve">DB1 </w:t>
      </w:r>
      <w:r w:rsidR="0041387C">
        <w:t>–</w:t>
      </w:r>
      <w:r>
        <w:t xml:space="preserve"> </w:t>
      </w:r>
      <w:r w:rsidR="0041387C">
        <w:t>People [Stock]</w:t>
      </w:r>
      <w:r w:rsidR="00C75ACC">
        <w:t xml:space="preserve">: </w:t>
      </w:r>
      <w:r w:rsidR="00891FD8">
        <w:t>Share of</w:t>
      </w:r>
      <w:r w:rsidR="0041387C">
        <w:t xml:space="preserve"> </w:t>
      </w:r>
      <w:r w:rsidR="001E1523">
        <w:t xml:space="preserve">staff </w:t>
      </w:r>
      <w:r w:rsidR="00891FD8">
        <w:t xml:space="preserve">data-focused functional title as % of </w:t>
      </w:r>
      <w:r w:rsidR="00D15721">
        <w:t xml:space="preserve">all </w:t>
      </w:r>
      <w:r w:rsidR="00FA3B01">
        <w:t>staff</w:t>
      </w:r>
    </w:p>
    <w:p w14:paraId="07933862" w14:textId="77777777" w:rsidR="00A3767D" w:rsidRDefault="00A3767D" w:rsidP="001156AE">
      <w:pPr>
        <w:pStyle w:val="Heading3"/>
      </w:pPr>
    </w:p>
    <w:p w14:paraId="795229D2" w14:textId="4D8522C2" w:rsidR="00690085" w:rsidRDefault="00690085" w:rsidP="001156AE">
      <w:pPr>
        <w:pStyle w:val="Heading3"/>
      </w:pPr>
      <w:r>
        <w:t>Purpose</w:t>
      </w:r>
    </w:p>
    <w:p w14:paraId="10551B4D" w14:textId="05820539" w:rsidR="00690085" w:rsidRPr="00690085" w:rsidRDefault="00D45F6F" w:rsidP="00690085">
      <w:pPr>
        <w:pStyle w:val="ListBullets"/>
      </w:pPr>
      <w:r>
        <w:t xml:space="preserve">Track </w:t>
      </w:r>
      <w:r w:rsidR="00445812">
        <w:t>% of staff working in data-focused roles, against SG target of 10%</w:t>
      </w:r>
      <w:r w:rsidR="00CC4110">
        <w:t xml:space="preserve"> (by 2025)</w:t>
      </w:r>
    </w:p>
    <w:p w14:paraId="04CE761B" w14:textId="77777777" w:rsidR="00D45F6F" w:rsidRDefault="00D45F6F" w:rsidP="00D45F6F"/>
    <w:p w14:paraId="01567A94" w14:textId="7A9D6F94" w:rsidR="008459B6" w:rsidRDefault="001156AE" w:rsidP="001156AE">
      <w:pPr>
        <w:pStyle w:val="Heading3"/>
      </w:pPr>
      <w:r>
        <w:t>Key concept / metric</w:t>
      </w:r>
      <w:r w:rsidR="008459B6">
        <w:t xml:space="preserve"> </w:t>
      </w:r>
    </w:p>
    <w:p w14:paraId="5C3D33E8" w14:textId="52CA78F2" w:rsidR="000258B8" w:rsidRDefault="001156AE" w:rsidP="00AC675D">
      <w:pPr>
        <w:pStyle w:val="ListBullets"/>
      </w:pPr>
      <w:r>
        <w:t xml:space="preserve">Share of </w:t>
      </w:r>
      <w:r w:rsidR="0041387C">
        <w:rPr>
          <w:b/>
          <w:bCs/>
          <w:u w:val="single"/>
        </w:rPr>
        <w:t>encumbered</w:t>
      </w:r>
      <w:r w:rsidR="00A05A2D" w:rsidRPr="00A05A2D">
        <w:rPr>
          <w:u w:val="single"/>
        </w:rPr>
        <w:t xml:space="preserve"> </w:t>
      </w:r>
      <w:r w:rsidR="00BD20E0">
        <w:rPr>
          <w:u w:val="single"/>
        </w:rPr>
        <w:t>[</w:t>
      </w:r>
      <w:r w:rsidR="00A05A2D" w:rsidRPr="00A05A2D">
        <w:rPr>
          <w:u w:val="single"/>
        </w:rPr>
        <w:t>posts</w:t>
      </w:r>
      <w:r w:rsidR="00BD20E0">
        <w:rPr>
          <w:u w:val="single"/>
        </w:rPr>
        <w:t>]</w:t>
      </w:r>
      <w:r w:rsidR="00A05A2D">
        <w:t xml:space="preserve"> </w:t>
      </w:r>
      <w:r w:rsidR="00AE1C95">
        <w:t>with data-focused</w:t>
      </w:r>
      <w:r w:rsidR="00A05A2D">
        <w:t xml:space="preserve"> </w:t>
      </w:r>
      <w:r w:rsidR="00BD20E0">
        <w:t>[</w:t>
      </w:r>
      <w:r w:rsidR="00A05A2D">
        <w:t>functional title</w:t>
      </w:r>
      <w:r w:rsidR="00BD20E0">
        <w:t>]</w:t>
      </w:r>
      <w:r w:rsidR="00A05A2D">
        <w:t xml:space="preserve"> as % of </w:t>
      </w:r>
      <w:r w:rsidR="001E1523">
        <w:t xml:space="preserve">encumbered </w:t>
      </w:r>
      <w:r w:rsidR="00A05A2D">
        <w:t xml:space="preserve">target posts </w:t>
      </w:r>
      <w:r w:rsidR="00AA30F6">
        <w:t xml:space="preserve">by </w:t>
      </w:r>
      <w:r w:rsidR="006D6C19">
        <w:t>[</w:t>
      </w:r>
      <w:r w:rsidR="00AA30F6">
        <w:t>entity</w:t>
      </w:r>
      <w:r w:rsidR="006D6C19">
        <w:t>]</w:t>
      </w:r>
    </w:p>
    <w:p w14:paraId="49B2748D" w14:textId="77777777" w:rsidR="00AA30F6" w:rsidRDefault="00AA30F6" w:rsidP="00CE4551"/>
    <w:p w14:paraId="6FB107CC" w14:textId="5AFF635E" w:rsidR="00AA30F6" w:rsidRDefault="001954C6" w:rsidP="00AA30F6">
      <w:pPr>
        <w:pStyle w:val="Heading3"/>
      </w:pPr>
      <w:r>
        <w:t>F</w:t>
      </w:r>
      <w:r w:rsidR="00AA30F6">
        <w:t>unctional titles</w:t>
      </w:r>
    </w:p>
    <w:p w14:paraId="1771988E" w14:textId="6D26EBCF" w:rsidR="0015209D" w:rsidRDefault="00D61D0E" w:rsidP="00FA4FB9">
      <w:pPr>
        <w:pStyle w:val="ListBullets"/>
      </w:pPr>
      <w:r>
        <w:t>Keep a table of relevant keywords, filter for ke</w:t>
      </w:r>
      <w:r w:rsidR="00F756F7">
        <w:t>ywords in functional titles, and then mark/</w:t>
      </w:r>
      <w:r w:rsidR="001954C6">
        <w:t>flag</w:t>
      </w:r>
      <w:r w:rsidR="00F756F7">
        <w:t xml:space="preserve"> as ‘relevant’</w:t>
      </w:r>
    </w:p>
    <w:p w14:paraId="5F9B9CEF" w14:textId="2BBDDB58" w:rsidR="00F756F7" w:rsidRDefault="00F756F7" w:rsidP="00FA4FB9">
      <w:pPr>
        <w:pStyle w:val="ListBullets"/>
      </w:pPr>
      <w:r>
        <w:t>Some functional titles are more relevant than other</w:t>
      </w:r>
      <w:r w:rsidR="001954C6">
        <w:t>s</w:t>
      </w:r>
      <w:r>
        <w:t xml:space="preserve"> and we should </w:t>
      </w:r>
      <w:r w:rsidR="001F194C">
        <w:t>keep track of that</w:t>
      </w:r>
      <w:r w:rsidR="001954C6">
        <w:t xml:space="preserve"> in the ‘flag’ column</w:t>
      </w:r>
    </w:p>
    <w:p w14:paraId="0EE26EAA" w14:textId="77777777" w:rsidR="001F194C" w:rsidRDefault="001F194C" w:rsidP="001F19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  <w:gridCol w:w="3405"/>
      </w:tblGrid>
      <w:tr w:rsidR="0015209D" w:rsidRPr="008D7658" w14:paraId="46CC3EBD" w14:textId="77777777" w:rsidTr="00846584">
        <w:trPr>
          <w:trHeight w:val="300"/>
        </w:trPr>
        <w:tc>
          <w:tcPr>
            <w:tcW w:w="3405" w:type="dxa"/>
            <w:noWrap/>
          </w:tcPr>
          <w:p w14:paraId="46348C46" w14:textId="21B2F182" w:rsidR="0015209D" w:rsidRPr="00FA4FB9" w:rsidRDefault="0015209D" w:rsidP="008D7658">
            <w:pPr>
              <w:rPr>
                <w:b/>
                <w:bCs/>
              </w:rPr>
            </w:pPr>
            <w:r w:rsidRPr="00FA4FB9">
              <w:rPr>
                <w:b/>
                <w:bCs/>
              </w:rPr>
              <w:t>Keyword</w:t>
            </w:r>
            <w:r w:rsidR="00DF7846">
              <w:rPr>
                <w:b/>
                <w:bCs/>
              </w:rPr>
              <w:t xml:space="preserve"> in functional title</w:t>
            </w:r>
          </w:p>
        </w:tc>
        <w:tc>
          <w:tcPr>
            <w:tcW w:w="3405" w:type="dxa"/>
          </w:tcPr>
          <w:p w14:paraId="68F62A93" w14:textId="4BE259BC" w:rsidR="0015209D" w:rsidRPr="00FA4FB9" w:rsidRDefault="0015209D" w:rsidP="008D7658">
            <w:pPr>
              <w:rPr>
                <w:b/>
                <w:bCs/>
              </w:rPr>
            </w:pPr>
            <w:r w:rsidRPr="00FA4FB9">
              <w:rPr>
                <w:b/>
                <w:bCs/>
              </w:rPr>
              <w:t>Relevance</w:t>
            </w:r>
          </w:p>
        </w:tc>
      </w:tr>
      <w:tr w:rsidR="0015209D" w:rsidRPr="008D7658" w14:paraId="3EEA1052" w14:textId="3A71B606" w:rsidTr="00846584">
        <w:trPr>
          <w:trHeight w:val="300"/>
        </w:trPr>
        <w:tc>
          <w:tcPr>
            <w:tcW w:w="3405" w:type="dxa"/>
            <w:noWrap/>
            <w:hideMark/>
          </w:tcPr>
          <w:p w14:paraId="083D9E2E" w14:textId="77777777" w:rsidR="0015209D" w:rsidRPr="008D7658" w:rsidRDefault="0015209D" w:rsidP="008D7658">
            <w:r w:rsidRPr="008D7658">
              <w:t>Data</w:t>
            </w:r>
          </w:p>
        </w:tc>
        <w:tc>
          <w:tcPr>
            <w:tcW w:w="3405" w:type="dxa"/>
          </w:tcPr>
          <w:p w14:paraId="3760D780" w14:textId="0559D802" w:rsidR="0015209D" w:rsidRPr="008D7658" w:rsidRDefault="0015209D" w:rsidP="008D7658">
            <w:r>
              <w:t>High</w:t>
            </w:r>
          </w:p>
        </w:tc>
      </w:tr>
      <w:tr w:rsidR="0015209D" w:rsidRPr="008D7658" w14:paraId="5096AA1A" w14:textId="33B5380F" w:rsidTr="00846584">
        <w:trPr>
          <w:trHeight w:val="300"/>
        </w:trPr>
        <w:tc>
          <w:tcPr>
            <w:tcW w:w="3405" w:type="dxa"/>
            <w:noWrap/>
            <w:hideMark/>
          </w:tcPr>
          <w:p w14:paraId="3480E9D0" w14:textId="77777777" w:rsidR="0015209D" w:rsidRPr="008D7658" w:rsidRDefault="0015209D" w:rsidP="008D7658">
            <w:r w:rsidRPr="008D7658">
              <w:t>Statist</w:t>
            </w:r>
          </w:p>
        </w:tc>
        <w:tc>
          <w:tcPr>
            <w:tcW w:w="3405" w:type="dxa"/>
          </w:tcPr>
          <w:p w14:paraId="4A3462AD" w14:textId="794527DB" w:rsidR="0015209D" w:rsidRPr="008D7658" w:rsidRDefault="0015209D" w:rsidP="008D7658">
            <w:r>
              <w:t>Medium</w:t>
            </w:r>
          </w:p>
        </w:tc>
      </w:tr>
      <w:tr w:rsidR="0015209D" w:rsidRPr="008D7658" w14:paraId="44ADBB2F" w14:textId="16922A82" w:rsidTr="00846584">
        <w:trPr>
          <w:trHeight w:val="300"/>
        </w:trPr>
        <w:tc>
          <w:tcPr>
            <w:tcW w:w="3405" w:type="dxa"/>
            <w:noWrap/>
            <w:hideMark/>
          </w:tcPr>
          <w:p w14:paraId="3F08839C" w14:textId="77777777" w:rsidR="0015209D" w:rsidRPr="008D7658" w:rsidRDefault="0015209D" w:rsidP="008D7658">
            <w:r w:rsidRPr="008D7658">
              <w:t>information systems</w:t>
            </w:r>
          </w:p>
        </w:tc>
        <w:tc>
          <w:tcPr>
            <w:tcW w:w="3405" w:type="dxa"/>
          </w:tcPr>
          <w:p w14:paraId="00758529" w14:textId="3BF79DA4" w:rsidR="0015209D" w:rsidRPr="008D7658" w:rsidRDefault="0015209D" w:rsidP="008D7658">
            <w:r>
              <w:t>Medium</w:t>
            </w:r>
          </w:p>
        </w:tc>
      </w:tr>
      <w:tr w:rsidR="0015209D" w:rsidRPr="008D7658" w14:paraId="17C18051" w14:textId="7142A1EF" w:rsidTr="00846584">
        <w:trPr>
          <w:trHeight w:val="300"/>
        </w:trPr>
        <w:tc>
          <w:tcPr>
            <w:tcW w:w="3405" w:type="dxa"/>
            <w:noWrap/>
            <w:hideMark/>
          </w:tcPr>
          <w:p w14:paraId="57F2C6CD" w14:textId="77777777" w:rsidR="0015209D" w:rsidRPr="008D7658" w:rsidRDefault="0015209D" w:rsidP="008D7658">
            <w:r w:rsidRPr="008D7658">
              <w:t xml:space="preserve">information </w:t>
            </w:r>
            <w:proofErr w:type="spellStart"/>
            <w:r w:rsidRPr="008D7658">
              <w:t>manag</w:t>
            </w:r>
            <w:proofErr w:type="spellEnd"/>
          </w:p>
        </w:tc>
        <w:tc>
          <w:tcPr>
            <w:tcW w:w="3405" w:type="dxa"/>
          </w:tcPr>
          <w:p w14:paraId="244B359A" w14:textId="477448E3" w:rsidR="0015209D" w:rsidRPr="008D7658" w:rsidRDefault="0015209D" w:rsidP="008D7658">
            <w:r>
              <w:t>High</w:t>
            </w:r>
          </w:p>
        </w:tc>
      </w:tr>
      <w:tr w:rsidR="0015209D" w:rsidRPr="008D7658" w14:paraId="242D5BB0" w14:textId="3F788187" w:rsidTr="00846584">
        <w:trPr>
          <w:trHeight w:val="300"/>
        </w:trPr>
        <w:tc>
          <w:tcPr>
            <w:tcW w:w="3405" w:type="dxa"/>
            <w:noWrap/>
            <w:hideMark/>
          </w:tcPr>
          <w:p w14:paraId="75644EBB" w14:textId="77777777" w:rsidR="0015209D" w:rsidRPr="008D7658" w:rsidRDefault="0015209D" w:rsidP="008D7658">
            <w:r w:rsidRPr="008D7658">
              <w:t>Monitoring</w:t>
            </w:r>
          </w:p>
        </w:tc>
        <w:tc>
          <w:tcPr>
            <w:tcW w:w="3405" w:type="dxa"/>
          </w:tcPr>
          <w:p w14:paraId="0D0DE154" w14:textId="3F39DBE7" w:rsidR="0015209D" w:rsidRPr="008D7658" w:rsidRDefault="0015209D" w:rsidP="008D7658">
            <w:r>
              <w:t>Low</w:t>
            </w:r>
          </w:p>
        </w:tc>
      </w:tr>
      <w:tr w:rsidR="0015209D" w:rsidRPr="008D7658" w14:paraId="11F11FE2" w14:textId="18D04835" w:rsidTr="00846584">
        <w:trPr>
          <w:trHeight w:val="300"/>
        </w:trPr>
        <w:tc>
          <w:tcPr>
            <w:tcW w:w="3405" w:type="dxa"/>
            <w:noWrap/>
            <w:hideMark/>
          </w:tcPr>
          <w:p w14:paraId="7B233D3C" w14:textId="77777777" w:rsidR="0015209D" w:rsidRPr="008D7658" w:rsidRDefault="0015209D" w:rsidP="008D7658">
            <w:r w:rsidRPr="008D7658">
              <w:t>Geo</w:t>
            </w:r>
          </w:p>
        </w:tc>
        <w:tc>
          <w:tcPr>
            <w:tcW w:w="3405" w:type="dxa"/>
          </w:tcPr>
          <w:p w14:paraId="096EC9A9" w14:textId="4DD799F1" w:rsidR="0015209D" w:rsidRPr="008D7658" w:rsidRDefault="0015209D" w:rsidP="008D7658">
            <w:r>
              <w:t>High</w:t>
            </w:r>
          </w:p>
        </w:tc>
      </w:tr>
      <w:tr w:rsidR="0015209D" w:rsidRPr="008D7658" w14:paraId="22D5E043" w14:textId="10317AF1" w:rsidTr="00846584">
        <w:trPr>
          <w:trHeight w:val="300"/>
        </w:trPr>
        <w:tc>
          <w:tcPr>
            <w:tcW w:w="3405" w:type="dxa"/>
            <w:noWrap/>
            <w:hideMark/>
          </w:tcPr>
          <w:p w14:paraId="6A60E8F5" w14:textId="77777777" w:rsidR="0015209D" w:rsidRPr="008D7658" w:rsidRDefault="0015209D" w:rsidP="008D7658">
            <w:r w:rsidRPr="008D7658">
              <w:t xml:space="preserve">GIS </w:t>
            </w:r>
          </w:p>
        </w:tc>
        <w:tc>
          <w:tcPr>
            <w:tcW w:w="3405" w:type="dxa"/>
          </w:tcPr>
          <w:p w14:paraId="5546323C" w14:textId="6C366DD4" w:rsidR="0015209D" w:rsidRPr="008D7658" w:rsidRDefault="0015209D" w:rsidP="008D7658">
            <w:r>
              <w:t>High</w:t>
            </w:r>
          </w:p>
        </w:tc>
      </w:tr>
      <w:tr w:rsidR="0015209D" w:rsidRPr="008D7658" w14:paraId="373639A5" w14:textId="1C31FBE7" w:rsidTr="00846584">
        <w:trPr>
          <w:trHeight w:val="300"/>
        </w:trPr>
        <w:tc>
          <w:tcPr>
            <w:tcW w:w="3405" w:type="dxa"/>
            <w:noWrap/>
            <w:hideMark/>
          </w:tcPr>
          <w:p w14:paraId="02093B57" w14:textId="77777777" w:rsidR="0015209D" w:rsidRPr="008D7658" w:rsidRDefault="0015209D" w:rsidP="008D7658">
            <w:r w:rsidRPr="008D7658">
              <w:t>Gestion Information</w:t>
            </w:r>
          </w:p>
        </w:tc>
        <w:tc>
          <w:tcPr>
            <w:tcW w:w="3405" w:type="dxa"/>
          </w:tcPr>
          <w:p w14:paraId="44998BC8" w14:textId="0CC016D9" w:rsidR="0015209D" w:rsidRPr="008D7658" w:rsidRDefault="0015209D" w:rsidP="008D7658">
            <w:r>
              <w:t>High</w:t>
            </w:r>
          </w:p>
        </w:tc>
      </w:tr>
      <w:tr w:rsidR="0015209D" w:rsidRPr="008D7658" w14:paraId="725C9F93" w14:textId="1E0A4465" w:rsidTr="00846584">
        <w:trPr>
          <w:trHeight w:val="300"/>
        </w:trPr>
        <w:tc>
          <w:tcPr>
            <w:tcW w:w="3405" w:type="dxa"/>
            <w:noWrap/>
            <w:hideMark/>
          </w:tcPr>
          <w:p w14:paraId="364E3BE5" w14:textId="77777777" w:rsidR="0015209D" w:rsidRPr="008D7658" w:rsidRDefault="0015209D" w:rsidP="008D7658">
            <w:r w:rsidRPr="008D7658">
              <w:t>KNOWLEDGE MANAGEMENT</w:t>
            </w:r>
          </w:p>
        </w:tc>
        <w:tc>
          <w:tcPr>
            <w:tcW w:w="3405" w:type="dxa"/>
          </w:tcPr>
          <w:p w14:paraId="0AEEA43F" w14:textId="337AEA56" w:rsidR="0015209D" w:rsidRPr="008D7658" w:rsidRDefault="0015209D" w:rsidP="008D7658">
            <w:r>
              <w:t>Low</w:t>
            </w:r>
          </w:p>
        </w:tc>
      </w:tr>
      <w:tr w:rsidR="0015209D" w:rsidRPr="008D7658" w14:paraId="72940110" w14:textId="49F58D01" w:rsidTr="00846584">
        <w:trPr>
          <w:trHeight w:val="300"/>
        </w:trPr>
        <w:tc>
          <w:tcPr>
            <w:tcW w:w="3405" w:type="dxa"/>
            <w:noWrap/>
            <w:hideMark/>
          </w:tcPr>
          <w:p w14:paraId="6662AD02" w14:textId="77777777" w:rsidR="0015209D" w:rsidRPr="008D7658" w:rsidRDefault="0015209D" w:rsidP="008D7658">
            <w:r w:rsidRPr="008D7658">
              <w:t xml:space="preserve">info </w:t>
            </w:r>
            <w:proofErr w:type="spellStart"/>
            <w:r w:rsidRPr="008D7658">
              <w:t>manag</w:t>
            </w:r>
            <w:proofErr w:type="spellEnd"/>
          </w:p>
        </w:tc>
        <w:tc>
          <w:tcPr>
            <w:tcW w:w="3405" w:type="dxa"/>
          </w:tcPr>
          <w:p w14:paraId="6C2F3B99" w14:textId="693173D6" w:rsidR="0015209D" w:rsidRPr="008D7658" w:rsidRDefault="00FA4FB9" w:rsidP="008D7658">
            <w:r>
              <w:t>High</w:t>
            </w:r>
          </w:p>
        </w:tc>
      </w:tr>
      <w:tr w:rsidR="0015209D" w:rsidRPr="008D7658" w14:paraId="2F6588B0" w14:textId="5735BFEB" w:rsidTr="00846584">
        <w:trPr>
          <w:trHeight w:val="300"/>
        </w:trPr>
        <w:tc>
          <w:tcPr>
            <w:tcW w:w="3405" w:type="dxa"/>
            <w:noWrap/>
            <w:hideMark/>
          </w:tcPr>
          <w:p w14:paraId="32F9ACC3" w14:textId="77777777" w:rsidR="0015209D" w:rsidRPr="008D7658" w:rsidRDefault="0015209D" w:rsidP="008D7658">
            <w:r w:rsidRPr="008D7658">
              <w:t>info system</w:t>
            </w:r>
          </w:p>
        </w:tc>
        <w:tc>
          <w:tcPr>
            <w:tcW w:w="3405" w:type="dxa"/>
          </w:tcPr>
          <w:p w14:paraId="44108D9C" w14:textId="2A0D39AB" w:rsidR="0015209D" w:rsidRPr="008D7658" w:rsidRDefault="00FA4FB9" w:rsidP="008D7658">
            <w:r>
              <w:t>Medium</w:t>
            </w:r>
          </w:p>
        </w:tc>
      </w:tr>
      <w:tr w:rsidR="0015209D" w:rsidRPr="008D7658" w14:paraId="6AB8F23C" w14:textId="33D9E565" w:rsidTr="00846584">
        <w:trPr>
          <w:trHeight w:val="300"/>
        </w:trPr>
        <w:tc>
          <w:tcPr>
            <w:tcW w:w="3405" w:type="dxa"/>
            <w:noWrap/>
            <w:hideMark/>
          </w:tcPr>
          <w:p w14:paraId="6539853A" w14:textId="77777777" w:rsidR="0015209D" w:rsidRPr="008D7658" w:rsidRDefault="0015209D" w:rsidP="008D7658">
            <w:r w:rsidRPr="008D7658">
              <w:t xml:space="preserve">info. </w:t>
            </w:r>
            <w:proofErr w:type="spellStart"/>
            <w:r w:rsidRPr="008D7658">
              <w:t>Manag</w:t>
            </w:r>
            <w:proofErr w:type="spellEnd"/>
          </w:p>
        </w:tc>
        <w:tc>
          <w:tcPr>
            <w:tcW w:w="3405" w:type="dxa"/>
          </w:tcPr>
          <w:p w14:paraId="49421ADF" w14:textId="68A5E114" w:rsidR="0015209D" w:rsidRPr="008D7658" w:rsidRDefault="00FA4FB9" w:rsidP="008D7658">
            <w:r>
              <w:t>High</w:t>
            </w:r>
          </w:p>
        </w:tc>
      </w:tr>
      <w:tr w:rsidR="0015209D" w:rsidRPr="008D7658" w14:paraId="19227F3C" w14:textId="29E85CC5" w:rsidTr="00846584">
        <w:trPr>
          <w:trHeight w:val="300"/>
        </w:trPr>
        <w:tc>
          <w:tcPr>
            <w:tcW w:w="3405" w:type="dxa"/>
            <w:noWrap/>
            <w:hideMark/>
          </w:tcPr>
          <w:p w14:paraId="5431E4C7" w14:textId="77777777" w:rsidR="0015209D" w:rsidRPr="008D7658" w:rsidRDefault="0015209D" w:rsidP="008D7658">
            <w:r w:rsidRPr="008D7658">
              <w:t>information mg</w:t>
            </w:r>
          </w:p>
        </w:tc>
        <w:tc>
          <w:tcPr>
            <w:tcW w:w="3405" w:type="dxa"/>
          </w:tcPr>
          <w:p w14:paraId="523BB7D9" w14:textId="33591447" w:rsidR="0015209D" w:rsidRPr="008D7658" w:rsidRDefault="00FA4FB9" w:rsidP="008D7658">
            <w:r>
              <w:t>High</w:t>
            </w:r>
          </w:p>
        </w:tc>
      </w:tr>
      <w:tr w:rsidR="0015209D" w:rsidRPr="008D7658" w14:paraId="22954AE2" w14:textId="522BAFB5" w:rsidTr="00846584">
        <w:trPr>
          <w:trHeight w:val="300"/>
        </w:trPr>
        <w:tc>
          <w:tcPr>
            <w:tcW w:w="3405" w:type="dxa"/>
            <w:noWrap/>
            <w:hideMark/>
          </w:tcPr>
          <w:p w14:paraId="5B77EB93" w14:textId="77777777" w:rsidR="0015209D" w:rsidRPr="008D7658" w:rsidRDefault="0015209D" w:rsidP="008D7658">
            <w:r w:rsidRPr="008D7658">
              <w:t xml:space="preserve">Nat. </w:t>
            </w:r>
            <w:proofErr w:type="spellStart"/>
            <w:r w:rsidRPr="008D7658">
              <w:t>Informat</w:t>
            </w:r>
            <w:proofErr w:type="spellEnd"/>
            <w:r w:rsidRPr="008D7658">
              <w:t xml:space="preserve">. </w:t>
            </w:r>
            <w:proofErr w:type="spellStart"/>
            <w:r w:rsidRPr="008D7658">
              <w:t>Manag</w:t>
            </w:r>
            <w:proofErr w:type="spellEnd"/>
          </w:p>
        </w:tc>
        <w:tc>
          <w:tcPr>
            <w:tcW w:w="3405" w:type="dxa"/>
          </w:tcPr>
          <w:p w14:paraId="7100A34B" w14:textId="0101C65A" w:rsidR="0015209D" w:rsidRPr="008D7658" w:rsidRDefault="00FA4FB9" w:rsidP="008D7658">
            <w:r>
              <w:t>High</w:t>
            </w:r>
          </w:p>
        </w:tc>
      </w:tr>
      <w:tr w:rsidR="0015209D" w:rsidRPr="008D7658" w14:paraId="7CC28006" w14:textId="61A487E0" w:rsidTr="00846584">
        <w:trPr>
          <w:trHeight w:val="300"/>
        </w:trPr>
        <w:tc>
          <w:tcPr>
            <w:tcW w:w="3405" w:type="dxa"/>
            <w:noWrap/>
            <w:hideMark/>
          </w:tcPr>
          <w:p w14:paraId="546689D5" w14:textId="77777777" w:rsidR="0015209D" w:rsidRPr="008D7658" w:rsidRDefault="0015209D" w:rsidP="008D7658">
            <w:r w:rsidRPr="008D7658">
              <w:t>National Info Mg</w:t>
            </w:r>
          </w:p>
        </w:tc>
        <w:tc>
          <w:tcPr>
            <w:tcW w:w="3405" w:type="dxa"/>
          </w:tcPr>
          <w:p w14:paraId="7FFD917C" w14:textId="106C28DA" w:rsidR="0015209D" w:rsidRPr="008D7658" w:rsidRDefault="00FA4FB9" w:rsidP="008D7658">
            <w:r>
              <w:t>High</w:t>
            </w:r>
          </w:p>
        </w:tc>
      </w:tr>
    </w:tbl>
    <w:p w14:paraId="595A5CFA" w14:textId="77777777" w:rsidR="00CE4551" w:rsidRDefault="00CE4551" w:rsidP="00CE4551"/>
    <w:p w14:paraId="0E90E59F" w14:textId="41652138" w:rsidR="000E42B3" w:rsidRDefault="00C70A40" w:rsidP="000E42B3">
      <w:pPr>
        <w:pStyle w:val="Heading3"/>
      </w:pPr>
      <w:r>
        <w:t>Relevant g</w:t>
      </w:r>
      <w:r w:rsidR="001954C6">
        <w:t>rades</w:t>
      </w:r>
    </w:p>
    <w:p w14:paraId="67C5B982" w14:textId="3E9E7DB4" w:rsidR="000E42B3" w:rsidRDefault="00944386" w:rsidP="00692F08">
      <w:pPr>
        <w:pStyle w:val="ListBullets"/>
      </w:pPr>
      <w:r>
        <w:t>NO-A, NO-B, NO-C, NO-D</w:t>
      </w:r>
      <w:r w:rsidR="000C7DC0">
        <w:t xml:space="preserve">, </w:t>
      </w:r>
      <w:r w:rsidR="001954C6">
        <w:t>G-4, G-5, G-6, G-7</w:t>
      </w:r>
      <w:r w:rsidR="000C7DC0">
        <w:t xml:space="preserve">, </w:t>
      </w:r>
      <w:r w:rsidR="001954C6">
        <w:t>FS-4</w:t>
      </w:r>
      <w:r>
        <w:t>, FS-5, FS-6, FS-7</w:t>
      </w:r>
      <w:r w:rsidR="00427D81">
        <w:t xml:space="preserve">, </w:t>
      </w:r>
      <w:r w:rsidR="001954C6">
        <w:t>P-1, P-2, P-3, P-4, P-5, D-1, D-2</w:t>
      </w:r>
      <w:r w:rsidR="000E42B3">
        <w:t xml:space="preserve"> </w:t>
      </w:r>
    </w:p>
    <w:p w14:paraId="3915A612" w14:textId="77777777" w:rsidR="000E42B3" w:rsidRDefault="000E42B3" w:rsidP="00CE4551">
      <w:pPr>
        <w:pStyle w:val="Heading3"/>
      </w:pPr>
    </w:p>
    <w:p w14:paraId="35E49828" w14:textId="7904D966" w:rsidR="00A5494F" w:rsidRDefault="00C70A40" w:rsidP="00CE4551">
      <w:pPr>
        <w:pStyle w:val="Heading3"/>
      </w:pPr>
      <w:r>
        <w:t>Relevant e</w:t>
      </w:r>
      <w:r w:rsidR="009830BF">
        <w:t>ntities</w:t>
      </w:r>
    </w:p>
    <w:p w14:paraId="3FCF0250" w14:textId="6BAA4DA9" w:rsidR="009830BF" w:rsidRDefault="009830BF" w:rsidP="009830BF">
      <w:pPr>
        <w:pStyle w:val="ListBullets"/>
      </w:pPr>
      <w:r>
        <w:t xml:space="preserve">Departments, offices, missions, etc. </w:t>
      </w:r>
    </w:p>
    <w:p w14:paraId="7F724759" w14:textId="12DEF4A3" w:rsidR="009830BF" w:rsidRDefault="00CE4551" w:rsidP="009830BF">
      <w:pPr>
        <w:pStyle w:val="ListBullets"/>
      </w:pPr>
      <w:r>
        <w:t xml:space="preserve">Same as in </w:t>
      </w:r>
      <w:hyperlink r:id="rId11" w:history="1">
        <w:r w:rsidR="009830BF">
          <w:rPr>
            <w:rStyle w:val="Hyperlink"/>
          </w:rPr>
          <w:t xml:space="preserve">UN Secretariat Gender Parity Dashboard </w:t>
        </w:r>
      </w:hyperlink>
    </w:p>
    <w:p w14:paraId="5A9AE5D7" w14:textId="77777777" w:rsidR="00944386" w:rsidRDefault="00944386" w:rsidP="00944386"/>
    <w:p w14:paraId="0E5BD09C" w14:textId="70AC898C" w:rsidR="00944386" w:rsidRDefault="00C70A40" w:rsidP="00944386">
      <w:pPr>
        <w:pStyle w:val="Heading3"/>
      </w:pPr>
      <w:r>
        <w:t>Relevant f</w:t>
      </w:r>
      <w:r w:rsidR="00944386">
        <w:t>unding sources</w:t>
      </w:r>
    </w:p>
    <w:p w14:paraId="68B57CF1" w14:textId="06203BA0" w:rsidR="00944386" w:rsidRDefault="00944386" w:rsidP="00944386">
      <w:pPr>
        <w:pStyle w:val="ListBullets"/>
      </w:pPr>
      <w:r>
        <w:t>All, i.e. all posts regardless of whether regular budget, other assessed, or extra-budgetary</w:t>
      </w:r>
    </w:p>
    <w:p w14:paraId="1D9C152F" w14:textId="77777777" w:rsidR="000A5D60" w:rsidRDefault="000A5D60" w:rsidP="000A5D60"/>
    <w:p w14:paraId="0A2FC09E" w14:textId="3FE9F4D0" w:rsidR="000A5D60" w:rsidRDefault="00FA3B01" w:rsidP="000A5D60">
      <w:pPr>
        <w:pStyle w:val="Heading3"/>
      </w:pPr>
      <w:r>
        <w:t>Please also include</w:t>
      </w:r>
    </w:p>
    <w:p w14:paraId="2CE8BA0A" w14:textId="7ABB11A3" w:rsidR="002673D3" w:rsidRPr="002673D3" w:rsidRDefault="000A5D60" w:rsidP="000A5D60">
      <w:pPr>
        <w:pStyle w:val="ListBullets"/>
        <w:rPr>
          <w:color w:val="808080" w:themeColor="background1" w:themeShade="80"/>
          <w:sz w:val="26"/>
        </w:rPr>
      </w:pPr>
      <w:r>
        <w:t xml:space="preserve">Gender of </w:t>
      </w:r>
      <w:r w:rsidR="00FA3B01">
        <w:t>person encumbering post</w:t>
      </w:r>
      <w:r w:rsidR="009C716B">
        <w:t xml:space="preserve"> (for compliance with gender parity targets)</w:t>
      </w:r>
    </w:p>
    <w:p w14:paraId="003FF31E" w14:textId="3D61FF4A" w:rsidR="00C70A40" w:rsidRPr="00CA34AB" w:rsidRDefault="007410F5" w:rsidP="00F31096">
      <w:pPr>
        <w:pStyle w:val="ListBullets"/>
        <w:rPr>
          <w:color w:val="808080" w:themeColor="background1" w:themeShade="80"/>
          <w:sz w:val="26"/>
        </w:rPr>
      </w:pPr>
      <w:r>
        <w:t xml:space="preserve">Nationality </w:t>
      </w:r>
      <w:r w:rsidR="00F31096">
        <w:t>of person encumbering post</w:t>
      </w:r>
      <w:r w:rsidR="009C716B">
        <w:t xml:space="preserve"> (for compliance with geographic diversity targets)</w:t>
      </w:r>
    </w:p>
    <w:p w14:paraId="738B845C" w14:textId="77777777" w:rsidR="00CA34AB" w:rsidRPr="00C70A40" w:rsidRDefault="00CA34AB" w:rsidP="00CA34AB"/>
    <w:p w14:paraId="16064431" w14:textId="68D14AFA" w:rsidR="004B181E" w:rsidRDefault="00CA34AB" w:rsidP="004B181E">
      <w:pPr>
        <w:pStyle w:val="Heading3"/>
      </w:pPr>
      <w:r>
        <w:t>Refresh</w:t>
      </w:r>
    </w:p>
    <w:p w14:paraId="5C608607" w14:textId="1AAAC656" w:rsidR="00D15721" w:rsidRPr="00CA34AB" w:rsidRDefault="00CA34AB" w:rsidP="00CA34AB">
      <w:pPr>
        <w:pStyle w:val="ListBullets"/>
        <w:rPr>
          <w:color w:val="808080" w:themeColor="background1" w:themeShade="80"/>
          <w:sz w:val="26"/>
        </w:rPr>
      </w:pPr>
      <w:r>
        <w:t>Monthly</w:t>
      </w:r>
      <w:r w:rsidR="00D15721">
        <w:br w:type="page"/>
      </w:r>
    </w:p>
    <w:p w14:paraId="1CC8594B" w14:textId="23BC3DCC" w:rsidR="00944386" w:rsidRDefault="00893F01" w:rsidP="00944386">
      <w:pPr>
        <w:pStyle w:val="Heading2"/>
      </w:pPr>
      <w:r>
        <w:lastRenderedPageBreak/>
        <w:t xml:space="preserve">DB2 – </w:t>
      </w:r>
      <w:r w:rsidR="00C70A40">
        <w:t>Posts [</w:t>
      </w:r>
      <w:r w:rsidR="00944386">
        <w:t>Stock</w:t>
      </w:r>
      <w:r w:rsidR="00C70A40">
        <w:t>]</w:t>
      </w:r>
      <w:r w:rsidR="00944386">
        <w:t>: Share of posts with data-focused functional title as % of target posts</w:t>
      </w:r>
      <w:r w:rsidR="00944386" w:rsidRPr="007C381B">
        <w:t xml:space="preserve"> </w:t>
      </w:r>
    </w:p>
    <w:p w14:paraId="4D16663E" w14:textId="77777777" w:rsidR="00944386" w:rsidRPr="00AA30F6" w:rsidRDefault="00944386" w:rsidP="00944386"/>
    <w:p w14:paraId="763A7C47" w14:textId="7A92F4EF" w:rsidR="004B181E" w:rsidRDefault="004B181E" w:rsidP="00A3767D">
      <w:pPr>
        <w:pStyle w:val="Heading3"/>
      </w:pPr>
      <w:r>
        <w:t>NOTE: This is DB optional</w:t>
      </w:r>
    </w:p>
    <w:p w14:paraId="77258167" w14:textId="77777777" w:rsidR="004B181E" w:rsidRPr="004B181E" w:rsidRDefault="004B181E" w:rsidP="004B181E">
      <w:pPr>
        <w:pStyle w:val="ListNumbers"/>
        <w:numPr>
          <w:ilvl w:val="0"/>
          <w:numId w:val="0"/>
        </w:numPr>
        <w:ind w:left="425" w:hanging="425"/>
        <w:rPr>
          <w:lang w:val="en-CA"/>
        </w:rPr>
      </w:pPr>
    </w:p>
    <w:p w14:paraId="190CB4E5" w14:textId="26E9E672" w:rsidR="00A3767D" w:rsidRDefault="00A3767D" w:rsidP="00A3767D">
      <w:pPr>
        <w:pStyle w:val="Heading3"/>
      </w:pPr>
      <w:r>
        <w:t>Purpose</w:t>
      </w:r>
    </w:p>
    <w:p w14:paraId="17847628" w14:textId="2C93DF02" w:rsidR="00A3767D" w:rsidRPr="00690085" w:rsidRDefault="00A3767D" w:rsidP="00A3767D">
      <w:pPr>
        <w:pStyle w:val="ListBullets"/>
      </w:pPr>
      <w:r>
        <w:t>Track % of posts for data-focused roles, against SG target of 10% (by 2025)</w:t>
      </w:r>
    </w:p>
    <w:p w14:paraId="65BCDA39" w14:textId="77777777" w:rsidR="00A3767D" w:rsidRDefault="00A3767D" w:rsidP="00944386">
      <w:pPr>
        <w:pStyle w:val="Heading3"/>
      </w:pPr>
    </w:p>
    <w:p w14:paraId="6F5D23C0" w14:textId="211CB79E" w:rsidR="00944386" w:rsidRDefault="00944386" w:rsidP="00944386">
      <w:pPr>
        <w:pStyle w:val="Heading3"/>
      </w:pPr>
      <w:r>
        <w:t xml:space="preserve">Key concept / metric </w:t>
      </w:r>
    </w:p>
    <w:p w14:paraId="633164AC" w14:textId="77777777" w:rsidR="00944386" w:rsidRDefault="00944386" w:rsidP="00944386">
      <w:pPr>
        <w:pStyle w:val="ListBullets"/>
      </w:pPr>
      <w:r>
        <w:t xml:space="preserve">Share of </w:t>
      </w:r>
      <w:r w:rsidRPr="003A6E88">
        <w:rPr>
          <w:b/>
          <w:bCs/>
          <w:u w:val="single"/>
        </w:rPr>
        <w:t>all</w:t>
      </w:r>
      <w:r w:rsidRPr="00A05A2D">
        <w:rPr>
          <w:u w:val="single"/>
        </w:rPr>
        <w:t xml:space="preserve"> </w:t>
      </w:r>
      <w:r>
        <w:rPr>
          <w:u w:val="single"/>
        </w:rPr>
        <w:t>[</w:t>
      </w:r>
      <w:r w:rsidRPr="00A05A2D">
        <w:rPr>
          <w:u w:val="single"/>
        </w:rPr>
        <w:t>posts</w:t>
      </w:r>
      <w:r>
        <w:rPr>
          <w:u w:val="single"/>
        </w:rPr>
        <w:t>]</w:t>
      </w:r>
      <w:r>
        <w:t xml:space="preserve"> with data-focused [functional title] as % of target posts by [entity]</w:t>
      </w:r>
    </w:p>
    <w:p w14:paraId="78F01849" w14:textId="77777777" w:rsidR="00944386" w:rsidRDefault="00944386" w:rsidP="00944386"/>
    <w:p w14:paraId="2DE0A7C0" w14:textId="77777777" w:rsidR="00944386" w:rsidRDefault="00944386" w:rsidP="00944386">
      <w:pPr>
        <w:pStyle w:val="Heading3"/>
      </w:pPr>
      <w:r>
        <w:t>Functional titles</w:t>
      </w:r>
    </w:p>
    <w:p w14:paraId="1E9034B6" w14:textId="46F0DDB2" w:rsidR="00944386" w:rsidRDefault="00944386" w:rsidP="00944386">
      <w:pPr>
        <w:pStyle w:val="ListBullets"/>
      </w:pPr>
      <w:r>
        <w:t>Keep a table of relevant keywords, filter for keywords in functional titles, and then mark/flag as ‘relevant’</w:t>
      </w:r>
    </w:p>
    <w:p w14:paraId="2175D2E1" w14:textId="589C1E78" w:rsidR="001E1523" w:rsidRDefault="001E1523" w:rsidP="00944386">
      <w:pPr>
        <w:pStyle w:val="ListBullets"/>
      </w:pPr>
      <w:r>
        <w:t>As for DB1</w:t>
      </w:r>
    </w:p>
    <w:p w14:paraId="7849BFED" w14:textId="77777777" w:rsidR="001E1523" w:rsidRDefault="001E1523" w:rsidP="001E1523"/>
    <w:p w14:paraId="070E7796" w14:textId="67EF6451" w:rsidR="00944386" w:rsidRDefault="00C70A40" w:rsidP="00944386">
      <w:pPr>
        <w:pStyle w:val="Heading3"/>
      </w:pPr>
      <w:r>
        <w:t>Relevant g</w:t>
      </w:r>
      <w:r w:rsidR="00944386">
        <w:t>rades</w:t>
      </w:r>
    </w:p>
    <w:p w14:paraId="49AA97FB" w14:textId="77777777" w:rsidR="00C70A40" w:rsidRDefault="00C70A40" w:rsidP="00C70A40">
      <w:pPr>
        <w:pStyle w:val="ListBullets"/>
      </w:pPr>
      <w:r>
        <w:t xml:space="preserve">NO-A, NO-B, NO-C, NO-D, G-4, G-5, G-6, G-7, FS-4, FS-5, FS-6, FS-7, P-1, P-2, P-3, P-4, P-5, D-1, D-2 </w:t>
      </w:r>
    </w:p>
    <w:p w14:paraId="1717369A" w14:textId="77777777" w:rsidR="00944386" w:rsidRDefault="00944386" w:rsidP="00944386">
      <w:pPr>
        <w:pStyle w:val="Heading3"/>
      </w:pPr>
    </w:p>
    <w:p w14:paraId="70967155" w14:textId="4145E4CA" w:rsidR="00944386" w:rsidRDefault="00C70A40" w:rsidP="00944386">
      <w:pPr>
        <w:pStyle w:val="Heading3"/>
      </w:pPr>
      <w:r>
        <w:t>Relevant e</w:t>
      </w:r>
      <w:r w:rsidR="00944386">
        <w:t>ntities</w:t>
      </w:r>
    </w:p>
    <w:p w14:paraId="5686BD58" w14:textId="77777777" w:rsidR="00944386" w:rsidRDefault="00944386" w:rsidP="00944386">
      <w:pPr>
        <w:pStyle w:val="ListBullets"/>
      </w:pPr>
      <w:r>
        <w:t xml:space="preserve">Departments, offices, missions, etc. </w:t>
      </w:r>
    </w:p>
    <w:p w14:paraId="0A1AAF5D" w14:textId="77777777" w:rsidR="00944386" w:rsidRDefault="00944386" w:rsidP="00944386">
      <w:pPr>
        <w:pStyle w:val="ListBullets"/>
      </w:pPr>
      <w:r>
        <w:t xml:space="preserve">Same as in </w:t>
      </w:r>
      <w:hyperlink r:id="rId12" w:history="1">
        <w:r>
          <w:rPr>
            <w:rStyle w:val="Hyperlink"/>
          </w:rPr>
          <w:t xml:space="preserve">UN Secretariat Gender Parity Dashboard </w:t>
        </w:r>
      </w:hyperlink>
    </w:p>
    <w:p w14:paraId="3CC646D2" w14:textId="77777777" w:rsidR="00944386" w:rsidRDefault="00944386" w:rsidP="00944386"/>
    <w:p w14:paraId="1D97BD6F" w14:textId="08309DB3" w:rsidR="00944386" w:rsidRDefault="00C70A40" w:rsidP="00944386">
      <w:pPr>
        <w:pStyle w:val="Heading3"/>
      </w:pPr>
      <w:r>
        <w:t>Relevant f</w:t>
      </w:r>
      <w:r w:rsidR="00944386">
        <w:t>unding sources</w:t>
      </w:r>
    </w:p>
    <w:p w14:paraId="68804AF4" w14:textId="4C8358F2" w:rsidR="00944386" w:rsidRDefault="00944386" w:rsidP="009C716B">
      <w:pPr>
        <w:pStyle w:val="ListBullets"/>
      </w:pPr>
      <w:r>
        <w:t>All, i.e. all posts regardless of whether regular budget, other assessed, or extra-budgetar</w:t>
      </w:r>
      <w:r w:rsidR="009C716B">
        <w:t>y</w:t>
      </w:r>
    </w:p>
    <w:p w14:paraId="65F81F1E" w14:textId="7ACEAE9E" w:rsidR="00CA34AB" w:rsidRDefault="00CA34AB" w:rsidP="00CA34AB"/>
    <w:p w14:paraId="3B5A99DE" w14:textId="77777777" w:rsidR="00CA34AB" w:rsidRDefault="00CA34AB" w:rsidP="00CA34AB">
      <w:pPr>
        <w:pStyle w:val="Heading3"/>
      </w:pPr>
      <w:r>
        <w:t>Refresh</w:t>
      </w:r>
    </w:p>
    <w:p w14:paraId="1DCDA122" w14:textId="77777777" w:rsidR="00CA34AB" w:rsidRPr="00CA34AB" w:rsidRDefault="00CA34AB" w:rsidP="00CA34AB">
      <w:pPr>
        <w:pStyle w:val="ListBullets"/>
        <w:rPr>
          <w:color w:val="808080" w:themeColor="background1" w:themeShade="80"/>
          <w:sz w:val="26"/>
        </w:rPr>
      </w:pPr>
      <w:r>
        <w:t>Monthly</w:t>
      </w:r>
      <w:r>
        <w:br w:type="page"/>
      </w:r>
    </w:p>
    <w:p w14:paraId="4BDE35A5" w14:textId="76B5C384" w:rsidR="00893F01" w:rsidRDefault="00893F01">
      <w:pPr>
        <w:spacing w:line="240" w:lineRule="auto"/>
        <w:jc w:val="left"/>
      </w:pPr>
    </w:p>
    <w:p w14:paraId="32566267" w14:textId="57FE3005" w:rsidR="0052026E" w:rsidRPr="009917D0" w:rsidRDefault="0052026E" w:rsidP="0052026E">
      <w:pPr>
        <w:pStyle w:val="Heading1"/>
        <w:rPr>
          <w:lang w:eastAsia="en-GB"/>
        </w:rPr>
      </w:pPr>
      <w:r>
        <w:rPr>
          <w:lang w:eastAsia="en-GB"/>
        </w:rPr>
        <w:t>Data Strategy – HR Dashboards</w:t>
      </w:r>
      <w:r w:rsidR="00A3767D">
        <w:rPr>
          <w:lang w:eastAsia="en-GB"/>
        </w:rPr>
        <w:t xml:space="preserve"> – Recruitments </w:t>
      </w:r>
      <w:r>
        <w:rPr>
          <w:lang w:eastAsia="en-GB"/>
        </w:rPr>
        <w:t>(Specialist Positions)</w:t>
      </w:r>
    </w:p>
    <w:p w14:paraId="0FCB2A07" w14:textId="1DEC1C61" w:rsidR="00893F01" w:rsidRDefault="00893F01" w:rsidP="00893F01">
      <w:pPr>
        <w:pStyle w:val="Heading2"/>
      </w:pPr>
      <w:r>
        <w:t xml:space="preserve">DB3 – </w:t>
      </w:r>
      <w:r w:rsidR="00F50FC8">
        <w:t>Selections</w:t>
      </w:r>
      <w:r>
        <w:t xml:space="preserve"> [</w:t>
      </w:r>
      <w:r w:rsidR="00F50FC8">
        <w:t>Flow</w:t>
      </w:r>
      <w:r>
        <w:t xml:space="preserve">]: Share of </w:t>
      </w:r>
      <w:r w:rsidR="00F50FC8">
        <w:t xml:space="preserve">selections with </w:t>
      </w:r>
      <w:r>
        <w:t xml:space="preserve">data-focused functional title as % of </w:t>
      </w:r>
      <w:r w:rsidR="00F50FC8">
        <w:t xml:space="preserve">all </w:t>
      </w:r>
      <w:r w:rsidR="00690085">
        <w:t xml:space="preserve">selections </w:t>
      </w:r>
      <w:r w:rsidR="00F50FC8">
        <w:t>in target grades</w:t>
      </w:r>
      <w:r w:rsidR="001F4B70">
        <w:t xml:space="preserve"> (specialist recruitments)</w:t>
      </w:r>
    </w:p>
    <w:p w14:paraId="0017FE34" w14:textId="77777777" w:rsidR="00893F01" w:rsidRPr="00AA30F6" w:rsidRDefault="00893F01" w:rsidP="00893F01"/>
    <w:p w14:paraId="6222EF07" w14:textId="77777777" w:rsidR="00A3767D" w:rsidRDefault="00A3767D" w:rsidP="00A3767D">
      <w:pPr>
        <w:pStyle w:val="Heading3"/>
      </w:pPr>
      <w:r>
        <w:t>Purpose</w:t>
      </w:r>
    </w:p>
    <w:p w14:paraId="7138C85D" w14:textId="4B72EC24" w:rsidR="00A3767D" w:rsidRPr="00690085" w:rsidRDefault="00A3767D" w:rsidP="00A3767D">
      <w:pPr>
        <w:pStyle w:val="ListBullets"/>
      </w:pPr>
      <w:r>
        <w:t xml:space="preserve">Track % of </w:t>
      </w:r>
      <w:r w:rsidR="00481DB6">
        <w:t xml:space="preserve">recruitments </w:t>
      </w:r>
      <w:r>
        <w:t xml:space="preserve">for data-focused </w:t>
      </w:r>
      <w:r w:rsidR="008B307F">
        <w:t xml:space="preserve">(i.e. specialist) </w:t>
      </w:r>
      <w:r>
        <w:t>roles</w:t>
      </w:r>
      <w:r w:rsidR="00481DB6">
        <w:t xml:space="preserve"> </w:t>
      </w:r>
      <w:r w:rsidR="008B307F">
        <w:t>over time</w:t>
      </w:r>
    </w:p>
    <w:p w14:paraId="2E8B8365" w14:textId="77777777" w:rsidR="00A3767D" w:rsidRDefault="00A3767D" w:rsidP="00893F01">
      <w:pPr>
        <w:pStyle w:val="Heading3"/>
      </w:pPr>
    </w:p>
    <w:p w14:paraId="337FB216" w14:textId="48B6F96C" w:rsidR="00893F01" w:rsidRDefault="00893F01" w:rsidP="00893F01">
      <w:pPr>
        <w:pStyle w:val="Heading3"/>
      </w:pPr>
      <w:r>
        <w:t xml:space="preserve">Key concept / metric </w:t>
      </w:r>
    </w:p>
    <w:p w14:paraId="44DFBB61" w14:textId="5440829D" w:rsidR="00893F01" w:rsidRDefault="00893F01" w:rsidP="00893F01">
      <w:pPr>
        <w:pStyle w:val="ListBullets"/>
      </w:pPr>
      <w:r>
        <w:t xml:space="preserve">Share of </w:t>
      </w:r>
      <w:r>
        <w:rPr>
          <w:u w:val="single"/>
        </w:rPr>
        <w:t>[</w:t>
      </w:r>
      <w:r w:rsidR="00C52967" w:rsidRPr="007C2070">
        <w:t>selections</w:t>
      </w:r>
      <w:r w:rsidRPr="007C2070">
        <w:t>]</w:t>
      </w:r>
      <w:r>
        <w:t xml:space="preserve"> with data-focused [functional title] as % of </w:t>
      </w:r>
      <w:r w:rsidR="007C2070">
        <w:t xml:space="preserve">all selections </w:t>
      </w:r>
      <w:r>
        <w:t>by [entity]</w:t>
      </w:r>
      <w:r w:rsidR="007C2070">
        <w:t xml:space="preserve"> over [period]</w:t>
      </w:r>
    </w:p>
    <w:p w14:paraId="562440FE" w14:textId="77777777" w:rsidR="00893F01" w:rsidRDefault="00893F01" w:rsidP="00893F01"/>
    <w:p w14:paraId="58280254" w14:textId="77777777" w:rsidR="005F4FD2" w:rsidRDefault="005F4FD2" w:rsidP="005F4FD2">
      <w:pPr>
        <w:pStyle w:val="Heading3"/>
      </w:pPr>
      <w:r>
        <w:t>Functional titles</w:t>
      </w:r>
    </w:p>
    <w:p w14:paraId="11EE4123" w14:textId="77777777" w:rsidR="005F4FD2" w:rsidRDefault="005F4FD2" w:rsidP="005F4FD2">
      <w:pPr>
        <w:pStyle w:val="ListBullets"/>
      </w:pPr>
      <w:r>
        <w:t>Keep a table of relevant keywords, filter for keywords in functional titles, and then mark/flag as ‘relevant’</w:t>
      </w:r>
    </w:p>
    <w:p w14:paraId="7C458F69" w14:textId="139BBC16" w:rsidR="005F4FD2" w:rsidRDefault="005F4FD2" w:rsidP="005F4FD2">
      <w:pPr>
        <w:pStyle w:val="ListBullets"/>
      </w:pPr>
      <w:r>
        <w:t>As for DB1</w:t>
      </w:r>
    </w:p>
    <w:p w14:paraId="588B6518" w14:textId="77777777" w:rsidR="005F4FD2" w:rsidRDefault="005F4FD2" w:rsidP="005F4FD2"/>
    <w:p w14:paraId="0C869701" w14:textId="41F52E91" w:rsidR="00C52967" w:rsidRDefault="007C2070" w:rsidP="00B10BAA">
      <w:pPr>
        <w:pStyle w:val="Heading3"/>
      </w:pPr>
      <w:r>
        <w:t>Selections</w:t>
      </w:r>
    </w:p>
    <w:p w14:paraId="76084258" w14:textId="5F8F2130" w:rsidR="007C2070" w:rsidRDefault="007555E5" w:rsidP="00B10BAA">
      <w:pPr>
        <w:pStyle w:val="ListBullets"/>
      </w:pPr>
      <w:r>
        <w:t xml:space="preserve">All job openings (e.g. published on careers.un.org) that result in completed selection, i.e. </w:t>
      </w:r>
      <w:r w:rsidR="00B10BAA">
        <w:t>JO not cancelled</w:t>
      </w:r>
    </w:p>
    <w:p w14:paraId="10F90D9A" w14:textId="2CA68021" w:rsidR="00481DB6" w:rsidRDefault="00481DB6" w:rsidP="00B10BAA">
      <w:pPr>
        <w:pStyle w:val="ListBullets"/>
      </w:pPr>
      <w:r>
        <w:t xml:space="preserve">Irrelevant if </w:t>
      </w:r>
      <w:r w:rsidR="00F877C1">
        <w:t>recruitment is regular or temporary (i.e. TJO)</w:t>
      </w:r>
      <w:r w:rsidR="00D268A3">
        <w:t>, i.e. include both</w:t>
      </w:r>
    </w:p>
    <w:p w14:paraId="68D393CE" w14:textId="7A46CFF0" w:rsidR="00F877C1" w:rsidRDefault="00F877C1" w:rsidP="00B10BAA">
      <w:pPr>
        <w:pStyle w:val="ListBullets"/>
      </w:pPr>
      <w:r>
        <w:t>Please keep track in separate column if selection is against a TJO or regular</w:t>
      </w:r>
    </w:p>
    <w:p w14:paraId="597C0F03" w14:textId="77777777" w:rsidR="00B10BAA" w:rsidRPr="00C52967" w:rsidRDefault="00B10BAA" w:rsidP="00B10BAA"/>
    <w:p w14:paraId="65FB11A1" w14:textId="77777777" w:rsidR="007C2070" w:rsidRDefault="007C2070" w:rsidP="007C2070">
      <w:pPr>
        <w:pStyle w:val="Heading3"/>
      </w:pPr>
      <w:r>
        <w:t>Relevant period</w:t>
      </w:r>
    </w:p>
    <w:p w14:paraId="6BE041ED" w14:textId="76E525A8" w:rsidR="007C2070" w:rsidRDefault="007C2070" w:rsidP="007C2070">
      <w:pPr>
        <w:pStyle w:val="ListBullets"/>
      </w:pPr>
      <w:r>
        <w:t xml:space="preserve">All selections since </w:t>
      </w:r>
      <w:r w:rsidR="00B10BAA">
        <w:t>January</w:t>
      </w:r>
      <w:r>
        <w:t xml:space="preserve"> 2021</w:t>
      </w:r>
    </w:p>
    <w:p w14:paraId="154E0548" w14:textId="77777777" w:rsidR="007C2070" w:rsidRDefault="007C2070" w:rsidP="007C2070">
      <w:pPr>
        <w:pStyle w:val="ListBullets"/>
      </w:pPr>
      <w:r>
        <w:t>Please store selection date in table</w:t>
      </w:r>
    </w:p>
    <w:p w14:paraId="7D59B817" w14:textId="77777777" w:rsidR="007C2070" w:rsidRDefault="007C2070" w:rsidP="007C2070"/>
    <w:p w14:paraId="56418CE5" w14:textId="77777777" w:rsidR="00893F01" w:rsidRDefault="00893F01" w:rsidP="00893F01"/>
    <w:p w14:paraId="2BC70ADA" w14:textId="77777777" w:rsidR="00893F01" w:rsidRDefault="00893F01" w:rsidP="00893F01">
      <w:pPr>
        <w:pStyle w:val="Heading3"/>
      </w:pPr>
      <w:r>
        <w:t>Relevant grades</w:t>
      </w:r>
    </w:p>
    <w:p w14:paraId="0DF828FC" w14:textId="77777777" w:rsidR="00893F01" w:rsidRDefault="00893F01" w:rsidP="00893F01">
      <w:pPr>
        <w:pStyle w:val="ListBullets"/>
      </w:pPr>
      <w:r>
        <w:t xml:space="preserve">NO-A, NO-B, NO-C, NO-D, G-4, G-5, G-6, G-7, FS-4, FS-5, FS-6, FS-7, P-1, P-2, P-3, P-4, P-5, D-1, D-2 </w:t>
      </w:r>
    </w:p>
    <w:p w14:paraId="04491295" w14:textId="77777777" w:rsidR="00893F01" w:rsidRDefault="00893F01" w:rsidP="00893F01">
      <w:pPr>
        <w:pStyle w:val="Heading3"/>
      </w:pPr>
    </w:p>
    <w:p w14:paraId="025A991A" w14:textId="77777777" w:rsidR="00893F01" w:rsidRDefault="00893F01" w:rsidP="00893F01">
      <w:pPr>
        <w:pStyle w:val="Heading3"/>
      </w:pPr>
      <w:r>
        <w:t>Relevant entities</w:t>
      </w:r>
    </w:p>
    <w:p w14:paraId="68B02C0C" w14:textId="77777777" w:rsidR="00893F01" w:rsidRDefault="00893F01" w:rsidP="00893F01">
      <w:pPr>
        <w:pStyle w:val="ListBullets"/>
      </w:pPr>
      <w:r>
        <w:t xml:space="preserve">Departments, offices, missions, etc. </w:t>
      </w:r>
    </w:p>
    <w:p w14:paraId="4996ABA4" w14:textId="77777777" w:rsidR="00893F01" w:rsidRDefault="00893F01" w:rsidP="00893F01">
      <w:pPr>
        <w:pStyle w:val="ListBullets"/>
      </w:pPr>
      <w:r>
        <w:t xml:space="preserve">Same as in </w:t>
      </w:r>
      <w:hyperlink r:id="rId13" w:history="1">
        <w:r>
          <w:rPr>
            <w:rStyle w:val="Hyperlink"/>
          </w:rPr>
          <w:t xml:space="preserve">UN Secretariat Gender Parity Dashboard </w:t>
        </w:r>
      </w:hyperlink>
    </w:p>
    <w:p w14:paraId="344396E8" w14:textId="77777777" w:rsidR="00893F01" w:rsidRDefault="00893F01" w:rsidP="00893F01"/>
    <w:p w14:paraId="20012471" w14:textId="77777777" w:rsidR="00893F01" w:rsidRDefault="00893F01" w:rsidP="00893F01">
      <w:pPr>
        <w:pStyle w:val="Heading3"/>
      </w:pPr>
      <w:r>
        <w:t>Relevant funding sources</w:t>
      </w:r>
    </w:p>
    <w:p w14:paraId="66DFB494" w14:textId="341727CE" w:rsidR="00893F01" w:rsidRDefault="00893F01" w:rsidP="00893F01">
      <w:pPr>
        <w:pStyle w:val="ListBullets"/>
      </w:pPr>
      <w:r>
        <w:t>All, i.e. all posts regardless of whether regular budget, other assessed, or extra-budgetary</w:t>
      </w:r>
    </w:p>
    <w:p w14:paraId="775ED24A" w14:textId="77777777" w:rsidR="00BD7274" w:rsidRPr="00944386" w:rsidRDefault="00BD7274" w:rsidP="00BD7274"/>
    <w:p w14:paraId="29B64B37" w14:textId="77777777" w:rsidR="00BD7274" w:rsidRDefault="00BD7274" w:rsidP="00BD7274">
      <w:pPr>
        <w:pStyle w:val="Heading3"/>
      </w:pPr>
      <w:r>
        <w:t>Please also include</w:t>
      </w:r>
    </w:p>
    <w:p w14:paraId="51704EBA" w14:textId="77777777" w:rsidR="00BD7274" w:rsidRPr="002673D3" w:rsidRDefault="00BD7274" w:rsidP="00BD7274">
      <w:pPr>
        <w:pStyle w:val="ListBullets"/>
        <w:rPr>
          <w:color w:val="808080" w:themeColor="background1" w:themeShade="80"/>
          <w:sz w:val="26"/>
        </w:rPr>
      </w:pPr>
      <w:r>
        <w:t>Gender of person encumbering post (for compliance with gender parity targets)</w:t>
      </w:r>
    </w:p>
    <w:p w14:paraId="5C8915ED" w14:textId="21B9E776" w:rsidR="00BD7274" w:rsidRPr="00170ED8" w:rsidRDefault="00BD7274" w:rsidP="00BD7274">
      <w:pPr>
        <w:pStyle w:val="ListBullets"/>
        <w:rPr>
          <w:color w:val="808080" w:themeColor="background1" w:themeShade="80"/>
          <w:sz w:val="26"/>
        </w:rPr>
      </w:pPr>
      <w:r>
        <w:t>Nationality of person encumbering post (for compliance with geographic diversity targets)</w:t>
      </w:r>
    </w:p>
    <w:p w14:paraId="73F16A0A" w14:textId="0B93B551" w:rsidR="00170ED8" w:rsidRPr="00C70A40" w:rsidRDefault="00170ED8" w:rsidP="00BD7274">
      <w:pPr>
        <w:pStyle w:val="ListBullets"/>
        <w:rPr>
          <w:color w:val="808080" w:themeColor="background1" w:themeShade="80"/>
          <w:sz w:val="26"/>
        </w:rPr>
      </w:pPr>
      <w:r>
        <w:t>Please store JD title</w:t>
      </w:r>
    </w:p>
    <w:p w14:paraId="36FF4BC7" w14:textId="77777777" w:rsidR="00CA34AB" w:rsidRDefault="00CA34AB">
      <w:pPr>
        <w:spacing w:line="240" w:lineRule="auto"/>
        <w:jc w:val="left"/>
      </w:pPr>
    </w:p>
    <w:p w14:paraId="7B0AE8CE" w14:textId="77777777" w:rsidR="00CA34AB" w:rsidRDefault="00CA34AB" w:rsidP="00CA34AB">
      <w:pPr>
        <w:pStyle w:val="Heading3"/>
      </w:pPr>
      <w:r>
        <w:t>Refresh</w:t>
      </w:r>
    </w:p>
    <w:p w14:paraId="6C922D08" w14:textId="32B25B3C" w:rsidR="00CA34AB" w:rsidRPr="00CA34AB" w:rsidRDefault="001466BB" w:rsidP="00CA34AB">
      <w:pPr>
        <w:pStyle w:val="ListBullets"/>
        <w:rPr>
          <w:color w:val="808080" w:themeColor="background1" w:themeShade="80"/>
          <w:sz w:val="26"/>
        </w:rPr>
      </w:pPr>
      <w:r>
        <w:t>Weekly</w:t>
      </w:r>
      <w:r w:rsidR="00CA34AB">
        <w:br w:type="page"/>
      </w:r>
    </w:p>
    <w:p w14:paraId="24BAE78A" w14:textId="1F130D1C" w:rsidR="008B307F" w:rsidRPr="009917D0" w:rsidRDefault="008B307F" w:rsidP="008B307F">
      <w:pPr>
        <w:pStyle w:val="Heading1"/>
        <w:rPr>
          <w:lang w:eastAsia="en-GB"/>
        </w:rPr>
      </w:pPr>
      <w:r>
        <w:rPr>
          <w:lang w:eastAsia="en-GB"/>
        </w:rPr>
        <w:lastRenderedPageBreak/>
        <w:t>Data Strategy – HR Dashboards – Recruitments (Non-Specialists)</w:t>
      </w:r>
    </w:p>
    <w:p w14:paraId="3E9F41B5" w14:textId="4175CA75" w:rsidR="00B10BAA" w:rsidRDefault="00B10BAA" w:rsidP="00B10BAA">
      <w:pPr>
        <w:pStyle w:val="Heading2"/>
      </w:pPr>
      <w:r>
        <w:t xml:space="preserve">DB4 – Selections [Flow]: Share of selections </w:t>
      </w:r>
      <w:r w:rsidR="001F4B70">
        <w:t>against job openings without data-focused</w:t>
      </w:r>
      <w:r>
        <w:t xml:space="preserve"> functional title </w:t>
      </w:r>
      <w:r w:rsidR="001F4B70" w:rsidRPr="00E83978">
        <w:rPr>
          <w:u w:val="single"/>
        </w:rPr>
        <w:t>but with</w:t>
      </w:r>
      <w:r w:rsidR="001F4B70">
        <w:t xml:space="preserve"> data-related </w:t>
      </w:r>
      <w:r w:rsidR="00EC3E29">
        <w:t>JD c</w:t>
      </w:r>
      <w:r w:rsidR="001F4B70">
        <w:t xml:space="preserve">ontent </w:t>
      </w:r>
      <w:r>
        <w:t xml:space="preserve">as % of all </w:t>
      </w:r>
      <w:r w:rsidR="00690085">
        <w:t xml:space="preserve">selections </w:t>
      </w:r>
      <w:r>
        <w:t>in target grades</w:t>
      </w:r>
      <w:r w:rsidR="00690085">
        <w:t xml:space="preserve"> (non-specialists)</w:t>
      </w:r>
    </w:p>
    <w:p w14:paraId="497F95B6" w14:textId="66AF21BA" w:rsidR="00893F01" w:rsidRDefault="00893F01" w:rsidP="00893F01"/>
    <w:p w14:paraId="12F015A2" w14:textId="77777777" w:rsidR="008B307F" w:rsidRDefault="008B307F" w:rsidP="008B307F">
      <w:pPr>
        <w:pStyle w:val="Heading3"/>
      </w:pPr>
      <w:r>
        <w:t>Purpose</w:t>
      </w:r>
    </w:p>
    <w:p w14:paraId="1F7A9A81" w14:textId="51009D76" w:rsidR="008B307F" w:rsidRPr="00690085" w:rsidRDefault="008B307F" w:rsidP="008B307F">
      <w:pPr>
        <w:pStyle w:val="ListBullets"/>
      </w:pPr>
      <w:r>
        <w:t xml:space="preserve">Track % of recruitments </w:t>
      </w:r>
      <w:r w:rsidR="00981A1A">
        <w:t xml:space="preserve">for non-specialist positions with </w:t>
      </w:r>
      <w:r w:rsidR="00DC2664">
        <w:t>data-related capability content in the job description</w:t>
      </w:r>
    </w:p>
    <w:p w14:paraId="3D86189C" w14:textId="77777777" w:rsidR="008B307F" w:rsidRDefault="008B307F" w:rsidP="008B307F">
      <w:pPr>
        <w:pStyle w:val="Heading3"/>
      </w:pPr>
    </w:p>
    <w:p w14:paraId="5C6AF907" w14:textId="77777777" w:rsidR="008B307F" w:rsidRDefault="008B307F" w:rsidP="008B307F">
      <w:pPr>
        <w:pStyle w:val="Heading3"/>
      </w:pPr>
      <w:r>
        <w:t xml:space="preserve">Key concept / metric </w:t>
      </w:r>
    </w:p>
    <w:p w14:paraId="0EE07203" w14:textId="55A295B2" w:rsidR="008B307F" w:rsidRDefault="008B307F" w:rsidP="008B307F">
      <w:pPr>
        <w:pStyle w:val="ListBullets"/>
      </w:pPr>
      <w:r>
        <w:t xml:space="preserve">Share of </w:t>
      </w:r>
      <w:r>
        <w:rPr>
          <w:u w:val="single"/>
        </w:rPr>
        <w:t>[</w:t>
      </w:r>
      <w:r w:rsidRPr="007C2070">
        <w:t>selections]</w:t>
      </w:r>
      <w:r>
        <w:t xml:space="preserve"> </w:t>
      </w:r>
      <w:r w:rsidR="00DC2664">
        <w:t xml:space="preserve">for </w:t>
      </w:r>
      <w:r w:rsidR="007D7E3A">
        <w:t>[</w:t>
      </w:r>
      <w:r w:rsidR="00DC2664">
        <w:t>job descriptions</w:t>
      </w:r>
      <w:r w:rsidR="007D7E3A">
        <w:t>]</w:t>
      </w:r>
      <w:r w:rsidR="00DC2664">
        <w:t xml:space="preserve"> </w:t>
      </w:r>
      <w:r>
        <w:t>with data-</w:t>
      </w:r>
      <w:r w:rsidR="00DC2664">
        <w:t xml:space="preserve">related capability </w:t>
      </w:r>
      <w:r w:rsidR="007D7E3A">
        <w:t>[</w:t>
      </w:r>
      <w:r w:rsidR="00DC2664">
        <w:t>content</w:t>
      </w:r>
      <w:r w:rsidR="007D7E3A">
        <w:t>]</w:t>
      </w:r>
      <w:r w:rsidR="00DC2664">
        <w:t xml:space="preserve"> </w:t>
      </w:r>
      <w:r>
        <w:t>as % of all selections by [entity] over [period]</w:t>
      </w:r>
    </w:p>
    <w:p w14:paraId="5382A937" w14:textId="77777777" w:rsidR="008B307F" w:rsidRDefault="008B307F" w:rsidP="008B307F"/>
    <w:p w14:paraId="126DC87C" w14:textId="4CD7F7A1" w:rsidR="005F4FD2" w:rsidRDefault="005F4FD2" w:rsidP="005F4FD2">
      <w:pPr>
        <w:pStyle w:val="Heading3"/>
      </w:pPr>
      <w:r>
        <w:t>Job description content</w:t>
      </w:r>
    </w:p>
    <w:p w14:paraId="18B0F6D2" w14:textId="77777777" w:rsidR="005F4FD2" w:rsidRDefault="005F4FD2" w:rsidP="005F4FD2">
      <w:pPr>
        <w:pStyle w:val="ListBullets"/>
      </w:pPr>
      <w:r>
        <w:t>Keep a table of relevant keywords, filter for keywords in functional titles, and then mark/flag as ‘relevant’</w:t>
      </w:r>
    </w:p>
    <w:p w14:paraId="2315100A" w14:textId="54DCBCF4" w:rsidR="008979BB" w:rsidRDefault="008979BB" w:rsidP="005F4FD2">
      <w:pPr>
        <w:pStyle w:val="ListBullets"/>
      </w:pPr>
      <w:r>
        <w:t xml:space="preserve">Keywords should occur in </w:t>
      </w:r>
      <w:r w:rsidR="00BC2C1F">
        <w:t xml:space="preserve">‘work experience’, ‘education’, ‘competencies’, ‘responsibilities’ section of </w:t>
      </w:r>
      <w:r w:rsidR="00D76295">
        <w:t>JD</w:t>
      </w:r>
    </w:p>
    <w:p w14:paraId="2906EF40" w14:textId="70684D6D" w:rsidR="005F4FD2" w:rsidRDefault="005F4FD2" w:rsidP="005F4F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  <w:gridCol w:w="3405"/>
      </w:tblGrid>
      <w:tr w:rsidR="00D76295" w:rsidRPr="008D7658" w14:paraId="31E5E7BD" w14:textId="77777777" w:rsidTr="00274508">
        <w:trPr>
          <w:trHeight w:val="300"/>
        </w:trPr>
        <w:tc>
          <w:tcPr>
            <w:tcW w:w="3405" w:type="dxa"/>
            <w:noWrap/>
          </w:tcPr>
          <w:p w14:paraId="4622A810" w14:textId="65F6BE55" w:rsidR="00D76295" w:rsidRPr="00FA4FB9" w:rsidRDefault="00D76295" w:rsidP="00274508">
            <w:pPr>
              <w:rPr>
                <w:b/>
                <w:bCs/>
              </w:rPr>
            </w:pPr>
            <w:r w:rsidRPr="00FA4FB9">
              <w:rPr>
                <w:b/>
                <w:bCs/>
              </w:rPr>
              <w:t>Keyword</w:t>
            </w:r>
            <w:r>
              <w:rPr>
                <w:b/>
                <w:bCs/>
              </w:rPr>
              <w:t xml:space="preserve"> in JD content</w:t>
            </w:r>
          </w:p>
        </w:tc>
        <w:tc>
          <w:tcPr>
            <w:tcW w:w="3405" w:type="dxa"/>
          </w:tcPr>
          <w:p w14:paraId="3A96451B" w14:textId="77777777" w:rsidR="00D76295" w:rsidRPr="00FA4FB9" w:rsidRDefault="00D76295" w:rsidP="00274508">
            <w:pPr>
              <w:rPr>
                <w:b/>
                <w:bCs/>
              </w:rPr>
            </w:pPr>
            <w:r w:rsidRPr="00FA4FB9">
              <w:rPr>
                <w:b/>
                <w:bCs/>
              </w:rPr>
              <w:t>Relevance</w:t>
            </w:r>
          </w:p>
        </w:tc>
      </w:tr>
      <w:tr w:rsidR="00D76295" w:rsidRPr="008D7658" w14:paraId="7ADC647D" w14:textId="77777777" w:rsidTr="00274508">
        <w:trPr>
          <w:trHeight w:val="300"/>
        </w:trPr>
        <w:tc>
          <w:tcPr>
            <w:tcW w:w="3405" w:type="dxa"/>
            <w:noWrap/>
            <w:hideMark/>
          </w:tcPr>
          <w:p w14:paraId="5BF809B6" w14:textId="798D1B1A" w:rsidR="00D76295" w:rsidRPr="008D7658" w:rsidRDefault="00D76295" w:rsidP="00274508">
            <w:r>
              <w:t>d</w:t>
            </w:r>
            <w:r w:rsidRPr="008D7658">
              <w:t>ata</w:t>
            </w:r>
          </w:p>
        </w:tc>
        <w:tc>
          <w:tcPr>
            <w:tcW w:w="3405" w:type="dxa"/>
          </w:tcPr>
          <w:p w14:paraId="559972F8" w14:textId="3D6985C1" w:rsidR="00D76295" w:rsidRPr="008D7658" w:rsidRDefault="00F13B9D" w:rsidP="00274508">
            <w:r>
              <w:t>High</w:t>
            </w:r>
          </w:p>
        </w:tc>
      </w:tr>
      <w:tr w:rsidR="00D76295" w:rsidRPr="008D7658" w14:paraId="22CB9FCC" w14:textId="77777777" w:rsidTr="00274508">
        <w:trPr>
          <w:trHeight w:val="300"/>
        </w:trPr>
        <w:tc>
          <w:tcPr>
            <w:tcW w:w="3405" w:type="dxa"/>
            <w:noWrap/>
            <w:hideMark/>
          </w:tcPr>
          <w:p w14:paraId="74080BCA" w14:textId="69A2D9F7" w:rsidR="00D76295" w:rsidRPr="008D7658" w:rsidRDefault="00D76295" w:rsidP="00274508">
            <w:r>
              <w:t>analytics</w:t>
            </w:r>
          </w:p>
        </w:tc>
        <w:tc>
          <w:tcPr>
            <w:tcW w:w="3405" w:type="dxa"/>
          </w:tcPr>
          <w:p w14:paraId="73B9324D" w14:textId="154B3E9F" w:rsidR="00D76295" w:rsidRPr="008D7658" w:rsidRDefault="00F13B9D" w:rsidP="00274508">
            <w:r>
              <w:t>High</w:t>
            </w:r>
          </w:p>
        </w:tc>
      </w:tr>
      <w:tr w:rsidR="00D76295" w:rsidRPr="008D7658" w14:paraId="33331B5E" w14:textId="77777777" w:rsidTr="002E2029">
        <w:trPr>
          <w:trHeight w:val="300"/>
        </w:trPr>
        <w:tc>
          <w:tcPr>
            <w:tcW w:w="3405" w:type="dxa"/>
            <w:noWrap/>
          </w:tcPr>
          <w:p w14:paraId="78BE1745" w14:textId="778D2A9E" w:rsidR="00D76295" w:rsidRPr="008D7658" w:rsidRDefault="009E45B5" w:rsidP="00274508">
            <w:r>
              <w:t>s</w:t>
            </w:r>
            <w:r w:rsidR="00F13B9D">
              <w:t>tatist</w:t>
            </w:r>
          </w:p>
        </w:tc>
        <w:tc>
          <w:tcPr>
            <w:tcW w:w="3405" w:type="dxa"/>
          </w:tcPr>
          <w:p w14:paraId="2F8F9AD1" w14:textId="443F74B9" w:rsidR="00D76295" w:rsidRPr="008D7658" w:rsidRDefault="009E45B5" w:rsidP="00274508">
            <w:r>
              <w:t>Medium</w:t>
            </w:r>
          </w:p>
        </w:tc>
      </w:tr>
      <w:tr w:rsidR="00D76295" w:rsidRPr="008D7658" w14:paraId="146FE9F1" w14:textId="77777777" w:rsidTr="002E2029">
        <w:trPr>
          <w:trHeight w:val="300"/>
        </w:trPr>
        <w:tc>
          <w:tcPr>
            <w:tcW w:w="3405" w:type="dxa"/>
            <w:noWrap/>
          </w:tcPr>
          <w:p w14:paraId="4AADBE03" w14:textId="67031805" w:rsidR="00D76295" w:rsidRPr="008D7658" w:rsidRDefault="007052C0" w:rsidP="00274508">
            <w:proofErr w:type="spellStart"/>
            <w:r>
              <w:t>g</w:t>
            </w:r>
            <w:r w:rsidR="00477ADC">
              <w:t>eogr</w:t>
            </w:r>
            <w:proofErr w:type="spellEnd"/>
          </w:p>
        </w:tc>
        <w:tc>
          <w:tcPr>
            <w:tcW w:w="3405" w:type="dxa"/>
          </w:tcPr>
          <w:p w14:paraId="065F6344" w14:textId="20642570" w:rsidR="00D76295" w:rsidRPr="008D7658" w:rsidRDefault="00477ADC" w:rsidP="00274508">
            <w:r>
              <w:t>Medium</w:t>
            </w:r>
          </w:p>
        </w:tc>
      </w:tr>
      <w:tr w:rsidR="00D76295" w:rsidRPr="008D7658" w14:paraId="783C2B71" w14:textId="77777777" w:rsidTr="002E2029">
        <w:trPr>
          <w:trHeight w:val="300"/>
        </w:trPr>
        <w:tc>
          <w:tcPr>
            <w:tcW w:w="3405" w:type="dxa"/>
            <w:noWrap/>
          </w:tcPr>
          <w:p w14:paraId="246E8BE8" w14:textId="4CB52D35" w:rsidR="00D76295" w:rsidRPr="008D7658" w:rsidRDefault="009C5020" w:rsidP="00274508">
            <w:r>
              <w:t>data management</w:t>
            </w:r>
          </w:p>
        </w:tc>
        <w:tc>
          <w:tcPr>
            <w:tcW w:w="3405" w:type="dxa"/>
          </w:tcPr>
          <w:p w14:paraId="3FFA1674" w14:textId="5D9436C0" w:rsidR="00D76295" w:rsidRPr="008D7658" w:rsidRDefault="009C5020" w:rsidP="00274508">
            <w:r>
              <w:t>High</w:t>
            </w:r>
          </w:p>
        </w:tc>
      </w:tr>
      <w:tr w:rsidR="00D76295" w:rsidRPr="008D7658" w14:paraId="4AB2AE2A" w14:textId="77777777" w:rsidTr="002E2029">
        <w:trPr>
          <w:trHeight w:val="300"/>
        </w:trPr>
        <w:tc>
          <w:tcPr>
            <w:tcW w:w="3405" w:type="dxa"/>
            <w:noWrap/>
          </w:tcPr>
          <w:p w14:paraId="375B7CF2" w14:textId="314E2746" w:rsidR="00D76295" w:rsidRPr="008D7658" w:rsidRDefault="007052C0" w:rsidP="00274508">
            <w:r>
              <w:t>business intelligence</w:t>
            </w:r>
          </w:p>
        </w:tc>
        <w:tc>
          <w:tcPr>
            <w:tcW w:w="3405" w:type="dxa"/>
          </w:tcPr>
          <w:p w14:paraId="4BD52329" w14:textId="6238526C" w:rsidR="00D76295" w:rsidRPr="008D7658" w:rsidRDefault="007052C0" w:rsidP="00274508">
            <w:r>
              <w:t>High</w:t>
            </w:r>
          </w:p>
        </w:tc>
      </w:tr>
      <w:tr w:rsidR="00D76295" w:rsidRPr="008D7658" w14:paraId="367E03CB" w14:textId="77777777" w:rsidTr="002E2029">
        <w:trPr>
          <w:trHeight w:val="300"/>
        </w:trPr>
        <w:tc>
          <w:tcPr>
            <w:tcW w:w="3405" w:type="dxa"/>
            <w:noWrap/>
          </w:tcPr>
          <w:p w14:paraId="43D06C08" w14:textId="1811C842" w:rsidR="00D76295" w:rsidRPr="008D7658" w:rsidRDefault="00BA2F66" w:rsidP="00274508">
            <w:proofErr w:type="spellStart"/>
            <w:r>
              <w:t>v</w:t>
            </w:r>
            <w:r w:rsidR="004F084D">
              <w:t>isuali</w:t>
            </w:r>
            <w:r>
              <w:t>z</w:t>
            </w:r>
            <w:proofErr w:type="spellEnd"/>
          </w:p>
        </w:tc>
        <w:tc>
          <w:tcPr>
            <w:tcW w:w="3405" w:type="dxa"/>
          </w:tcPr>
          <w:p w14:paraId="2DCD4287" w14:textId="5E010451" w:rsidR="00D76295" w:rsidRPr="008D7658" w:rsidRDefault="00BA2F66" w:rsidP="00274508">
            <w:r>
              <w:t>High</w:t>
            </w:r>
          </w:p>
        </w:tc>
      </w:tr>
      <w:tr w:rsidR="00D76295" w:rsidRPr="008D7658" w14:paraId="566BB801" w14:textId="77777777" w:rsidTr="002E2029">
        <w:trPr>
          <w:trHeight w:val="300"/>
        </w:trPr>
        <w:tc>
          <w:tcPr>
            <w:tcW w:w="3405" w:type="dxa"/>
            <w:noWrap/>
          </w:tcPr>
          <w:p w14:paraId="1B6458EB" w14:textId="28BFB9A5" w:rsidR="00D76295" w:rsidRPr="008D7658" w:rsidRDefault="00BA2F66" w:rsidP="00274508">
            <w:r>
              <w:t>chart</w:t>
            </w:r>
          </w:p>
        </w:tc>
        <w:tc>
          <w:tcPr>
            <w:tcW w:w="3405" w:type="dxa"/>
          </w:tcPr>
          <w:p w14:paraId="73B3DE80" w14:textId="03467B05" w:rsidR="00D76295" w:rsidRPr="008D7658" w:rsidRDefault="00BA2F66" w:rsidP="00274508">
            <w:r>
              <w:t>High</w:t>
            </w:r>
          </w:p>
        </w:tc>
      </w:tr>
      <w:tr w:rsidR="00D76295" w:rsidRPr="008D7658" w14:paraId="15A5059C" w14:textId="77777777" w:rsidTr="002E2029">
        <w:trPr>
          <w:trHeight w:val="300"/>
        </w:trPr>
        <w:tc>
          <w:tcPr>
            <w:tcW w:w="3405" w:type="dxa"/>
            <w:noWrap/>
          </w:tcPr>
          <w:p w14:paraId="7D7EE097" w14:textId="71391C3C" w:rsidR="00D76295" w:rsidRPr="008D7658" w:rsidRDefault="00BA2F66" w:rsidP="00274508">
            <w:r>
              <w:t>graph</w:t>
            </w:r>
          </w:p>
        </w:tc>
        <w:tc>
          <w:tcPr>
            <w:tcW w:w="3405" w:type="dxa"/>
          </w:tcPr>
          <w:p w14:paraId="077B0615" w14:textId="7BEA47C2" w:rsidR="00D76295" w:rsidRPr="008D7658" w:rsidRDefault="00BA2F66" w:rsidP="00274508">
            <w:r>
              <w:t>High</w:t>
            </w:r>
          </w:p>
        </w:tc>
      </w:tr>
      <w:tr w:rsidR="00D76295" w:rsidRPr="008D7658" w14:paraId="0D3E3327" w14:textId="77777777" w:rsidTr="002E2029">
        <w:trPr>
          <w:trHeight w:val="300"/>
        </w:trPr>
        <w:tc>
          <w:tcPr>
            <w:tcW w:w="3405" w:type="dxa"/>
            <w:noWrap/>
          </w:tcPr>
          <w:p w14:paraId="76D4EB10" w14:textId="69C8D840" w:rsidR="00D76295" w:rsidRPr="008D7658" w:rsidRDefault="00A05F79" w:rsidP="00274508">
            <w:r>
              <w:t>data science</w:t>
            </w:r>
          </w:p>
        </w:tc>
        <w:tc>
          <w:tcPr>
            <w:tcW w:w="3405" w:type="dxa"/>
          </w:tcPr>
          <w:p w14:paraId="614ACA42" w14:textId="1DDC193D" w:rsidR="00D76295" w:rsidRPr="008D7658" w:rsidRDefault="00A05F79" w:rsidP="00274508">
            <w:r>
              <w:t>Medium</w:t>
            </w:r>
          </w:p>
        </w:tc>
      </w:tr>
      <w:tr w:rsidR="00D76295" w:rsidRPr="008D7658" w14:paraId="796AF6FE" w14:textId="77777777" w:rsidTr="002E2029">
        <w:trPr>
          <w:trHeight w:val="300"/>
        </w:trPr>
        <w:tc>
          <w:tcPr>
            <w:tcW w:w="3405" w:type="dxa"/>
            <w:noWrap/>
          </w:tcPr>
          <w:p w14:paraId="263D053C" w14:textId="26CDA309" w:rsidR="00D76295" w:rsidRPr="008D7658" w:rsidRDefault="00D76295" w:rsidP="00274508"/>
        </w:tc>
        <w:tc>
          <w:tcPr>
            <w:tcW w:w="3405" w:type="dxa"/>
          </w:tcPr>
          <w:p w14:paraId="0DFE8CC4" w14:textId="244D2641" w:rsidR="00D76295" w:rsidRPr="008D7658" w:rsidRDefault="00D76295" w:rsidP="00274508"/>
        </w:tc>
      </w:tr>
      <w:tr w:rsidR="00D76295" w:rsidRPr="008D7658" w14:paraId="0F3F7B61" w14:textId="77777777" w:rsidTr="002E2029">
        <w:trPr>
          <w:trHeight w:val="300"/>
        </w:trPr>
        <w:tc>
          <w:tcPr>
            <w:tcW w:w="3405" w:type="dxa"/>
            <w:noWrap/>
          </w:tcPr>
          <w:p w14:paraId="17926C88" w14:textId="39F44924" w:rsidR="00D76295" w:rsidRPr="008D7658" w:rsidRDefault="00D76295" w:rsidP="00274508"/>
        </w:tc>
        <w:tc>
          <w:tcPr>
            <w:tcW w:w="3405" w:type="dxa"/>
          </w:tcPr>
          <w:p w14:paraId="675A536D" w14:textId="3EC149A8" w:rsidR="00D76295" w:rsidRPr="008D7658" w:rsidRDefault="00D76295" w:rsidP="00274508"/>
        </w:tc>
      </w:tr>
      <w:tr w:rsidR="00D76295" w:rsidRPr="008D7658" w14:paraId="7637DFC0" w14:textId="77777777" w:rsidTr="002E2029">
        <w:trPr>
          <w:trHeight w:val="300"/>
        </w:trPr>
        <w:tc>
          <w:tcPr>
            <w:tcW w:w="3405" w:type="dxa"/>
            <w:noWrap/>
          </w:tcPr>
          <w:p w14:paraId="116CF89B" w14:textId="6BA6BEBF" w:rsidR="00D76295" w:rsidRPr="008D7658" w:rsidRDefault="00D76295" w:rsidP="00274508"/>
        </w:tc>
        <w:tc>
          <w:tcPr>
            <w:tcW w:w="3405" w:type="dxa"/>
          </w:tcPr>
          <w:p w14:paraId="1C8A06E9" w14:textId="183374CC" w:rsidR="00D76295" w:rsidRPr="008D7658" w:rsidRDefault="00D76295" w:rsidP="00274508"/>
        </w:tc>
      </w:tr>
      <w:tr w:rsidR="00D76295" w:rsidRPr="008D7658" w14:paraId="4E638554" w14:textId="77777777" w:rsidTr="002E2029">
        <w:trPr>
          <w:trHeight w:val="300"/>
        </w:trPr>
        <w:tc>
          <w:tcPr>
            <w:tcW w:w="3405" w:type="dxa"/>
            <w:noWrap/>
          </w:tcPr>
          <w:p w14:paraId="588FB10D" w14:textId="76F088F7" w:rsidR="00D76295" w:rsidRPr="008D7658" w:rsidRDefault="00D76295" w:rsidP="00274508"/>
        </w:tc>
        <w:tc>
          <w:tcPr>
            <w:tcW w:w="3405" w:type="dxa"/>
          </w:tcPr>
          <w:p w14:paraId="1B881392" w14:textId="09146385" w:rsidR="00D76295" w:rsidRPr="008D7658" w:rsidRDefault="00D76295" w:rsidP="00274508"/>
        </w:tc>
      </w:tr>
      <w:tr w:rsidR="00D76295" w:rsidRPr="008D7658" w14:paraId="4476CFBE" w14:textId="77777777" w:rsidTr="002E2029">
        <w:trPr>
          <w:trHeight w:val="300"/>
        </w:trPr>
        <w:tc>
          <w:tcPr>
            <w:tcW w:w="3405" w:type="dxa"/>
            <w:noWrap/>
          </w:tcPr>
          <w:p w14:paraId="5AFED7AF" w14:textId="04C35502" w:rsidR="00D76295" w:rsidRPr="008D7658" w:rsidRDefault="00D76295" w:rsidP="00274508"/>
        </w:tc>
        <w:tc>
          <w:tcPr>
            <w:tcW w:w="3405" w:type="dxa"/>
          </w:tcPr>
          <w:p w14:paraId="7DA52B30" w14:textId="6E3A9BA3" w:rsidR="00D76295" w:rsidRPr="008D7658" w:rsidRDefault="00D76295" w:rsidP="00274508"/>
        </w:tc>
      </w:tr>
    </w:tbl>
    <w:p w14:paraId="741E36A1" w14:textId="77777777" w:rsidR="00D76295" w:rsidRDefault="00D76295" w:rsidP="005F4FD2"/>
    <w:p w14:paraId="56A291CC" w14:textId="77777777" w:rsidR="008B307F" w:rsidRDefault="008B307F" w:rsidP="008B307F">
      <w:pPr>
        <w:pStyle w:val="Heading3"/>
      </w:pPr>
      <w:r>
        <w:t>Selections</w:t>
      </w:r>
    </w:p>
    <w:p w14:paraId="35C031C0" w14:textId="77777777" w:rsidR="008B307F" w:rsidRDefault="008B307F" w:rsidP="008B307F">
      <w:pPr>
        <w:pStyle w:val="ListBullets"/>
      </w:pPr>
      <w:r>
        <w:t>All job openings (e.g. published on careers.un.org) that result in completed selection, i.e. JO not cancelled</w:t>
      </w:r>
    </w:p>
    <w:p w14:paraId="29416925" w14:textId="133A8363" w:rsidR="008B307F" w:rsidRDefault="008B307F" w:rsidP="008B307F">
      <w:pPr>
        <w:pStyle w:val="ListBullets"/>
      </w:pPr>
      <w:r>
        <w:t>Irrelevant if recruitment is regular or temporary (i.e. TJO)</w:t>
      </w:r>
      <w:r w:rsidR="00D268A3">
        <w:t>, i.e. include both</w:t>
      </w:r>
    </w:p>
    <w:p w14:paraId="4D6B747A" w14:textId="77777777" w:rsidR="008B307F" w:rsidRDefault="008B307F" w:rsidP="008B307F">
      <w:pPr>
        <w:pStyle w:val="ListBullets"/>
      </w:pPr>
      <w:r>
        <w:t>Please keep track in separate column if selection is against a TJO or regular</w:t>
      </w:r>
    </w:p>
    <w:p w14:paraId="2E604377" w14:textId="77777777" w:rsidR="008B307F" w:rsidRPr="00C52967" w:rsidRDefault="008B307F" w:rsidP="008B307F"/>
    <w:p w14:paraId="3E08E939" w14:textId="77777777" w:rsidR="008B307F" w:rsidRDefault="008B307F" w:rsidP="008B307F">
      <w:pPr>
        <w:pStyle w:val="Heading3"/>
      </w:pPr>
      <w:r>
        <w:t>Relevant period</w:t>
      </w:r>
    </w:p>
    <w:p w14:paraId="76E80400" w14:textId="77777777" w:rsidR="008B307F" w:rsidRDefault="008B307F" w:rsidP="008B307F">
      <w:pPr>
        <w:pStyle w:val="ListBullets"/>
      </w:pPr>
      <w:r>
        <w:t>All selections since January 2021</w:t>
      </w:r>
    </w:p>
    <w:p w14:paraId="7C29CBE2" w14:textId="49C97411" w:rsidR="008B307F" w:rsidRDefault="008B307F" w:rsidP="00BD7274">
      <w:pPr>
        <w:pStyle w:val="ListBullets"/>
      </w:pPr>
      <w:r>
        <w:t>Please store selection date in table</w:t>
      </w:r>
    </w:p>
    <w:p w14:paraId="1E86FF45" w14:textId="77777777" w:rsidR="008B307F" w:rsidRDefault="008B307F" w:rsidP="008B307F"/>
    <w:p w14:paraId="3BFBCE10" w14:textId="77777777" w:rsidR="008B307F" w:rsidRDefault="008B307F" w:rsidP="008B307F">
      <w:pPr>
        <w:pStyle w:val="Heading3"/>
      </w:pPr>
      <w:r>
        <w:t>Relevant grades</w:t>
      </w:r>
    </w:p>
    <w:p w14:paraId="461D070A" w14:textId="77777777" w:rsidR="008B307F" w:rsidRDefault="008B307F" w:rsidP="008B307F">
      <w:pPr>
        <w:pStyle w:val="ListBullets"/>
      </w:pPr>
      <w:r>
        <w:t xml:space="preserve">NO-A, NO-B, NO-C, NO-D, G-4, G-5, G-6, G-7, FS-4, FS-5, FS-6, FS-7, P-1, P-2, P-3, P-4, P-5, D-1, D-2 </w:t>
      </w:r>
    </w:p>
    <w:p w14:paraId="62A3F28E" w14:textId="77777777" w:rsidR="008B307F" w:rsidRDefault="008B307F" w:rsidP="008B307F">
      <w:pPr>
        <w:pStyle w:val="Heading3"/>
      </w:pPr>
    </w:p>
    <w:p w14:paraId="469D2F51" w14:textId="77777777" w:rsidR="008B307F" w:rsidRDefault="008B307F" w:rsidP="008B307F">
      <w:pPr>
        <w:pStyle w:val="Heading3"/>
      </w:pPr>
      <w:r>
        <w:t>Relevant entities</w:t>
      </w:r>
    </w:p>
    <w:p w14:paraId="172D0853" w14:textId="77777777" w:rsidR="008B307F" w:rsidRDefault="008B307F" w:rsidP="008B307F">
      <w:pPr>
        <w:pStyle w:val="ListBullets"/>
      </w:pPr>
      <w:r>
        <w:lastRenderedPageBreak/>
        <w:t xml:space="preserve">Departments, offices, missions, etc. </w:t>
      </w:r>
    </w:p>
    <w:p w14:paraId="35A52016" w14:textId="77777777" w:rsidR="008B307F" w:rsidRDefault="008B307F" w:rsidP="008B307F">
      <w:pPr>
        <w:pStyle w:val="ListBullets"/>
      </w:pPr>
      <w:r>
        <w:t xml:space="preserve">Same as in </w:t>
      </w:r>
      <w:hyperlink r:id="rId14" w:history="1">
        <w:r>
          <w:rPr>
            <w:rStyle w:val="Hyperlink"/>
          </w:rPr>
          <w:t xml:space="preserve">UN Secretariat Gender Parity Dashboard </w:t>
        </w:r>
      </w:hyperlink>
    </w:p>
    <w:p w14:paraId="1ACCADDB" w14:textId="77777777" w:rsidR="008B307F" w:rsidRDefault="008B307F" w:rsidP="008B307F"/>
    <w:p w14:paraId="39367770" w14:textId="77777777" w:rsidR="008B307F" w:rsidRDefault="008B307F" w:rsidP="008B307F">
      <w:pPr>
        <w:pStyle w:val="Heading3"/>
      </w:pPr>
      <w:r>
        <w:t>Relevant funding sources</w:t>
      </w:r>
    </w:p>
    <w:p w14:paraId="7990C519" w14:textId="77777777" w:rsidR="008B307F" w:rsidRPr="00944386" w:rsidRDefault="008B307F" w:rsidP="008B307F">
      <w:pPr>
        <w:pStyle w:val="ListBullets"/>
      </w:pPr>
      <w:r>
        <w:t>All, i.e. all posts regardless of whether regular budget, other assessed, or extra-budgetary</w:t>
      </w:r>
    </w:p>
    <w:p w14:paraId="09ABADA9" w14:textId="77777777" w:rsidR="00BD7274" w:rsidRDefault="00BD7274" w:rsidP="008B307F">
      <w:pPr>
        <w:spacing w:line="240" w:lineRule="auto"/>
        <w:jc w:val="left"/>
      </w:pPr>
    </w:p>
    <w:p w14:paraId="1A31DA2E" w14:textId="77777777" w:rsidR="00BD7274" w:rsidRDefault="00BD7274" w:rsidP="00BD7274">
      <w:pPr>
        <w:pStyle w:val="Heading3"/>
      </w:pPr>
      <w:r>
        <w:t>Please also include</w:t>
      </w:r>
    </w:p>
    <w:p w14:paraId="058BC984" w14:textId="77777777" w:rsidR="00BD7274" w:rsidRPr="002673D3" w:rsidRDefault="00BD7274" w:rsidP="00BD7274">
      <w:pPr>
        <w:pStyle w:val="ListBullets"/>
        <w:rPr>
          <w:color w:val="808080" w:themeColor="background1" w:themeShade="80"/>
          <w:sz w:val="26"/>
        </w:rPr>
      </w:pPr>
      <w:r>
        <w:t>Gender of person encumbering post (for compliance with gender parity targets)</w:t>
      </w:r>
    </w:p>
    <w:p w14:paraId="5EBE8646" w14:textId="3C9F9461" w:rsidR="00BD7274" w:rsidRPr="00170ED8" w:rsidRDefault="00BD7274" w:rsidP="00BD7274">
      <w:pPr>
        <w:pStyle w:val="ListBullets"/>
        <w:rPr>
          <w:color w:val="808080" w:themeColor="background1" w:themeShade="80"/>
          <w:sz w:val="26"/>
        </w:rPr>
      </w:pPr>
      <w:r>
        <w:t>Nationality of person encumbering post (for compliance with geographic diversity targets)</w:t>
      </w:r>
    </w:p>
    <w:p w14:paraId="510C30AB" w14:textId="02442E67" w:rsidR="00170ED8" w:rsidRPr="00C70A40" w:rsidRDefault="00170ED8" w:rsidP="00BD7274">
      <w:pPr>
        <w:pStyle w:val="ListBullets"/>
        <w:rPr>
          <w:color w:val="808080" w:themeColor="background1" w:themeShade="80"/>
          <w:sz w:val="26"/>
        </w:rPr>
      </w:pPr>
      <w:r>
        <w:t>Please store JD title</w:t>
      </w:r>
    </w:p>
    <w:p w14:paraId="3AA5A551" w14:textId="77777777" w:rsidR="001466BB" w:rsidRDefault="001466BB" w:rsidP="008B307F">
      <w:pPr>
        <w:spacing w:line="240" w:lineRule="auto"/>
        <w:jc w:val="left"/>
      </w:pPr>
    </w:p>
    <w:p w14:paraId="7FC3DA2E" w14:textId="77777777" w:rsidR="001466BB" w:rsidRDefault="001466BB" w:rsidP="001466BB">
      <w:pPr>
        <w:pStyle w:val="Heading3"/>
      </w:pPr>
      <w:r>
        <w:t>Refresh</w:t>
      </w:r>
    </w:p>
    <w:p w14:paraId="17961B09" w14:textId="77777777" w:rsidR="001466BB" w:rsidRPr="00CA34AB" w:rsidRDefault="001466BB" w:rsidP="001466BB">
      <w:pPr>
        <w:pStyle w:val="ListBullets"/>
        <w:rPr>
          <w:color w:val="808080" w:themeColor="background1" w:themeShade="80"/>
          <w:sz w:val="26"/>
        </w:rPr>
      </w:pPr>
      <w:r>
        <w:t>Weekly</w:t>
      </w:r>
      <w:r>
        <w:br w:type="page"/>
      </w:r>
    </w:p>
    <w:p w14:paraId="41E63FE0" w14:textId="6BBC8776" w:rsidR="008B307F" w:rsidRDefault="008B307F" w:rsidP="008B307F">
      <w:pPr>
        <w:spacing w:line="240" w:lineRule="auto"/>
        <w:jc w:val="left"/>
      </w:pPr>
      <w:bookmarkStart w:id="0" w:name="_GoBack"/>
      <w:bookmarkEnd w:id="0"/>
      <w:r>
        <w:lastRenderedPageBreak/>
        <w:br w:type="page"/>
      </w:r>
    </w:p>
    <w:p w14:paraId="67ADD5CD" w14:textId="77777777" w:rsidR="008B307F" w:rsidRPr="00944386" w:rsidRDefault="008B307F" w:rsidP="00893F01"/>
    <w:sectPr w:rsidR="008B307F" w:rsidRPr="00944386" w:rsidSect="0067568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454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40FF4" w14:textId="77777777" w:rsidR="004C2AD3" w:rsidRDefault="004C2AD3" w:rsidP="005842B5">
      <w:pPr>
        <w:spacing w:line="240" w:lineRule="auto"/>
      </w:pPr>
      <w:r>
        <w:separator/>
      </w:r>
    </w:p>
  </w:endnote>
  <w:endnote w:type="continuationSeparator" w:id="0">
    <w:p w14:paraId="447F5160" w14:textId="77777777" w:rsidR="004C2AD3" w:rsidRDefault="004C2AD3" w:rsidP="00584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91FAD" w14:textId="77777777" w:rsidR="00105345" w:rsidRPr="000258B8" w:rsidRDefault="00105345" w:rsidP="00284C86">
    <w:pPr>
      <w:pStyle w:val="Footer"/>
      <w:tabs>
        <w:tab w:val="right" w:pos="9639"/>
      </w:tabs>
      <w:rPr>
        <w:caps/>
      </w:rPr>
    </w:pPr>
    <w:r w:rsidRPr="000258B8">
      <w:rPr>
        <w:b/>
        <w:caps/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89084F7" wp14:editId="231DA4BB">
              <wp:simplePos x="0" y="0"/>
              <wp:positionH relativeFrom="margin">
                <wp:posOffset>6495581</wp:posOffset>
              </wp:positionH>
              <wp:positionV relativeFrom="paragraph">
                <wp:posOffset>-35560</wp:posOffset>
              </wp:positionV>
              <wp:extent cx="392851" cy="144780"/>
              <wp:effectExtent l="0" t="0" r="762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851" cy="14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55A6E" w14:textId="77777777" w:rsidR="00105345" w:rsidRPr="00EB1EB6" w:rsidRDefault="00105345" w:rsidP="00327019">
                          <w:pPr>
                            <w:jc w:val="right"/>
                            <w:rPr>
                              <w:b/>
                              <w:sz w:val="18"/>
                              <w:szCs w:val="18"/>
                              <w:vertAlign w:val="subscript"/>
                            </w:rPr>
                          </w:pPr>
                          <w:r w:rsidRPr="00EB1EB6">
                            <w:rPr>
                              <w:b/>
                              <w:szCs w:val="18"/>
                              <w:vertAlign w:val="subscript"/>
                            </w:rPr>
                            <w:fldChar w:fldCharType="begin"/>
                          </w:r>
                          <w:r w:rsidRPr="00EB1EB6">
                            <w:rPr>
                              <w:szCs w:val="18"/>
                              <w:vertAlign w:val="subscript"/>
                            </w:rPr>
                            <w:instrText xml:space="preserve"> PAGE   \* MERGEFORMAT </w:instrText>
                          </w:r>
                          <w:r w:rsidRPr="00EB1EB6">
                            <w:rPr>
                              <w:b/>
                              <w:szCs w:val="18"/>
                              <w:vertAlign w:val="subscript"/>
                            </w:rPr>
                            <w:fldChar w:fldCharType="separate"/>
                          </w:r>
                          <w:r w:rsidR="00550A66" w:rsidRPr="00550A66">
                            <w:rPr>
                              <w:b/>
                              <w:noProof/>
                              <w:szCs w:val="18"/>
                              <w:vertAlign w:val="subscript"/>
                            </w:rPr>
                            <w:t>1</w:t>
                          </w:r>
                          <w:r w:rsidRPr="00EB1EB6">
                            <w:rPr>
                              <w:b/>
                              <w:szCs w:val="18"/>
                              <w:vertAlign w:val="subscript"/>
                            </w:rPr>
                            <w:fldChar w:fldCharType="end"/>
                          </w:r>
                          <w:r w:rsidR="006F63C3">
                            <w:rPr>
                              <w:b/>
                              <w:szCs w:val="18"/>
                              <w:vertAlign w:val="subscript"/>
                            </w:rPr>
                            <w:t xml:space="preserve"> of </w:t>
                          </w:r>
                          <w:r w:rsidR="006F63C3">
                            <w:rPr>
                              <w:b/>
                              <w:szCs w:val="18"/>
                              <w:vertAlign w:val="subscript"/>
                            </w:rPr>
                            <w:fldChar w:fldCharType="begin"/>
                          </w:r>
                          <w:r w:rsidR="006F63C3">
                            <w:rPr>
                              <w:b/>
                              <w:szCs w:val="18"/>
                              <w:vertAlign w:val="subscript"/>
                            </w:rPr>
                            <w:instrText xml:space="preserve"> NUMPAGES   \* MERGEFORMAT </w:instrText>
                          </w:r>
                          <w:r w:rsidR="006F63C3">
                            <w:rPr>
                              <w:b/>
                              <w:szCs w:val="18"/>
                              <w:vertAlign w:val="subscript"/>
                            </w:rPr>
                            <w:fldChar w:fldCharType="separate"/>
                          </w:r>
                          <w:r w:rsidR="00550A66">
                            <w:rPr>
                              <w:b/>
                              <w:noProof/>
                              <w:szCs w:val="18"/>
                              <w:vertAlign w:val="subscript"/>
                            </w:rPr>
                            <w:t>1</w:t>
                          </w:r>
                          <w:r w:rsidR="006F63C3">
                            <w:rPr>
                              <w:b/>
                              <w:szCs w:val="18"/>
                              <w:vertAlign w:val="subscri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9084F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511.45pt;margin-top:-2.8pt;width:30.95pt;height:11.4pt;z-index:2516567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" stroked="f">
              <v:textbox style="mso-fit-shape-to-text:t" inset="0,0,0,0">
                <w:txbxContent>
                  <w:p w14:paraId="3A555A6E" w14:textId="77777777" w:rsidR="00105345" w:rsidRPr="00EB1EB6" w:rsidRDefault="00105345" w:rsidP="00327019">
                    <w:pPr>
                      <w:jc w:val="right"/>
                      <w:rPr>
                        <w:b/>
                        <w:sz w:val="18"/>
                        <w:szCs w:val="18"/>
                        <w:vertAlign w:val="subscript"/>
                      </w:rPr>
                    </w:pPr>
                    <w:r w:rsidRPr="00EB1EB6">
                      <w:rPr>
                        <w:b/>
                        <w:szCs w:val="18"/>
                        <w:vertAlign w:val="subscript"/>
                      </w:rPr>
                      <w:fldChar w:fldCharType="begin"/>
                    </w:r>
                    <w:r w:rsidRPr="00EB1EB6">
                      <w:rPr>
                        <w:szCs w:val="18"/>
                        <w:vertAlign w:val="subscript"/>
                      </w:rPr>
                      <w:instrText xml:space="preserve"> PAGE   \* MERGEFORMAT </w:instrText>
                    </w:r>
                    <w:r w:rsidRPr="00EB1EB6">
                      <w:rPr>
                        <w:b/>
                        <w:szCs w:val="18"/>
                        <w:vertAlign w:val="subscript"/>
                      </w:rPr>
                      <w:fldChar w:fldCharType="separate"/>
                    </w:r>
                    <w:r w:rsidR="00550A66" w:rsidRPr="00550A66">
                      <w:rPr>
                        <w:b/>
                        <w:noProof/>
                        <w:szCs w:val="18"/>
                        <w:vertAlign w:val="subscript"/>
                      </w:rPr>
                      <w:t>1</w:t>
                    </w:r>
                    <w:r w:rsidRPr="00EB1EB6">
                      <w:rPr>
                        <w:b/>
                        <w:szCs w:val="18"/>
                        <w:vertAlign w:val="subscript"/>
                      </w:rPr>
                      <w:fldChar w:fldCharType="end"/>
                    </w:r>
                    <w:r w:rsidR="006F63C3">
                      <w:rPr>
                        <w:b/>
                        <w:szCs w:val="18"/>
                        <w:vertAlign w:val="subscript"/>
                      </w:rPr>
                      <w:t xml:space="preserve"> of </w:t>
                    </w:r>
                    <w:r w:rsidR="006F63C3">
                      <w:rPr>
                        <w:b/>
                        <w:szCs w:val="18"/>
                        <w:vertAlign w:val="subscript"/>
                      </w:rPr>
                      <w:fldChar w:fldCharType="begin"/>
                    </w:r>
                    <w:r w:rsidR="006F63C3">
                      <w:rPr>
                        <w:b/>
                        <w:szCs w:val="18"/>
                        <w:vertAlign w:val="subscript"/>
                      </w:rPr>
                      <w:instrText xml:space="preserve"> NUMPAGES   \* MERGEFORMAT </w:instrText>
                    </w:r>
                    <w:r w:rsidR="006F63C3">
                      <w:rPr>
                        <w:b/>
                        <w:szCs w:val="18"/>
                        <w:vertAlign w:val="subscript"/>
                      </w:rPr>
                      <w:fldChar w:fldCharType="separate"/>
                    </w:r>
                    <w:r w:rsidR="00550A66">
                      <w:rPr>
                        <w:b/>
                        <w:noProof/>
                        <w:szCs w:val="18"/>
                        <w:vertAlign w:val="subscript"/>
                      </w:rPr>
                      <w:t>1</w:t>
                    </w:r>
                    <w:r w:rsidR="006F63C3">
                      <w:rPr>
                        <w:b/>
                        <w:szCs w:val="18"/>
                        <w:vertAlign w:val="subscript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0A66" w:rsidRPr="000258B8">
      <w:rPr>
        <w:b/>
      </w:rPr>
      <w:t>UNITED NATIONS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FC44" w14:textId="77777777" w:rsidR="00105345" w:rsidRPr="00343C49" w:rsidRDefault="00105345" w:rsidP="00BC2C98">
    <w:pPr>
      <w:pStyle w:val="Footer"/>
      <w:rPr>
        <w:color w:val="1FBBEE" w:themeColor="text1"/>
      </w:rPr>
    </w:pPr>
    <w:r w:rsidRPr="00343C49">
      <w:rPr>
        <w:b/>
        <w:noProof/>
        <w:color w:val="1FBBEE" w:themeColor="text1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041A35" wp14:editId="786E4B8D">
              <wp:simplePos x="0" y="0"/>
              <wp:positionH relativeFrom="margin">
                <wp:posOffset>6189980</wp:posOffset>
              </wp:positionH>
              <wp:positionV relativeFrom="paragraph">
                <wp:posOffset>-23283</wp:posOffset>
              </wp:positionV>
              <wp:extent cx="209550" cy="212725"/>
              <wp:effectExtent l="0" t="0" r="0" b="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09550" cy="212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28413" w14:textId="77777777" w:rsidR="00105345" w:rsidRPr="007335C9" w:rsidRDefault="00105345" w:rsidP="00BC2C98">
                          <w:pPr>
                            <w:jc w:val="right"/>
                            <w:rPr>
                              <w:b/>
                              <w:vertAlign w:val="subscript"/>
                            </w:rPr>
                          </w:pPr>
                          <w:r w:rsidRPr="007335C9">
                            <w:rPr>
                              <w:b/>
                              <w:vertAlign w:val="subscript"/>
                            </w:rPr>
                            <w:fldChar w:fldCharType="begin"/>
                          </w:r>
                          <w:r w:rsidRPr="007335C9">
                            <w:rPr>
                              <w:vertAlign w:val="subscript"/>
                            </w:rPr>
                            <w:instrText xml:space="preserve"> PAGE   \* MERGEFORMAT </w:instrText>
                          </w:r>
                          <w:r w:rsidRPr="007335C9">
                            <w:rPr>
                              <w:b/>
                              <w:vertAlign w:val="subscript"/>
                            </w:rPr>
                            <w:fldChar w:fldCharType="separate"/>
                          </w:r>
                          <w:r w:rsidR="00550A66" w:rsidRPr="00550A66">
                            <w:rPr>
                              <w:b/>
                              <w:noProof/>
                              <w:vertAlign w:val="subscript"/>
                            </w:rPr>
                            <w:t>1</w:t>
                          </w:r>
                          <w:r w:rsidRPr="007335C9">
                            <w:rPr>
                              <w:b/>
                              <w:vertAlign w:val="subscri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041A3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7.4pt;margin-top:-1.85pt;width:16.5pt;height:16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" stroked="f">
              <v:textbox inset="0,0,0,0">
                <w:txbxContent>
                  <w:p w14:paraId="47628413" w14:textId="77777777" w:rsidR="00105345" w:rsidRPr="007335C9" w:rsidRDefault="00105345" w:rsidP="00BC2C98">
                    <w:pPr>
                      <w:jc w:val="right"/>
                      <w:rPr>
                        <w:b/>
                        <w:vertAlign w:val="subscript"/>
                      </w:rPr>
                    </w:pPr>
                    <w:r w:rsidRPr="007335C9">
                      <w:rPr>
                        <w:b/>
                        <w:vertAlign w:val="subscript"/>
                      </w:rPr>
                      <w:fldChar w:fldCharType="begin"/>
                    </w:r>
                    <w:r w:rsidRPr="007335C9">
                      <w:rPr>
                        <w:vertAlign w:val="subscript"/>
                      </w:rPr>
                      <w:instrText xml:space="preserve"> PAGE   \* MERGEFORMAT </w:instrText>
                    </w:r>
                    <w:r w:rsidRPr="007335C9">
                      <w:rPr>
                        <w:b/>
                        <w:vertAlign w:val="subscript"/>
                      </w:rPr>
                      <w:fldChar w:fldCharType="separate"/>
                    </w:r>
                    <w:r w:rsidR="00550A66" w:rsidRPr="00550A66">
                      <w:rPr>
                        <w:b/>
                        <w:noProof/>
                        <w:vertAlign w:val="subscript"/>
                      </w:rPr>
                      <w:t>1</w:t>
                    </w:r>
                    <w:r w:rsidRPr="007335C9">
                      <w:rPr>
                        <w:b/>
                        <w:vertAlign w:val="subscript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0A66">
      <w:rPr>
        <w:b/>
        <w:color w:val="1FBBEE" w:themeColor="text1"/>
      </w:rPr>
      <w:t>UNITED NATIONS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36B1D" w14:textId="77777777" w:rsidR="004C2AD3" w:rsidRDefault="004C2AD3" w:rsidP="005842B5">
      <w:pPr>
        <w:spacing w:line="240" w:lineRule="auto"/>
      </w:pPr>
      <w:r>
        <w:separator/>
      </w:r>
    </w:p>
  </w:footnote>
  <w:footnote w:type="continuationSeparator" w:id="0">
    <w:p w14:paraId="5B9DC867" w14:textId="77777777" w:rsidR="004C2AD3" w:rsidRDefault="004C2AD3" w:rsidP="005842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3A6F" w14:textId="77777777" w:rsidR="00105345" w:rsidRPr="00343C49" w:rsidRDefault="000258B8" w:rsidP="00332670">
    <w:pPr>
      <w:pStyle w:val="Header"/>
      <w:tabs>
        <w:tab w:val="center" w:pos="4820"/>
        <w:tab w:val="right" w:pos="10751"/>
      </w:tabs>
      <w:ind w:right="49"/>
    </w:pPr>
    <w:r>
      <w:rPr>
        <w:b/>
        <w:lang w:eastAsia="en-GB"/>
      </w:rPr>
      <w:t>EOSG</w:t>
    </w:r>
    <w:r w:rsidR="00E6308A">
      <w:rPr>
        <w:lang w:eastAsia="en-GB"/>
      </w:rPr>
      <w:t xml:space="preserve"> | </w:t>
    </w:r>
    <w:r w:rsidR="00BA6DF2" w:rsidRPr="000258B8">
      <w:t>NOTE</w:t>
    </w:r>
    <w:r w:rsidR="002B05DB">
      <w:rPr>
        <w:lang w:eastAsia="en-GB"/>
      </w:rPr>
      <w:tab/>
    </w:r>
    <w:r w:rsidR="00B94F39" w:rsidRPr="00B94F39">
      <w:rPr>
        <w:b/>
        <w:bCs/>
        <w:color w:val="EA4425" w:themeColor="accent4"/>
        <w:lang w:eastAsia="en-GB"/>
      </w:rPr>
      <w:t>DRAFT</w:t>
    </w:r>
    <w:r w:rsidR="00B94F39">
      <w:rPr>
        <w:lang w:eastAsia="en-GB"/>
      </w:rPr>
      <w:tab/>
    </w:r>
    <w:r w:rsidR="002B05DB" w:rsidRPr="002B05DB">
      <w:rPr>
        <w:lang w:eastAsia="en-GB"/>
      </w:rPr>
      <w:t>INTERNAL | NOT FOR FURTHER DISTRIBUTION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36C44" w14:textId="77777777" w:rsidR="00105345" w:rsidRPr="002B05DB" w:rsidRDefault="003A6145" w:rsidP="00550A66">
    <w:pPr>
      <w:pStyle w:val="Header"/>
      <w:tabs>
        <w:tab w:val="center" w:pos="4820"/>
        <w:tab w:val="right" w:pos="9923"/>
      </w:tabs>
      <w:ind w:right="49"/>
      <w:rPr>
        <w:color w:val="1FBBEE" w:themeColor="text1"/>
        <w:lang w:eastAsia="en-GB"/>
      </w:rPr>
    </w:pPr>
    <w:r>
      <w:rPr>
        <w:b/>
        <w:color w:val="1FBBEE" w:themeColor="text1"/>
        <w:lang w:eastAsia="en-GB"/>
      </w:rPr>
      <w:t>SPMU</w:t>
    </w:r>
    <w:r w:rsidR="00E6308A">
      <w:rPr>
        <w:color w:val="1FBBEE" w:themeColor="text1"/>
        <w:lang w:eastAsia="en-GB"/>
      </w:rPr>
      <w:t xml:space="preserve"> | </w:t>
    </w:r>
    <w:r>
      <w:rPr>
        <w:color w:val="1FBBEE" w:themeColor="text1"/>
        <w:lang w:eastAsia="en-GB"/>
      </w:rPr>
      <w:t>NOTE</w:t>
    </w:r>
    <w:r w:rsidR="00E6308A" w:rsidRPr="001852D6">
      <w:rPr>
        <w:lang w:eastAsia="en-GB"/>
      </w:rPr>
      <w:t xml:space="preserve"> </w:t>
    </w:r>
    <w:r w:rsidR="00550A66">
      <w:rPr>
        <w:lang w:eastAsia="en-GB"/>
      </w:rPr>
      <w:tab/>
    </w:r>
    <w:r w:rsidR="00550A66" w:rsidRPr="00B94F39">
      <w:rPr>
        <w:b/>
        <w:bCs/>
        <w:color w:val="EA4425" w:themeColor="accent4"/>
        <w:lang w:eastAsia="en-GB"/>
      </w:rPr>
      <w:t>DRAFT</w:t>
    </w:r>
    <w:r w:rsidR="002B05DB">
      <w:rPr>
        <w:lang w:eastAsia="en-GB"/>
      </w:rPr>
      <w:tab/>
    </w:r>
    <w:r w:rsidR="002B05DB" w:rsidRPr="002B05DB">
      <w:rPr>
        <w:color w:val="1FBBEE" w:themeColor="text1"/>
        <w:lang w:eastAsia="en-GB"/>
      </w:rPr>
      <w:t>INTERNAL | NOT FOR FURTHER DISTRIBUTION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BA1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4256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52AB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D8FA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78E3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34B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2651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0467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678A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4F5CD5"/>
    <w:multiLevelType w:val="hybridMultilevel"/>
    <w:tmpl w:val="5968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2D2501"/>
    <w:multiLevelType w:val="hybridMultilevel"/>
    <w:tmpl w:val="7FB0170E"/>
    <w:lvl w:ilvl="0" w:tplc="D28864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3C66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2C396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9E16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1E02C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B0421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B7AA0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0C8F0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67AD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75D673B"/>
    <w:multiLevelType w:val="hybridMultilevel"/>
    <w:tmpl w:val="0A5A64B8"/>
    <w:lvl w:ilvl="0" w:tplc="5720FABE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A3FFD"/>
    <w:multiLevelType w:val="multilevel"/>
    <w:tmpl w:val="03B0CCCE"/>
    <w:styleLink w:val="NumberedParagraphList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71"/>
        </w:tabs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28"/>
        </w:tabs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85"/>
        </w:tabs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2856" w:firstLine="0"/>
      </w:pPr>
      <w:rPr>
        <w:rFonts w:hint="default"/>
      </w:rPr>
    </w:lvl>
  </w:abstractNum>
  <w:abstractNum w:abstractNumId="13" w15:restartNumberingAfterBreak="0">
    <w:nsid w:val="2CEC10DD"/>
    <w:multiLevelType w:val="multilevel"/>
    <w:tmpl w:val="50F6535C"/>
    <w:numStyleLink w:val="ListBulletFull"/>
  </w:abstractNum>
  <w:abstractNum w:abstractNumId="14" w15:restartNumberingAfterBreak="0">
    <w:nsid w:val="2D717334"/>
    <w:multiLevelType w:val="hybridMultilevel"/>
    <w:tmpl w:val="A25E77CE"/>
    <w:lvl w:ilvl="0" w:tplc="8222ED9A">
      <w:start w:val="1"/>
      <w:numFmt w:val="decimal"/>
      <w:pStyle w:val="NormalNumbered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A91187A"/>
    <w:multiLevelType w:val="multilevel"/>
    <w:tmpl w:val="50F6535C"/>
    <w:styleLink w:val="ListBulletFull"/>
    <w:lvl w:ilvl="0">
      <w:start w:val="1"/>
      <w:numFmt w:val="bullet"/>
      <w:pStyle w:val="ListBullet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Times New Roman" w:hint="default"/>
        <w:color w:val="3F3F3F" w:themeColor="background2" w:themeShade="80"/>
        <w:sz w:val="24"/>
        <w:szCs w:val="20"/>
      </w:rPr>
    </w:lvl>
    <w:lvl w:ilvl="1">
      <w:start w:val="1"/>
      <w:numFmt w:val="bullet"/>
      <w:pStyle w:val="ListSubBullets"/>
      <w:lvlText w:val="–"/>
      <w:lvlJc w:val="left"/>
      <w:pPr>
        <w:ind w:left="714" w:hanging="357"/>
      </w:pPr>
      <w:rPr>
        <w:rFonts w:ascii="Arial" w:hAnsi="Arial" w:hint="default"/>
        <w:color w:val="3F3F3F" w:themeColor="background2" w:themeShade="80"/>
      </w:rPr>
    </w:lvl>
    <w:lvl w:ilvl="2">
      <w:start w:val="1"/>
      <w:numFmt w:val="bullet"/>
      <w:lvlText w:val=""/>
      <w:lvlJc w:val="left"/>
      <w:pPr>
        <w:tabs>
          <w:tab w:val="num" w:pos="1074"/>
        </w:tabs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31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88"/>
        </w:tabs>
        <w:ind w:left="178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45"/>
        </w:tabs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02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59"/>
        </w:tabs>
        <w:ind w:left="2856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16"/>
        </w:tabs>
        <w:ind w:left="3213" w:hanging="357"/>
      </w:pPr>
      <w:rPr>
        <w:rFonts w:ascii="Wingdings" w:hAnsi="Wingdings" w:hint="default"/>
      </w:rPr>
    </w:lvl>
  </w:abstractNum>
  <w:abstractNum w:abstractNumId="16" w15:restartNumberingAfterBreak="0">
    <w:nsid w:val="4E652E12"/>
    <w:multiLevelType w:val="hybridMultilevel"/>
    <w:tmpl w:val="38A2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0634BA"/>
    <w:multiLevelType w:val="hybridMultilevel"/>
    <w:tmpl w:val="165C46D6"/>
    <w:lvl w:ilvl="0" w:tplc="04E4E5C4">
      <w:start w:val="1"/>
      <w:numFmt w:val="decimal"/>
      <w:pStyle w:val="List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Cs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2748B"/>
    <w:multiLevelType w:val="multilevel"/>
    <w:tmpl w:val="A3660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ListSubAlphabet"/>
      <w:lvlText w:val="%2."/>
      <w:lvlJc w:val="left"/>
      <w:pPr>
        <w:tabs>
          <w:tab w:val="num" w:pos="714"/>
        </w:tabs>
        <w:ind w:left="709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71"/>
        </w:tabs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28"/>
        </w:tabs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85"/>
        </w:tabs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2856" w:firstLine="0"/>
      </w:pPr>
      <w:rPr>
        <w:rFonts w:hint="default"/>
      </w:rPr>
    </w:lvl>
  </w:abstractNum>
  <w:abstractNum w:abstractNumId="19" w15:restartNumberingAfterBreak="0">
    <w:nsid w:val="65930A8F"/>
    <w:multiLevelType w:val="hybridMultilevel"/>
    <w:tmpl w:val="1C509FD0"/>
    <w:lvl w:ilvl="0" w:tplc="71D6A2C0">
      <w:start w:val="1"/>
      <w:numFmt w:val="bullet"/>
      <w:pStyle w:val="2ndlevel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1D99DF"/>
        <w:sz w:val="20"/>
        <w:szCs w:val="20"/>
      </w:rPr>
    </w:lvl>
    <w:lvl w:ilvl="1" w:tplc="04090019">
      <w:start w:val="1"/>
      <w:numFmt w:val="lowerLetter"/>
      <w:pStyle w:val="2ndlevelBullet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66FF2499"/>
    <w:multiLevelType w:val="hybridMultilevel"/>
    <w:tmpl w:val="893415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7E208C"/>
    <w:multiLevelType w:val="hybridMultilevel"/>
    <w:tmpl w:val="05A86E4C"/>
    <w:lvl w:ilvl="0" w:tplc="C98EC7D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227BC"/>
    <w:multiLevelType w:val="hybridMultilevel"/>
    <w:tmpl w:val="5AFE585A"/>
    <w:lvl w:ilvl="0" w:tplc="CEE835E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D7A24"/>
    <w:multiLevelType w:val="hybridMultilevel"/>
    <w:tmpl w:val="2C122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15"/>
  </w:num>
  <w:num w:numId="5">
    <w:abstractNumId w:val="10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23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21"/>
  </w:num>
  <w:num w:numId="14">
    <w:abstractNumId w:val="17"/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1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6"/>
  </w:num>
  <w:num w:numId="25">
    <w:abstractNumId w:val="5"/>
  </w:num>
  <w:num w:numId="26">
    <w:abstractNumId w:val="4"/>
  </w:num>
  <w:num w:numId="27">
    <w:abstractNumId w:val="7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D3"/>
    <w:rsid w:val="00003BE8"/>
    <w:rsid w:val="00004B80"/>
    <w:rsid w:val="00006072"/>
    <w:rsid w:val="00012C11"/>
    <w:rsid w:val="00013787"/>
    <w:rsid w:val="00015043"/>
    <w:rsid w:val="00015FED"/>
    <w:rsid w:val="000172FC"/>
    <w:rsid w:val="00022EF8"/>
    <w:rsid w:val="000253D7"/>
    <w:rsid w:val="000258B8"/>
    <w:rsid w:val="00031843"/>
    <w:rsid w:val="00032B0F"/>
    <w:rsid w:val="00033AF1"/>
    <w:rsid w:val="00034DAD"/>
    <w:rsid w:val="00041585"/>
    <w:rsid w:val="000440E5"/>
    <w:rsid w:val="00046541"/>
    <w:rsid w:val="00046E76"/>
    <w:rsid w:val="00050ECD"/>
    <w:rsid w:val="00051FEB"/>
    <w:rsid w:val="00051FEC"/>
    <w:rsid w:val="00053E80"/>
    <w:rsid w:val="00054A4D"/>
    <w:rsid w:val="000633C3"/>
    <w:rsid w:val="0006678B"/>
    <w:rsid w:val="000667F9"/>
    <w:rsid w:val="00066CB3"/>
    <w:rsid w:val="00072420"/>
    <w:rsid w:val="00075857"/>
    <w:rsid w:val="00077685"/>
    <w:rsid w:val="00080899"/>
    <w:rsid w:val="00082710"/>
    <w:rsid w:val="000827C2"/>
    <w:rsid w:val="00084830"/>
    <w:rsid w:val="00084E82"/>
    <w:rsid w:val="00087501"/>
    <w:rsid w:val="00091FD1"/>
    <w:rsid w:val="00097161"/>
    <w:rsid w:val="000A5169"/>
    <w:rsid w:val="000A5D60"/>
    <w:rsid w:val="000A72F0"/>
    <w:rsid w:val="000A7EE6"/>
    <w:rsid w:val="000B353B"/>
    <w:rsid w:val="000B6960"/>
    <w:rsid w:val="000B6B85"/>
    <w:rsid w:val="000C5FE9"/>
    <w:rsid w:val="000C6321"/>
    <w:rsid w:val="000C779A"/>
    <w:rsid w:val="000C7DC0"/>
    <w:rsid w:val="000D0779"/>
    <w:rsid w:val="000D2AFB"/>
    <w:rsid w:val="000D4B77"/>
    <w:rsid w:val="000D4C75"/>
    <w:rsid w:val="000D4F2F"/>
    <w:rsid w:val="000D61B7"/>
    <w:rsid w:val="000E42B3"/>
    <w:rsid w:val="000E5CBA"/>
    <w:rsid w:val="000E6114"/>
    <w:rsid w:val="000E78CA"/>
    <w:rsid w:val="000E7B69"/>
    <w:rsid w:val="000F269D"/>
    <w:rsid w:val="000F70D9"/>
    <w:rsid w:val="000F71FE"/>
    <w:rsid w:val="00100565"/>
    <w:rsid w:val="00101AB4"/>
    <w:rsid w:val="00101BAF"/>
    <w:rsid w:val="0010504A"/>
    <w:rsid w:val="00105345"/>
    <w:rsid w:val="00107473"/>
    <w:rsid w:val="00113812"/>
    <w:rsid w:val="001156AE"/>
    <w:rsid w:val="00134B51"/>
    <w:rsid w:val="00134FEC"/>
    <w:rsid w:val="00135AB4"/>
    <w:rsid w:val="00136DA0"/>
    <w:rsid w:val="001415B6"/>
    <w:rsid w:val="001443EC"/>
    <w:rsid w:val="00145FBF"/>
    <w:rsid w:val="001466BB"/>
    <w:rsid w:val="0015114E"/>
    <w:rsid w:val="0015209D"/>
    <w:rsid w:val="001552C0"/>
    <w:rsid w:val="00156C25"/>
    <w:rsid w:val="001611F8"/>
    <w:rsid w:val="001636DE"/>
    <w:rsid w:val="00170ED8"/>
    <w:rsid w:val="00172501"/>
    <w:rsid w:val="001740D5"/>
    <w:rsid w:val="00181E26"/>
    <w:rsid w:val="001852D6"/>
    <w:rsid w:val="001865AD"/>
    <w:rsid w:val="00187222"/>
    <w:rsid w:val="001902CD"/>
    <w:rsid w:val="0019142E"/>
    <w:rsid w:val="00191700"/>
    <w:rsid w:val="00192A81"/>
    <w:rsid w:val="001934F5"/>
    <w:rsid w:val="001954C6"/>
    <w:rsid w:val="00196425"/>
    <w:rsid w:val="001979BC"/>
    <w:rsid w:val="001B16B3"/>
    <w:rsid w:val="001B6BC5"/>
    <w:rsid w:val="001B6DA1"/>
    <w:rsid w:val="001C1C05"/>
    <w:rsid w:val="001C4440"/>
    <w:rsid w:val="001C5A2C"/>
    <w:rsid w:val="001D3419"/>
    <w:rsid w:val="001D49ED"/>
    <w:rsid w:val="001D4E62"/>
    <w:rsid w:val="001D622A"/>
    <w:rsid w:val="001D642A"/>
    <w:rsid w:val="001D6A10"/>
    <w:rsid w:val="001D6F9A"/>
    <w:rsid w:val="001E0448"/>
    <w:rsid w:val="001E1523"/>
    <w:rsid w:val="001E5183"/>
    <w:rsid w:val="001E758A"/>
    <w:rsid w:val="001E7A64"/>
    <w:rsid w:val="001F194C"/>
    <w:rsid w:val="001F4B70"/>
    <w:rsid w:val="002035F1"/>
    <w:rsid w:val="002068EF"/>
    <w:rsid w:val="0021071E"/>
    <w:rsid w:val="00214F55"/>
    <w:rsid w:val="002174BF"/>
    <w:rsid w:val="00221A6B"/>
    <w:rsid w:val="00224363"/>
    <w:rsid w:val="00224F85"/>
    <w:rsid w:val="00230C04"/>
    <w:rsid w:val="00232784"/>
    <w:rsid w:val="00236E20"/>
    <w:rsid w:val="002422D0"/>
    <w:rsid w:val="00246634"/>
    <w:rsid w:val="00251356"/>
    <w:rsid w:val="00257A99"/>
    <w:rsid w:val="00257B2D"/>
    <w:rsid w:val="002611CA"/>
    <w:rsid w:val="00262C93"/>
    <w:rsid w:val="00263128"/>
    <w:rsid w:val="002673D3"/>
    <w:rsid w:val="002702E0"/>
    <w:rsid w:val="0027047E"/>
    <w:rsid w:val="002705AE"/>
    <w:rsid w:val="002736AA"/>
    <w:rsid w:val="002800A1"/>
    <w:rsid w:val="002801C2"/>
    <w:rsid w:val="00283FCF"/>
    <w:rsid w:val="00284C86"/>
    <w:rsid w:val="00284DCC"/>
    <w:rsid w:val="0028518D"/>
    <w:rsid w:val="00285D2B"/>
    <w:rsid w:val="00287AC5"/>
    <w:rsid w:val="00291701"/>
    <w:rsid w:val="00294436"/>
    <w:rsid w:val="00295061"/>
    <w:rsid w:val="00295E7D"/>
    <w:rsid w:val="00297D61"/>
    <w:rsid w:val="002A613E"/>
    <w:rsid w:val="002A7602"/>
    <w:rsid w:val="002B05DB"/>
    <w:rsid w:val="002B3950"/>
    <w:rsid w:val="002B3C0B"/>
    <w:rsid w:val="002B4CAF"/>
    <w:rsid w:val="002B7FA3"/>
    <w:rsid w:val="002C38F7"/>
    <w:rsid w:val="002C4AB9"/>
    <w:rsid w:val="002C5907"/>
    <w:rsid w:val="002C7655"/>
    <w:rsid w:val="002D5DB3"/>
    <w:rsid w:val="002D7373"/>
    <w:rsid w:val="002D753C"/>
    <w:rsid w:val="002E0B92"/>
    <w:rsid w:val="002E2029"/>
    <w:rsid w:val="002E3376"/>
    <w:rsid w:val="002E343C"/>
    <w:rsid w:val="002E66A4"/>
    <w:rsid w:val="002E67B8"/>
    <w:rsid w:val="002E6C30"/>
    <w:rsid w:val="002F5F5E"/>
    <w:rsid w:val="003022C1"/>
    <w:rsid w:val="00305D4F"/>
    <w:rsid w:val="003113BF"/>
    <w:rsid w:val="00314CF6"/>
    <w:rsid w:val="003223FA"/>
    <w:rsid w:val="00322DE3"/>
    <w:rsid w:val="00325334"/>
    <w:rsid w:val="003257E0"/>
    <w:rsid w:val="00326CDD"/>
    <w:rsid w:val="00327019"/>
    <w:rsid w:val="003320CB"/>
    <w:rsid w:val="00332670"/>
    <w:rsid w:val="00335830"/>
    <w:rsid w:val="00343C49"/>
    <w:rsid w:val="00344AC1"/>
    <w:rsid w:val="003473C4"/>
    <w:rsid w:val="00347FE3"/>
    <w:rsid w:val="00351E36"/>
    <w:rsid w:val="00357BF0"/>
    <w:rsid w:val="00361176"/>
    <w:rsid w:val="0036260D"/>
    <w:rsid w:val="00371190"/>
    <w:rsid w:val="003745CB"/>
    <w:rsid w:val="003765EC"/>
    <w:rsid w:val="00381098"/>
    <w:rsid w:val="00381915"/>
    <w:rsid w:val="00382E6A"/>
    <w:rsid w:val="00382EAE"/>
    <w:rsid w:val="0038411B"/>
    <w:rsid w:val="00385E86"/>
    <w:rsid w:val="00386A59"/>
    <w:rsid w:val="00391BC9"/>
    <w:rsid w:val="003A2416"/>
    <w:rsid w:val="003A38DE"/>
    <w:rsid w:val="003A4534"/>
    <w:rsid w:val="003A5192"/>
    <w:rsid w:val="003A6145"/>
    <w:rsid w:val="003A6E88"/>
    <w:rsid w:val="003B356B"/>
    <w:rsid w:val="003B39DE"/>
    <w:rsid w:val="003B57D6"/>
    <w:rsid w:val="003B75C0"/>
    <w:rsid w:val="003C3F5F"/>
    <w:rsid w:val="003C4465"/>
    <w:rsid w:val="003D0E74"/>
    <w:rsid w:val="003D14E2"/>
    <w:rsid w:val="003D1E7A"/>
    <w:rsid w:val="003D2111"/>
    <w:rsid w:val="003D6BD2"/>
    <w:rsid w:val="003E236D"/>
    <w:rsid w:val="003E2685"/>
    <w:rsid w:val="003E4174"/>
    <w:rsid w:val="003E4C2F"/>
    <w:rsid w:val="003E521F"/>
    <w:rsid w:val="003E7C72"/>
    <w:rsid w:val="003F1453"/>
    <w:rsid w:val="003F2B61"/>
    <w:rsid w:val="003F2BD5"/>
    <w:rsid w:val="003F3696"/>
    <w:rsid w:val="003F5B66"/>
    <w:rsid w:val="003F6A4C"/>
    <w:rsid w:val="004022B2"/>
    <w:rsid w:val="00407886"/>
    <w:rsid w:val="0041074F"/>
    <w:rsid w:val="00411D09"/>
    <w:rsid w:val="0041387C"/>
    <w:rsid w:val="004249C9"/>
    <w:rsid w:val="00425970"/>
    <w:rsid w:val="00427D81"/>
    <w:rsid w:val="00433DC4"/>
    <w:rsid w:val="00433EB1"/>
    <w:rsid w:val="0043419F"/>
    <w:rsid w:val="00440EB2"/>
    <w:rsid w:val="004431B2"/>
    <w:rsid w:val="00443640"/>
    <w:rsid w:val="00444579"/>
    <w:rsid w:val="00445812"/>
    <w:rsid w:val="004512C7"/>
    <w:rsid w:val="00452FE8"/>
    <w:rsid w:val="004538B1"/>
    <w:rsid w:val="00454C0E"/>
    <w:rsid w:val="00455868"/>
    <w:rsid w:val="00456269"/>
    <w:rsid w:val="00461378"/>
    <w:rsid w:val="00462B0D"/>
    <w:rsid w:val="00462B15"/>
    <w:rsid w:val="00472632"/>
    <w:rsid w:val="00472E30"/>
    <w:rsid w:val="004730B3"/>
    <w:rsid w:val="0047315A"/>
    <w:rsid w:val="00473ADE"/>
    <w:rsid w:val="0047669A"/>
    <w:rsid w:val="00476B24"/>
    <w:rsid w:val="00477ADC"/>
    <w:rsid w:val="004809FE"/>
    <w:rsid w:val="00481DB6"/>
    <w:rsid w:val="004833F9"/>
    <w:rsid w:val="00485C67"/>
    <w:rsid w:val="00485F81"/>
    <w:rsid w:val="004864BD"/>
    <w:rsid w:val="00493D1D"/>
    <w:rsid w:val="00496529"/>
    <w:rsid w:val="00496FF8"/>
    <w:rsid w:val="00497735"/>
    <w:rsid w:val="004A6EBD"/>
    <w:rsid w:val="004A759B"/>
    <w:rsid w:val="004B181E"/>
    <w:rsid w:val="004B3717"/>
    <w:rsid w:val="004B68DF"/>
    <w:rsid w:val="004B7232"/>
    <w:rsid w:val="004C28BC"/>
    <w:rsid w:val="004C2AD3"/>
    <w:rsid w:val="004C3567"/>
    <w:rsid w:val="004C3F5D"/>
    <w:rsid w:val="004C5EDB"/>
    <w:rsid w:val="004D5A04"/>
    <w:rsid w:val="004D7F86"/>
    <w:rsid w:val="004E2F40"/>
    <w:rsid w:val="004E688F"/>
    <w:rsid w:val="004F084D"/>
    <w:rsid w:val="00507753"/>
    <w:rsid w:val="00520031"/>
    <w:rsid w:val="0052026E"/>
    <w:rsid w:val="00520AB0"/>
    <w:rsid w:val="00520ABD"/>
    <w:rsid w:val="00523750"/>
    <w:rsid w:val="00526D0A"/>
    <w:rsid w:val="00530C59"/>
    <w:rsid w:val="0053208D"/>
    <w:rsid w:val="00532536"/>
    <w:rsid w:val="00534B2F"/>
    <w:rsid w:val="00535747"/>
    <w:rsid w:val="00541488"/>
    <w:rsid w:val="00550A66"/>
    <w:rsid w:val="00555846"/>
    <w:rsid w:val="00557AD0"/>
    <w:rsid w:val="00560227"/>
    <w:rsid w:val="00562231"/>
    <w:rsid w:val="00562F90"/>
    <w:rsid w:val="00563569"/>
    <w:rsid w:val="005658FB"/>
    <w:rsid w:val="00567751"/>
    <w:rsid w:val="005717B5"/>
    <w:rsid w:val="00575B70"/>
    <w:rsid w:val="005842B5"/>
    <w:rsid w:val="0058778E"/>
    <w:rsid w:val="00591483"/>
    <w:rsid w:val="0059344C"/>
    <w:rsid w:val="00594DD5"/>
    <w:rsid w:val="00595C90"/>
    <w:rsid w:val="00596156"/>
    <w:rsid w:val="005A5397"/>
    <w:rsid w:val="005B7D68"/>
    <w:rsid w:val="005C1BEF"/>
    <w:rsid w:val="005C2C70"/>
    <w:rsid w:val="005C59E3"/>
    <w:rsid w:val="005D14AA"/>
    <w:rsid w:val="005D1F02"/>
    <w:rsid w:val="005D20E9"/>
    <w:rsid w:val="005D4021"/>
    <w:rsid w:val="005D41A8"/>
    <w:rsid w:val="005D41EA"/>
    <w:rsid w:val="005D648B"/>
    <w:rsid w:val="005E1610"/>
    <w:rsid w:val="005E371B"/>
    <w:rsid w:val="005E6A35"/>
    <w:rsid w:val="005F0565"/>
    <w:rsid w:val="005F4C63"/>
    <w:rsid w:val="005F4FD2"/>
    <w:rsid w:val="006047C4"/>
    <w:rsid w:val="00610231"/>
    <w:rsid w:val="006115F4"/>
    <w:rsid w:val="00611968"/>
    <w:rsid w:val="00612635"/>
    <w:rsid w:val="00613068"/>
    <w:rsid w:val="006134F6"/>
    <w:rsid w:val="006169B4"/>
    <w:rsid w:val="0061709C"/>
    <w:rsid w:val="00621EFB"/>
    <w:rsid w:val="00622800"/>
    <w:rsid w:val="00626D18"/>
    <w:rsid w:val="0062736E"/>
    <w:rsid w:val="0063005E"/>
    <w:rsid w:val="00633558"/>
    <w:rsid w:val="006341CB"/>
    <w:rsid w:val="00636614"/>
    <w:rsid w:val="00636A3C"/>
    <w:rsid w:val="00637AB1"/>
    <w:rsid w:val="00650D26"/>
    <w:rsid w:val="00652A68"/>
    <w:rsid w:val="006556B4"/>
    <w:rsid w:val="00664925"/>
    <w:rsid w:val="00665B44"/>
    <w:rsid w:val="00666F03"/>
    <w:rsid w:val="0067069B"/>
    <w:rsid w:val="0067568D"/>
    <w:rsid w:val="00675CEF"/>
    <w:rsid w:val="00676158"/>
    <w:rsid w:val="006809C4"/>
    <w:rsid w:val="00683BBB"/>
    <w:rsid w:val="00685516"/>
    <w:rsid w:val="006874E4"/>
    <w:rsid w:val="00690085"/>
    <w:rsid w:val="00690C17"/>
    <w:rsid w:val="00693CBF"/>
    <w:rsid w:val="00693DB0"/>
    <w:rsid w:val="00695E31"/>
    <w:rsid w:val="006A2601"/>
    <w:rsid w:val="006A4576"/>
    <w:rsid w:val="006A7506"/>
    <w:rsid w:val="006B17D1"/>
    <w:rsid w:val="006B205D"/>
    <w:rsid w:val="006B3230"/>
    <w:rsid w:val="006B3CE1"/>
    <w:rsid w:val="006B6E1E"/>
    <w:rsid w:val="006C200F"/>
    <w:rsid w:val="006C5ACF"/>
    <w:rsid w:val="006C6BDA"/>
    <w:rsid w:val="006D64F7"/>
    <w:rsid w:val="006D6C19"/>
    <w:rsid w:val="006E10E6"/>
    <w:rsid w:val="006E1D5C"/>
    <w:rsid w:val="006E275C"/>
    <w:rsid w:val="006E51E7"/>
    <w:rsid w:val="006E6298"/>
    <w:rsid w:val="006E68AD"/>
    <w:rsid w:val="006F40A5"/>
    <w:rsid w:val="006F63C3"/>
    <w:rsid w:val="007007F2"/>
    <w:rsid w:val="00701ABF"/>
    <w:rsid w:val="00702790"/>
    <w:rsid w:val="007052C0"/>
    <w:rsid w:val="0071065C"/>
    <w:rsid w:val="00724C67"/>
    <w:rsid w:val="00725247"/>
    <w:rsid w:val="0073078D"/>
    <w:rsid w:val="007335C9"/>
    <w:rsid w:val="00733C7F"/>
    <w:rsid w:val="007362DE"/>
    <w:rsid w:val="00737BC5"/>
    <w:rsid w:val="007410F5"/>
    <w:rsid w:val="00743B59"/>
    <w:rsid w:val="007521A7"/>
    <w:rsid w:val="007555E5"/>
    <w:rsid w:val="007556D2"/>
    <w:rsid w:val="00762C6E"/>
    <w:rsid w:val="007705DD"/>
    <w:rsid w:val="00774018"/>
    <w:rsid w:val="00776FC7"/>
    <w:rsid w:val="00777700"/>
    <w:rsid w:val="007835E8"/>
    <w:rsid w:val="00790257"/>
    <w:rsid w:val="00790C1C"/>
    <w:rsid w:val="007939DA"/>
    <w:rsid w:val="00794383"/>
    <w:rsid w:val="007A4D6E"/>
    <w:rsid w:val="007B0E90"/>
    <w:rsid w:val="007B1941"/>
    <w:rsid w:val="007C2070"/>
    <w:rsid w:val="007C26E1"/>
    <w:rsid w:val="007C381B"/>
    <w:rsid w:val="007C50A3"/>
    <w:rsid w:val="007D242C"/>
    <w:rsid w:val="007D7E3A"/>
    <w:rsid w:val="007E0730"/>
    <w:rsid w:val="007E1343"/>
    <w:rsid w:val="007E246A"/>
    <w:rsid w:val="007E340A"/>
    <w:rsid w:val="007E3A31"/>
    <w:rsid w:val="007E4646"/>
    <w:rsid w:val="007E506D"/>
    <w:rsid w:val="007F18FA"/>
    <w:rsid w:val="007F38F3"/>
    <w:rsid w:val="007F58BC"/>
    <w:rsid w:val="007F6C08"/>
    <w:rsid w:val="0081149C"/>
    <w:rsid w:val="00813EB0"/>
    <w:rsid w:val="008162DE"/>
    <w:rsid w:val="008212DA"/>
    <w:rsid w:val="008275DF"/>
    <w:rsid w:val="00832688"/>
    <w:rsid w:val="00832D02"/>
    <w:rsid w:val="008331A9"/>
    <w:rsid w:val="0083388F"/>
    <w:rsid w:val="00834F55"/>
    <w:rsid w:val="0083590A"/>
    <w:rsid w:val="00835EEE"/>
    <w:rsid w:val="00836ACF"/>
    <w:rsid w:val="00842A85"/>
    <w:rsid w:val="00844EB2"/>
    <w:rsid w:val="00845421"/>
    <w:rsid w:val="008459B6"/>
    <w:rsid w:val="00845CC0"/>
    <w:rsid w:val="00846254"/>
    <w:rsid w:val="008505B4"/>
    <w:rsid w:val="00851715"/>
    <w:rsid w:val="00853BB1"/>
    <w:rsid w:val="0086042A"/>
    <w:rsid w:val="00862D18"/>
    <w:rsid w:val="00863E49"/>
    <w:rsid w:val="008674D4"/>
    <w:rsid w:val="00867AFB"/>
    <w:rsid w:val="00871BC1"/>
    <w:rsid w:val="00873DC4"/>
    <w:rsid w:val="00874080"/>
    <w:rsid w:val="0087667F"/>
    <w:rsid w:val="0087714A"/>
    <w:rsid w:val="008774A2"/>
    <w:rsid w:val="00877F4D"/>
    <w:rsid w:val="00885696"/>
    <w:rsid w:val="00887092"/>
    <w:rsid w:val="00891FD8"/>
    <w:rsid w:val="00893F01"/>
    <w:rsid w:val="0089473A"/>
    <w:rsid w:val="00896630"/>
    <w:rsid w:val="008979BB"/>
    <w:rsid w:val="00897F19"/>
    <w:rsid w:val="008A0C1A"/>
    <w:rsid w:val="008A178D"/>
    <w:rsid w:val="008A4A01"/>
    <w:rsid w:val="008A5FAC"/>
    <w:rsid w:val="008B307F"/>
    <w:rsid w:val="008B4F77"/>
    <w:rsid w:val="008B56DE"/>
    <w:rsid w:val="008B7184"/>
    <w:rsid w:val="008C19FF"/>
    <w:rsid w:val="008C4A23"/>
    <w:rsid w:val="008D3139"/>
    <w:rsid w:val="008D75EE"/>
    <w:rsid w:val="008D7658"/>
    <w:rsid w:val="008D7E9D"/>
    <w:rsid w:val="008E22B9"/>
    <w:rsid w:val="008E47FB"/>
    <w:rsid w:val="008E6691"/>
    <w:rsid w:val="008F1088"/>
    <w:rsid w:val="008F1DB1"/>
    <w:rsid w:val="008F3AE7"/>
    <w:rsid w:val="008F70A0"/>
    <w:rsid w:val="00900BF3"/>
    <w:rsid w:val="009010BD"/>
    <w:rsid w:val="00912AAA"/>
    <w:rsid w:val="00913C61"/>
    <w:rsid w:val="009147F3"/>
    <w:rsid w:val="00914E85"/>
    <w:rsid w:val="00915FF4"/>
    <w:rsid w:val="0092239E"/>
    <w:rsid w:val="00922A58"/>
    <w:rsid w:val="00922B29"/>
    <w:rsid w:val="00925364"/>
    <w:rsid w:val="00927699"/>
    <w:rsid w:val="00927DA9"/>
    <w:rsid w:val="00932403"/>
    <w:rsid w:val="00933BC9"/>
    <w:rsid w:val="00936BB5"/>
    <w:rsid w:val="00940046"/>
    <w:rsid w:val="00941553"/>
    <w:rsid w:val="00941F45"/>
    <w:rsid w:val="00943E1E"/>
    <w:rsid w:val="00944386"/>
    <w:rsid w:val="009445D5"/>
    <w:rsid w:val="00945414"/>
    <w:rsid w:val="00946D8C"/>
    <w:rsid w:val="00947E28"/>
    <w:rsid w:val="00950D55"/>
    <w:rsid w:val="0095113F"/>
    <w:rsid w:val="0096202A"/>
    <w:rsid w:val="00963139"/>
    <w:rsid w:val="00970F19"/>
    <w:rsid w:val="009716AC"/>
    <w:rsid w:val="00972053"/>
    <w:rsid w:val="009727F6"/>
    <w:rsid w:val="0097589B"/>
    <w:rsid w:val="00976E97"/>
    <w:rsid w:val="00981A1A"/>
    <w:rsid w:val="009824B8"/>
    <w:rsid w:val="00982DF3"/>
    <w:rsid w:val="009830BF"/>
    <w:rsid w:val="00985E8F"/>
    <w:rsid w:val="009879B0"/>
    <w:rsid w:val="009917D0"/>
    <w:rsid w:val="00991A23"/>
    <w:rsid w:val="00992220"/>
    <w:rsid w:val="00996371"/>
    <w:rsid w:val="009A2051"/>
    <w:rsid w:val="009A4A07"/>
    <w:rsid w:val="009A732D"/>
    <w:rsid w:val="009B0A80"/>
    <w:rsid w:val="009B0CA9"/>
    <w:rsid w:val="009B12A2"/>
    <w:rsid w:val="009B26E0"/>
    <w:rsid w:val="009B38E1"/>
    <w:rsid w:val="009B428B"/>
    <w:rsid w:val="009B4DE0"/>
    <w:rsid w:val="009C1FE8"/>
    <w:rsid w:val="009C281C"/>
    <w:rsid w:val="009C5020"/>
    <w:rsid w:val="009C51A5"/>
    <w:rsid w:val="009C6145"/>
    <w:rsid w:val="009C716B"/>
    <w:rsid w:val="009D1DA3"/>
    <w:rsid w:val="009D47F3"/>
    <w:rsid w:val="009D48D0"/>
    <w:rsid w:val="009D6CCC"/>
    <w:rsid w:val="009E152F"/>
    <w:rsid w:val="009E30F7"/>
    <w:rsid w:val="009E45B5"/>
    <w:rsid w:val="009F3698"/>
    <w:rsid w:val="009F457B"/>
    <w:rsid w:val="009F6AC1"/>
    <w:rsid w:val="00A00A73"/>
    <w:rsid w:val="00A0209E"/>
    <w:rsid w:val="00A05072"/>
    <w:rsid w:val="00A05A2D"/>
    <w:rsid w:val="00A05F79"/>
    <w:rsid w:val="00A1085F"/>
    <w:rsid w:val="00A119E1"/>
    <w:rsid w:val="00A11E5E"/>
    <w:rsid w:val="00A126C5"/>
    <w:rsid w:val="00A12DD9"/>
    <w:rsid w:val="00A22512"/>
    <w:rsid w:val="00A3345A"/>
    <w:rsid w:val="00A3767D"/>
    <w:rsid w:val="00A37A06"/>
    <w:rsid w:val="00A421D5"/>
    <w:rsid w:val="00A52CFA"/>
    <w:rsid w:val="00A5494F"/>
    <w:rsid w:val="00A554F2"/>
    <w:rsid w:val="00A55AC3"/>
    <w:rsid w:val="00A60FAD"/>
    <w:rsid w:val="00A746D0"/>
    <w:rsid w:val="00A74893"/>
    <w:rsid w:val="00A75914"/>
    <w:rsid w:val="00A8167E"/>
    <w:rsid w:val="00A81C62"/>
    <w:rsid w:val="00A82043"/>
    <w:rsid w:val="00A85F97"/>
    <w:rsid w:val="00A86FE0"/>
    <w:rsid w:val="00A9462B"/>
    <w:rsid w:val="00AA0AF8"/>
    <w:rsid w:val="00AA30F6"/>
    <w:rsid w:val="00AA31E8"/>
    <w:rsid w:val="00AA6E79"/>
    <w:rsid w:val="00AB2B95"/>
    <w:rsid w:val="00AB3B2A"/>
    <w:rsid w:val="00AB5B34"/>
    <w:rsid w:val="00AC0F10"/>
    <w:rsid w:val="00AC2E28"/>
    <w:rsid w:val="00AC35B6"/>
    <w:rsid w:val="00AC38D3"/>
    <w:rsid w:val="00AC675D"/>
    <w:rsid w:val="00AC6FA6"/>
    <w:rsid w:val="00AD0C6A"/>
    <w:rsid w:val="00AD1177"/>
    <w:rsid w:val="00AD45C0"/>
    <w:rsid w:val="00AD4F53"/>
    <w:rsid w:val="00AD597D"/>
    <w:rsid w:val="00AE15AF"/>
    <w:rsid w:val="00AE1C95"/>
    <w:rsid w:val="00AE4F1D"/>
    <w:rsid w:val="00AE5A35"/>
    <w:rsid w:val="00AE65C9"/>
    <w:rsid w:val="00AE6666"/>
    <w:rsid w:val="00AF157A"/>
    <w:rsid w:val="00AF2AB8"/>
    <w:rsid w:val="00AF2CD5"/>
    <w:rsid w:val="00AF5F65"/>
    <w:rsid w:val="00AF62B7"/>
    <w:rsid w:val="00AF686C"/>
    <w:rsid w:val="00B00100"/>
    <w:rsid w:val="00B04E25"/>
    <w:rsid w:val="00B04F82"/>
    <w:rsid w:val="00B0615B"/>
    <w:rsid w:val="00B10BAA"/>
    <w:rsid w:val="00B12359"/>
    <w:rsid w:val="00B164E0"/>
    <w:rsid w:val="00B177D4"/>
    <w:rsid w:val="00B21229"/>
    <w:rsid w:val="00B2325D"/>
    <w:rsid w:val="00B266DD"/>
    <w:rsid w:val="00B300E8"/>
    <w:rsid w:val="00B3064A"/>
    <w:rsid w:val="00B3313D"/>
    <w:rsid w:val="00B34C8B"/>
    <w:rsid w:val="00B3621E"/>
    <w:rsid w:val="00B423A4"/>
    <w:rsid w:val="00B53114"/>
    <w:rsid w:val="00B627D0"/>
    <w:rsid w:val="00B63928"/>
    <w:rsid w:val="00B63EBF"/>
    <w:rsid w:val="00B66277"/>
    <w:rsid w:val="00B71B97"/>
    <w:rsid w:val="00B725BE"/>
    <w:rsid w:val="00B73090"/>
    <w:rsid w:val="00B737BD"/>
    <w:rsid w:val="00B7381F"/>
    <w:rsid w:val="00B73F0C"/>
    <w:rsid w:val="00B766B7"/>
    <w:rsid w:val="00B76F31"/>
    <w:rsid w:val="00B86C57"/>
    <w:rsid w:val="00B91DF6"/>
    <w:rsid w:val="00B92BA4"/>
    <w:rsid w:val="00B93859"/>
    <w:rsid w:val="00B94DED"/>
    <w:rsid w:val="00B94F39"/>
    <w:rsid w:val="00B964F3"/>
    <w:rsid w:val="00B96C1E"/>
    <w:rsid w:val="00BA2F66"/>
    <w:rsid w:val="00BA5401"/>
    <w:rsid w:val="00BA6118"/>
    <w:rsid w:val="00BA6DF2"/>
    <w:rsid w:val="00BB4945"/>
    <w:rsid w:val="00BB711B"/>
    <w:rsid w:val="00BB7825"/>
    <w:rsid w:val="00BC2C1F"/>
    <w:rsid w:val="00BC2C98"/>
    <w:rsid w:val="00BC56F9"/>
    <w:rsid w:val="00BD20E0"/>
    <w:rsid w:val="00BD3FC8"/>
    <w:rsid w:val="00BD6BD7"/>
    <w:rsid w:val="00BD701D"/>
    <w:rsid w:val="00BD7274"/>
    <w:rsid w:val="00BE23D5"/>
    <w:rsid w:val="00BE4419"/>
    <w:rsid w:val="00BE4EC3"/>
    <w:rsid w:val="00BF2976"/>
    <w:rsid w:val="00BF29A6"/>
    <w:rsid w:val="00BF4CE0"/>
    <w:rsid w:val="00BF6506"/>
    <w:rsid w:val="00BF690F"/>
    <w:rsid w:val="00BF7E36"/>
    <w:rsid w:val="00C04EBD"/>
    <w:rsid w:val="00C05E55"/>
    <w:rsid w:val="00C12329"/>
    <w:rsid w:val="00C1433E"/>
    <w:rsid w:val="00C17783"/>
    <w:rsid w:val="00C20C8C"/>
    <w:rsid w:val="00C225C8"/>
    <w:rsid w:val="00C27D8C"/>
    <w:rsid w:val="00C3017B"/>
    <w:rsid w:val="00C3122E"/>
    <w:rsid w:val="00C31CAD"/>
    <w:rsid w:val="00C32E39"/>
    <w:rsid w:val="00C3372A"/>
    <w:rsid w:val="00C35AB6"/>
    <w:rsid w:val="00C37DA5"/>
    <w:rsid w:val="00C404F7"/>
    <w:rsid w:val="00C44002"/>
    <w:rsid w:val="00C44FE0"/>
    <w:rsid w:val="00C45BFC"/>
    <w:rsid w:val="00C45F10"/>
    <w:rsid w:val="00C472D5"/>
    <w:rsid w:val="00C50EDD"/>
    <w:rsid w:val="00C522D7"/>
    <w:rsid w:val="00C52967"/>
    <w:rsid w:val="00C61A67"/>
    <w:rsid w:val="00C632BC"/>
    <w:rsid w:val="00C6406C"/>
    <w:rsid w:val="00C6598A"/>
    <w:rsid w:val="00C65CE9"/>
    <w:rsid w:val="00C679A3"/>
    <w:rsid w:val="00C70975"/>
    <w:rsid w:val="00C70A40"/>
    <w:rsid w:val="00C7171B"/>
    <w:rsid w:val="00C73B84"/>
    <w:rsid w:val="00C758C1"/>
    <w:rsid w:val="00C75ACC"/>
    <w:rsid w:val="00C7683A"/>
    <w:rsid w:val="00C76C31"/>
    <w:rsid w:val="00C81378"/>
    <w:rsid w:val="00C8467E"/>
    <w:rsid w:val="00C85DDF"/>
    <w:rsid w:val="00C9021D"/>
    <w:rsid w:val="00C94E3F"/>
    <w:rsid w:val="00CA295E"/>
    <w:rsid w:val="00CA34AB"/>
    <w:rsid w:val="00CA5C71"/>
    <w:rsid w:val="00CB1C52"/>
    <w:rsid w:val="00CB5104"/>
    <w:rsid w:val="00CB6DD7"/>
    <w:rsid w:val="00CC005B"/>
    <w:rsid w:val="00CC2A6D"/>
    <w:rsid w:val="00CC3F78"/>
    <w:rsid w:val="00CC4110"/>
    <w:rsid w:val="00CC531A"/>
    <w:rsid w:val="00CC59FC"/>
    <w:rsid w:val="00CD01C4"/>
    <w:rsid w:val="00CD1817"/>
    <w:rsid w:val="00CD3020"/>
    <w:rsid w:val="00CE06D4"/>
    <w:rsid w:val="00CE256F"/>
    <w:rsid w:val="00CE4551"/>
    <w:rsid w:val="00CF1FF1"/>
    <w:rsid w:val="00CF5BB1"/>
    <w:rsid w:val="00CF5BC1"/>
    <w:rsid w:val="00D004AA"/>
    <w:rsid w:val="00D01113"/>
    <w:rsid w:val="00D03277"/>
    <w:rsid w:val="00D05C6E"/>
    <w:rsid w:val="00D0760C"/>
    <w:rsid w:val="00D103FB"/>
    <w:rsid w:val="00D106DD"/>
    <w:rsid w:val="00D12CEB"/>
    <w:rsid w:val="00D14795"/>
    <w:rsid w:val="00D15721"/>
    <w:rsid w:val="00D163FD"/>
    <w:rsid w:val="00D1734D"/>
    <w:rsid w:val="00D21998"/>
    <w:rsid w:val="00D23122"/>
    <w:rsid w:val="00D253CE"/>
    <w:rsid w:val="00D268A3"/>
    <w:rsid w:val="00D27775"/>
    <w:rsid w:val="00D27E91"/>
    <w:rsid w:val="00D35282"/>
    <w:rsid w:val="00D3561B"/>
    <w:rsid w:val="00D442ED"/>
    <w:rsid w:val="00D44BFE"/>
    <w:rsid w:val="00D45C28"/>
    <w:rsid w:val="00D45F6F"/>
    <w:rsid w:val="00D46926"/>
    <w:rsid w:val="00D51779"/>
    <w:rsid w:val="00D5228B"/>
    <w:rsid w:val="00D52B03"/>
    <w:rsid w:val="00D543DB"/>
    <w:rsid w:val="00D562E3"/>
    <w:rsid w:val="00D56CE5"/>
    <w:rsid w:val="00D576E4"/>
    <w:rsid w:val="00D57E7D"/>
    <w:rsid w:val="00D618DA"/>
    <w:rsid w:val="00D61D0E"/>
    <w:rsid w:val="00D65368"/>
    <w:rsid w:val="00D65FC9"/>
    <w:rsid w:val="00D71A09"/>
    <w:rsid w:val="00D72A33"/>
    <w:rsid w:val="00D73D2A"/>
    <w:rsid w:val="00D74868"/>
    <w:rsid w:val="00D756F6"/>
    <w:rsid w:val="00D76020"/>
    <w:rsid w:val="00D76295"/>
    <w:rsid w:val="00D7637A"/>
    <w:rsid w:val="00D87158"/>
    <w:rsid w:val="00D8755A"/>
    <w:rsid w:val="00D87B8B"/>
    <w:rsid w:val="00D94228"/>
    <w:rsid w:val="00D94974"/>
    <w:rsid w:val="00DB1852"/>
    <w:rsid w:val="00DB7C4E"/>
    <w:rsid w:val="00DC248F"/>
    <w:rsid w:val="00DC2664"/>
    <w:rsid w:val="00DC5DCE"/>
    <w:rsid w:val="00DC66C3"/>
    <w:rsid w:val="00DC7B69"/>
    <w:rsid w:val="00DD17B8"/>
    <w:rsid w:val="00DD4DB9"/>
    <w:rsid w:val="00DD6597"/>
    <w:rsid w:val="00DE0E13"/>
    <w:rsid w:val="00DE1380"/>
    <w:rsid w:val="00DE209A"/>
    <w:rsid w:val="00DE282B"/>
    <w:rsid w:val="00DE6347"/>
    <w:rsid w:val="00DF1ED5"/>
    <w:rsid w:val="00DF57A4"/>
    <w:rsid w:val="00DF6CE2"/>
    <w:rsid w:val="00DF7494"/>
    <w:rsid w:val="00DF7846"/>
    <w:rsid w:val="00E033BE"/>
    <w:rsid w:val="00E05075"/>
    <w:rsid w:val="00E05572"/>
    <w:rsid w:val="00E05D8F"/>
    <w:rsid w:val="00E1066F"/>
    <w:rsid w:val="00E12B07"/>
    <w:rsid w:val="00E134D2"/>
    <w:rsid w:val="00E1374F"/>
    <w:rsid w:val="00E1421E"/>
    <w:rsid w:val="00E17F0B"/>
    <w:rsid w:val="00E2021E"/>
    <w:rsid w:val="00E21409"/>
    <w:rsid w:val="00E2384C"/>
    <w:rsid w:val="00E24CB4"/>
    <w:rsid w:val="00E27D34"/>
    <w:rsid w:val="00E301DA"/>
    <w:rsid w:val="00E30A45"/>
    <w:rsid w:val="00E34B24"/>
    <w:rsid w:val="00E37D34"/>
    <w:rsid w:val="00E37F53"/>
    <w:rsid w:val="00E41B66"/>
    <w:rsid w:val="00E41C24"/>
    <w:rsid w:val="00E42BE0"/>
    <w:rsid w:val="00E437B2"/>
    <w:rsid w:val="00E4386C"/>
    <w:rsid w:val="00E46603"/>
    <w:rsid w:val="00E46EB8"/>
    <w:rsid w:val="00E52415"/>
    <w:rsid w:val="00E57893"/>
    <w:rsid w:val="00E6308A"/>
    <w:rsid w:val="00E64319"/>
    <w:rsid w:val="00E65E7E"/>
    <w:rsid w:val="00E71907"/>
    <w:rsid w:val="00E72B1F"/>
    <w:rsid w:val="00E72F4B"/>
    <w:rsid w:val="00E74E03"/>
    <w:rsid w:val="00E75885"/>
    <w:rsid w:val="00E75A72"/>
    <w:rsid w:val="00E801AE"/>
    <w:rsid w:val="00E80DB3"/>
    <w:rsid w:val="00E82719"/>
    <w:rsid w:val="00E83978"/>
    <w:rsid w:val="00E9126F"/>
    <w:rsid w:val="00E93B45"/>
    <w:rsid w:val="00EA1043"/>
    <w:rsid w:val="00EA457A"/>
    <w:rsid w:val="00EA521C"/>
    <w:rsid w:val="00EB1EB6"/>
    <w:rsid w:val="00EB1F1A"/>
    <w:rsid w:val="00EB3AFC"/>
    <w:rsid w:val="00EC0914"/>
    <w:rsid w:val="00EC3E29"/>
    <w:rsid w:val="00EC6623"/>
    <w:rsid w:val="00ED0B58"/>
    <w:rsid w:val="00ED2058"/>
    <w:rsid w:val="00ED25F0"/>
    <w:rsid w:val="00EE42BF"/>
    <w:rsid w:val="00EE5B29"/>
    <w:rsid w:val="00EE78DA"/>
    <w:rsid w:val="00EF68FB"/>
    <w:rsid w:val="00EF6E31"/>
    <w:rsid w:val="00EF7112"/>
    <w:rsid w:val="00EF7E83"/>
    <w:rsid w:val="00F00007"/>
    <w:rsid w:val="00F0026E"/>
    <w:rsid w:val="00F02E3D"/>
    <w:rsid w:val="00F0355D"/>
    <w:rsid w:val="00F04E16"/>
    <w:rsid w:val="00F0514D"/>
    <w:rsid w:val="00F0560F"/>
    <w:rsid w:val="00F07E14"/>
    <w:rsid w:val="00F113B4"/>
    <w:rsid w:val="00F13B9D"/>
    <w:rsid w:val="00F13DA8"/>
    <w:rsid w:val="00F17945"/>
    <w:rsid w:val="00F17A7A"/>
    <w:rsid w:val="00F25B26"/>
    <w:rsid w:val="00F26419"/>
    <w:rsid w:val="00F31096"/>
    <w:rsid w:val="00F320E1"/>
    <w:rsid w:val="00F3379A"/>
    <w:rsid w:val="00F35818"/>
    <w:rsid w:val="00F454F4"/>
    <w:rsid w:val="00F474B7"/>
    <w:rsid w:val="00F50FC8"/>
    <w:rsid w:val="00F51E0E"/>
    <w:rsid w:val="00F54CC1"/>
    <w:rsid w:val="00F57611"/>
    <w:rsid w:val="00F60BAF"/>
    <w:rsid w:val="00F61A23"/>
    <w:rsid w:val="00F6657C"/>
    <w:rsid w:val="00F71B36"/>
    <w:rsid w:val="00F72F06"/>
    <w:rsid w:val="00F756F7"/>
    <w:rsid w:val="00F76E54"/>
    <w:rsid w:val="00F77DD3"/>
    <w:rsid w:val="00F815EB"/>
    <w:rsid w:val="00F818A1"/>
    <w:rsid w:val="00F820C5"/>
    <w:rsid w:val="00F86243"/>
    <w:rsid w:val="00F877C1"/>
    <w:rsid w:val="00F92C80"/>
    <w:rsid w:val="00F93C6A"/>
    <w:rsid w:val="00F947A4"/>
    <w:rsid w:val="00F94E2A"/>
    <w:rsid w:val="00F95479"/>
    <w:rsid w:val="00FA1EF6"/>
    <w:rsid w:val="00FA2132"/>
    <w:rsid w:val="00FA3B01"/>
    <w:rsid w:val="00FA4FB9"/>
    <w:rsid w:val="00FA5AF7"/>
    <w:rsid w:val="00FB0629"/>
    <w:rsid w:val="00FB174A"/>
    <w:rsid w:val="00FB3E2B"/>
    <w:rsid w:val="00FB6586"/>
    <w:rsid w:val="00FB6FCB"/>
    <w:rsid w:val="00FC566A"/>
    <w:rsid w:val="00FC59D1"/>
    <w:rsid w:val="00FC6E61"/>
    <w:rsid w:val="00FC7B9B"/>
    <w:rsid w:val="00FD39FF"/>
    <w:rsid w:val="00FD3D8B"/>
    <w:rsid w:val="00FD4B69"/>
    <w:rsid w:val="00FD713E"/>
    <w:rsid w:val="00FE2256"/>
    <w:rsid w:val="00FE22BA"/>
    <w:rsid w:val="00FE2571"/>
    <w:rsid w:val="00FE378E"/>
    <w:rsid w:val="00FE3E6E"/>
    <w:rsid w:val="00FE5189"/>
    <w:rsid w:val="00FE6851"/>
    <w:rsid w:val="00FF6295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9A5D9D9"/>
  <w15:docId w15:val="{6E1BDA8E-6F90-4F1C-80E3-6902C346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98"/>
    <w:pPr>
      <w:spacing w:line="264" w:lineRule="auto"/>
      <w:jc w:val="both"/>
    </w:pPr>
    <w:rPr>
      <w:sz w:val="22"/>
      <w:szCs w:val="22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A3767D"/>
    <w:pPr>
      <w:spacing w:after="240"/>
      <w:jc w:val="left"/>
      <w:outlineLvl w:val="0"/>
    </w:pPr>
    <w:rPr>
      <w:b/>
      <w:bCs/>
      <w:color w:val="5F5F5F" w:themeColor="background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0258B8"/>
    <w:pPr>
      <w:numPr>
        <w:numId w:val="17"/>
      </w:numPr>
      <w:spacing w:after="60"/>
      <w:ind w:left="426" w:hanging="426"/>
      <w:jc w:val="left"/>
      <w:outlineLvl w:val="1"/>
    </w:pPr>
    <w:rPr>
      <w:bCs/>
      <w:color w:val="808080" w:themeColor="background1" w:themeShade="80"/>
      <w:sz w:val="26"/>
    </w:rPr>
  </w:style>
  <w:style w:type="paragraph" w:styleId="Heading3">
    <w:name w:val="heading 3"/>
    <w:basedOn w:val="Normal"/>
    <w:next w:val="ListNumbers"/>
    <w:link w:val="Heading3Char"/>
    <w:uiPriority w:val="3"/>
    <w:qFormat/>
    <w:rsid w:val="00440EB2"/>
    <w:pPr>
      <w:jc w:val="left"/>
      <w:outlineLvl w:val="2"/>
    </w:pPr>
    <w:rPr>
      <w:b/>
      <w:color w:val="3F3F3F" w:themeColor="background2" w:themeShade="80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C45F10"/>
    <w:pPr>
      <w:outlineLvl w:val="3"/>
    </w:pPr>
    <w:rPr>
      <w:cap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DF57A4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DF57A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DF57A4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0"/>
    <w:unhideWhenUsed/>
    <w:qFormat/>
    <w:rsid w:val="000258B8"/>
    <w:pPr>
      <w:ind w:right="2268"/>
      <w:jc w:val="left"/>
    </w:pPr>
    <w:rPr>
      <w:color w:val="A6A6A6" w:themeColor="background1" w:themeShade="A6"/>
      <w:sz w:val="14"/>
      <w:szCs w:val="18"/>
    </w:rPr>
  </w:style>
  <w:style w:type="character" w:customStyle="1" w:styleId="HeaderChar">
    <w:name w:val="Header Char"/>
    <w:link w:val="Header"/>
    <w:uiPriority w:val="10"/>
    <w:rsid w:val="000258B8"/>
    <w:rPr>
      <w:color w:val="A6A6A6" w:themeColor="background1" w:themeShade="A6"/>
      <w:sz w:val="14"/>
      <w:szCs w:val="18"/>
      <w:lang w:eastAsia="en-US"/>
    </w:rPr>
  </w:style>
  <w:style w:type="paragraph" w:styleId="Footer">
    <w:name w:val="footer"/>
    <w:basedOn w:val="Header"/>
    <w:link w:val="FooterChar"/>
    <w:uiPriority w:val="11"/>
    <w:unhideWhenUsed/>
    <w:qFormat/>
    <w:rsid w:val="002A7602"/>
    <w:pPr>
      <w:ind w:right="0"/>
    </w:pPr>
    <w:rPr>
      <w:szCs w:val="16"/>
    </w:rPr>
  </w:style>
  <w:style w:type="character" w:customStyle="1" w:styleId="FooterChar">
    <w:name w:val="Footer Char"/>
    <w:link w:val="Footer"/>
    <w:uiPriority w:val="11"/>
    <w:rsid w:val="00D103FB"/>
    <w:rPr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42B5"/>
    <w:rPr>
      <w:rFonts w:ascii="Tahoma" w:hAnsi="Tahoma" w:cs="Tahoma"/>
      <w:sz w:val="16"/>
      <w:szCs w:val="16"/>
    </w:rPr>
  </w:style>
  <w:style w:type="table" w:customStyle="1" w:styleId="DFSTable">
    <w:name w:val="DFS Table"/>
    <w:basedOn w:val="TableNormal"/>
    <w:uiPriority w:val="99"/>
    <w:rsid w:val="00AF2AB8"/>
    <w:rPr>
      <w:color w:val="5F5F5F" w:themeColor="background2" w:themeShade="BF"/>
      <w:sz w:val="18"/>
    </w:rPr>
    <w:tblPr>
      <w:tblStyleRowBandSize w:val="1"/>
      <w:tblStyleColBandSize w:val="1"/>
      <w:tblBorders>
        <w:left w:val="single" w:sz="2" w:space="0" w:color="FFFFFF" w:themeColor="background1"/>
        <w:bottom w:val="single" w:sz="2" w:space="0" w:color="auto"/>
        <w:right w:val="single" w:sz="2" w:space="0" w:color="FFFFFF" w:themeColor="background1"/>
        <w:insideV w:val="single" w:sz="2" w:space="0" w:color="FFFFFF" w:themeColor="background1"/>
      </w:tblBorders>
    </w:tblPr>
    <w:tcPr>
      <w:noWrap/>
      <w:tcMar>
        <w:top w:w="57" w:type="dxa"/>
        <w:bottom w:w="57" w:type="dxa"/>
      </w:tcMar>
    </w:tcPr>
    <w:tblStylePr w:type="firstRow">
      <w:pPr>
        <w:jc w:val="left"/>
      </w:pPr>
      <w:rPr>
        <w:rFonts w:ascii="Arial" w:hAnsi="Arial"/>
        <w:b/>
        <w:color w:val="1FBBEE" w:themeColor="text1"/>
        <w:sz w:val="18"/>
      </w:rPr>
      <w:tblPr/>
      <w:tcPr>
        <w:tcBorders>
          <w:top w:val="nil"/>
          <w:left w:val="nil"/>
          <w:bottom w:val="single" w:sz="6" w:space="0" w:color="1FBBEE" w:themeColor="text1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lastRow">
      <w:rPr>
        <w:rFonts w:ascii="Arial" w:hAnsi="Arial"/>
        <w:sz w:val="18"/>
      </w:rPr>
    </w:tblStylePr>
    <w:tblStylePr w:type="firstCol">
      <w:rPr>
        <w:rFonts w:ascii="Arial" w:hAnsi="Arial"/>
        <w:sz w:val="18"/>
      </w:rPr>
    </w:tblStylePr>
    <w:tblStylePr w:type="lastCol">
      <w:rPr>
        <w:rFonts w:ascii="Arial" w:hAnsi="Arial"/>
        <w:sz w:val="18"/>
      </w:rPr>
    </w:tblStylePr>
    <w:tblStylePr w:type="band1Vert">
      <w:rPr>
        <w:rFonts w:ascii="Arial" w:hAnsi="Arial"/>
        <w:sz w:val="18"/>
      </w:rPr>
    </w:tblStylePr>
    <w:tblStylePr w:type="band2Vert">
      <w:rPr>
        <w:rFonts w:ascii="Arial" w:hAnsi="Arial"/>
        <w:sz w:val="18"/>
      </w:rPr>
    </w:tblStylePr>
    <w:tblStylePr w:type="band1Horz">
      <w:rPr>
        <w:rFonts w:ascii="Arial" w:hAnsi="Arial"/>
        <w:sz w:val="18"/>
      </w:rPr>
      <w:tblPr/>
      <w:tcPr>
        <w:tcBorders>
          <w:top w:val="nil"/>
          <w:left w:val="nil"/>
          <w:bottom w:val="single" w:sz="6" w:space="0" w:color="B2B2B2" w:themeColor="background2" w:themeTint="99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</w:pPr>
      <w:rPr>
        <w:rFonts w:ascii="Arial" w:hAnsi="Arial"/>
        <w:sz w:val="18"/>
      </w:rPr>
      <w:tblPr/>
      <w:tcPr>
        <w:tcBorders>
          <w:top w:val="nil"/>
          <w:left w:val="nil"/>
          <w:bottom w:val="single" w:sz="6" w:space="0" w:color="B2B2B2" w:themeColor="background2" w:themeTint="99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rFonts w:ascii="Arial" w:hAnsi="Arial"/>
        <w:sz w:val="18"/>
      </w:rPr>
    </w:tblStylePr>
    <w:tblStylePr w:type="nwCell">
      <w:rPr>
        <w:rFonts w:ascii="Arial" w:hAnsi="Arial"/>
        <w:sz w:val="18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styleId="Title">
    <w:name w:val="Title"/>
    <w:basedOn w:val="Normal"/>
    <w:next w:val="Normal"/>
    <w:link w:val="TitleChar"/>
    <w:uiPriority w:val="1"/>
    <w:semiHidden/>
    <w:unhideWhenUsed/>
    <w:qFormat/>
    <w:rsid w:val="000258B8"/>
    <w:pPr>
      <w:spacing w:after="60"/>
      <w:contextualSpacing/>
    </w:pPr>
    <w:rPr>
      <w:rFonts w:eastAsiaTheme="majorEastAsia" w:cstheme="majorBidi"/>
      <w:b/>
      <w:color w:val="5F5F5F" w:themeColor="background2" w:themeShade="BF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2"/>
    <w:rsid w:val="00A3767D"/>
    <w:rPr>
      <w:b/>
      <w:bCs/>
      <w:color w:val="5F5F5F" w:themeColor="background2" w:themeShade="BF"/>
      <w:sz w:val="32"/>
      <w:szCs w:val="32"/>
      <w:lang w:val="en-CA" w:eastAsia="en-US"/>
    </w:rPr>
  </w:style>
  <w:style w:type="character" w:customStyle="1" w:styleId="Heading2Char">
    <w:name w:val="Heading 2 Char"/>
    <w:link w:val="Heading2"/>
    <w:uiPriority w:val="2"/>
    <w:rsid w:val="000258B8"/>
    <w:rPr>
      <w:bCs/>
      <w:color w:val="808080" w:themeColor="background1" w:themeShade="80"/>
      <w:sz w:val="26"/>
      <w:szCs w:val="22"/>
      <w:lang w:eastAsia="en-US"/>
    </w:rPr>
  </w:style>
  <w:style w:type="character" w:customStyle="1" w:styleId="Heading3Char">
    <w:name w:val="Heading 3 Char"/>
    <w:link w:val="Heading3"/>
    <w:uiPriority w:val="3"/>
    <w:rsid w:val="00440EB2"/>
    <w:rPr>
      <w:b/>
      <w:color w:val="3F3F3F" w:themeColor="background2" w:themeShade="80"/>
      <w:sz w:val="22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C45F10"/>
    <w:rPr>
      <w:b/>
      <w:sz w:val="20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DF57A4"/>
    <w:rPr>
      <w:rFonts w:ascii="Times New Roman" w:hAnsi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semiHidden/>
    <w:rsid w:val="00945414"/>
    <w:pPr>
      <w:contextualSpacing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E5A35"/>
    <w:pPr>
      <w:spacing w:after="140" w:line="380" w:lineRule="atLeast"/>
      <w:jc w:val="left"/>
    </w:pPr>
    <w:rPr>
      <w:sz w:val="30"/>
    </w:rPr>
  </w:style>
  <w:style w:type="character" w:customStyle="1" w:styleId="SubtitleChar">
    <w:name w:val="Subtitle Char"/>
    <w:link w:val="Subtitle"/>
    <w:uiPriority w:val="11"/>
    <w:semiHidden/>
    <w:rsid w:val="003A2416"/>
    <w:rPr>
      <w:rFonts w:ascii="Times New Roman" w:hAnsi="Times New Roman"/>
      <w:sz w:val="30"/>
    </w:rPr>
  </w:style>
  <w:style w:type="character" w:customStyle="1" w:styleId="Heading6Char">
    <w:name w:val="Heading 6 Char"/>
    <w:link w:val="Heading6"/>
    <w:uiPriority w:val="9"/>
    <w:rsid w:val="00DF57A4"/>
    <w:rPr>
      <w:rFonts w:ascii="Times New Roman" w:hAnsi="Times New Roman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DF57A4"/>
    <w:rPr>
      <w:rFonts w:ascii="Calibri" w:eastAsia="Times New Roman" w:hAnsi="Calibri" w:cs="Times New Roman"/>
      <w:sz w:val="24"/>
      <w:szCs w:val="24"/>
      <w:lang w:eastAsia="en-US"/>
    </w:rPr>
  </w:style>
  <w:style w:type="paragraph" w:customStyle="1" w:styleId="NormalNumbered">
    <w:name w:val="Normal Numbered"/>
    <w:basedOn w:val="Normal"/>
    <w:uiPriority w:val="1"/>
    <w:unhideWhenUsed/>
    <w:rsid w:val="00596156"/>
    <w:pPr>
      <w:numPr>
        <w:numId w:val="8"/>
      </w:numPr>
      <w:tabs>
        <w:tab w:val="left" w:pos="426"/>
      </w:tabs>
      <w:spacing w:after="280"/>
      <w:ind w:left="0" w:firstLine="0"/>
    </w:pPr>
  </w:style>
  <w:style w:type="numbering" w:customStyle="1" w:styleId="NumberedParagraphList">
    <w:name w:val="Numbered Paragraph List"/>
    <w:uiPriority w:val="99"/>
    <w:rsid w:val="00411D09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12"/>
    <w:rsid w:val="002A7602"/>
    <w:pPr>
      <w:jc w:val="left"/>
    </w:pPr>
    <w:rPr>
      <w:color w:val="5F5F5F" w:themeColor="background2" w:themeShade="BF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2C4AB9"/>
    <w:rPr>
      <w:color w:val="5F5F5F" w:themeColor="background2" w:themeShade="BF"/>
      <w:sz w:val="1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87B8B"/>
    <w:rPr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semiHidden/>
    <w:rsid w:val="000258B8"/>
    <w:rPr>
      <w:rFonts w:eastAsiaTheme="majorEastAsia" w:cstheme="majorBidi"/>
      <w:b/>
      <w:color w:val="5F5F5F" w:themeColor="background2" w:themeShade="BF"/>
      <w:spacing w:val="5"/>
      <w:kern w:val="28"/>
      <w:sz w:val="44"/>
      <w:szCs w:val="5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08D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 w:val="0"/>
      <w:caps/>
      <w:color w:val="44C4F0" w:themeColor="accent1" w:themeShade="BF"/>
      <w:szCs w:val="28"/>
      <w:lang w:val="en-US" w:eastAsia="ja-JP"/>
    </w:rPr>
  </w:style>
  <w:style w:type="paragraph" w:customStyle="1" w:styleId="ListSubAlphabet">
    <w:name w:val="List Sub Alphabet"/>
    <w:basedOn w:val="Normal"/>
    <w:uiPriority w:val="8"/>
    <w:qFormat/>
    <w:rsid w:val="008A178D"/>
    <w:pPr>
      <w:numPr>
        <w:ilvl w:val="1"/>
        <w:numId w:val="6"/>
      </w:numPr>
      <w:spacing w:before="40" w:after="40"/>
      <w:ind w:right="601"/>
      <w:jc w:val="left"/>
    </w:pPr>
  </w:style>
  <w:style w:type="table" w:styleId="TableGrid">
    <w:name w:val="Table Grid"/>
    <w:basedOn w:val="TableNormal"/>
    <w:uiPriority w:val="59"/>
    <w:rsid w:val="00E41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dlevelBullet">
    <w:name w:val="2nd level Bullet"/>
    <w:basedOn w:val="ListSubAlphabet"/>
    <w:uiPriority w:val="7"/>
    <w:unhideWhenUsed/>
    <w:rsid w:val="002A7602"/>
    <w:pPr>
      <w:numPr>
        <w:numId w:val="2"/>
      </w:numPr>
      <w:ind w:left="1434" w:hanging="357"/>
    </w:pPr>
  </w:style>
  <w:style w:type="paragraph" w:customStyle="1" w:styleId="TableHeader">
    <w:name w:val="Table Header"/>
    <w:basedOn w:val="FootnoteText"/>
    <w:link w:val="TableHeaderChar"/>
    <w:uiPriority w:val="8"/>
    <w:rsid w:val="000258B8"/>
    <w:rPr>
      <w:b/>
      <w:color w:val="A6A6A6" w:themeColor="background1" w:themeShade="A6"/>
      <w:sz w:val="20"/>
      <w:szCs w:val="14"/>
    </w:rPr>
  </w:style>
  <w:style w:type="character" w:customStyle="1" w:styleId="TableHeaderChar">
    <w:name w:val="Table Header Char"/>
    <w:basedOn w:val="FootnoteTextChar"/>
    <w:link w:val="TableHeader"/>
    <w:uiPriority w:val="8"/>
    <w:rsid w:val="000258B8"/>
    <w:rPr>
      <w:b/>
      <w:color w:val="A6A6A6" w:themeColor="background1" w:themeShade="A6"/>
      <w:sz w:val="20"/>
      <w:szCs w:val="14"/>
      <w:lang w:eastAsia="en-US"/>
    </w:rPr>
  </w:style>
  <w:style w:type="paragraph" w:customStyle="1" w:styleId="TableBody">
    <w:name w:val="Table Body"/>
    <w:basedOn w:val="FootnoteText"/>
    <w:link w:val="TableBodyChar"/>
    <w:uiPriority w:val="8"/>
    <w:rsid w:val="005E1610"/>
    <w:rPr>
      <w:sz w:val="18"/>
      <w:szCs w:val="14"/>
    </w:rPr>
  </w:style>
  <w:style w:type="character" w:customStyle="1" w:styleId="TableBodyChar">
    <w:name w:val="Table Body Char"/>
    <w:basedOn w:val="FootnoteTextChar"/>
    <w:link w:val="TableBody"/>
    <w:uiPriority w:val="8"/>
    <w:rsid w:val="002C4AB9"/>
    <w:rPr>
      <w:color w:val="5F5F5F" w:themeColor="background2" w:themeShade="BF"/>
      <w:sz w:val="18"/>
      <w:szCs w:val="14"/>
      <w:lang w:eastAsia="en-US"/>
    </w:rPr>
  </w:style>
  <w:style w:type="paragraph" w:customStyle="1" w:styleId="ListBullets">
    <w:name w:val="List Bullets"/>
    <w:basedOn w:val="Normal"/>
    <w:uiPriority w:val="5"/>
    <w:qFormat/>
    <w:rsid w:val="004B181E"/>
    <w:pPr>
      <w:numPr>
        <w:numId w:val="7"/>
      </w:numPr>
      <w:tabs>
        <w:tab w:val="clear" w:pos="360"/>
        <w:tab w:val="num" w:pos="426"/>
      </w:tabs>
      <w:ind w:left="425" w:right="51" w:hanging="425"/>
    </w:pPr>
    <w:rPr>
      <w:szCs w:val="20"/>
    </w:rPr>
  </w:style>
  <w:style w:type="paragraph" w:customStyle="1" w:styleId="ListSubBullets">
    <w:name w:val="List Sub Bullets"/>
    <w:basedOn w:val="2ndlevelBullet"/>
    <w:uiPriority w:val="6"/>
    <w:qFormat/>
    <w:rsid w:val="000258B8"/>
    <w:pPr>
      <w:numPr>
        <w:numId w:val="7"/>
      </w:numPr>
      <w:ind w:hanging="288"/>
    </w:pPr>
    <w:rPr>
      <w:noProof/>
    </w:rPr>
  </w:style>
  <w:style w:type="paragraph" w:customStyle="1" w:styleId="ListNumbers">
    <w:name w:val="List Numbers"/>
    <w:basedOn w:val="Normal"/>
    <w:uiPriority w:val="7"/>
    <w:qFormat/>
    <w:rsid w:val="003A6145"/>
    <w:pPr>
      <w:numPr>
        <w:numId w:val="14"/>
      </w:numPr>
      <w:spacing w:before="120"/>
      <w:ind w:right="49"/>
    </w:pPr>
    <w:rPr>
      <w:lang w:val="en-US"/>
    </w:rPr>
  </w:style>
  <w:style w:type="paragraph" w:styleId="ListBullet2">
    <w:name w:val="List Bullet 2"/>
    <w:basedOn w:val="Normal"/>
    <w:uiPriority w:val="99"/>
    <w:unhideWhenUsed/>
    <w:rsid w:val="006341CB"/>
    <w:pPr>
      <w:contextualSpacing/>
    </w:pPr>
  </w:style>
  <w:style w:type="numbering" w:customStyle="1" w:styleId="ListBulletFull">
    <w:name w:val="List Bullet Full"/>
    <w:uiPriority w:val="99"/>
    <w:rsid w:val="00790C1C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A3345A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507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5072"/>
    <w:rPr>
      <w:rFonts w:ascii="Times New Roman" w:hAnsi="Times New Roman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05072"/>
    <w:rPr>
      <w:vertAlign w:val="superscript"/>
    </w:rPr>
  </w:style>
  <w:style w:type="paragraph" w:customStyle="1" w:styleId="BasicParagraph">
    <w:name w:val="[Basic Paragraph]"/>
    <w:basedOn w:val="Normal"/>
    <w:uiPriority w:val="99"/>
    <w:rsid w:val="00EC6623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sz w:val="24"/>
      <w:szCs w:val="24"/>
      <w:lang w:val="en-US" w:eastAsia="en-GB"/>
    </w:rPr>
  </w:style>
  <w:style w:type="paragraph" w:customStyle="1" w:styleId="Sub-Title">
    <w:name w:val="Sub-Title"/>
    <w:basedOn w:val="Normal"/>
    <w:semiHidden/>
    <w:unhideWhenUsed/>
    <w:qFormat/>
    <w:rsid w:val="00232784"/>
    <w:pPr>
      <w:spacing w:after="960"/>
    </w:pPr>
    <w:rPr>
      <w:b/>
      <w:bCs/>
      <w:color w:val="5F5F5F" w:themeColor="background2" w:themeShade="BF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103FB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3C"/>
    <w:rPr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3C"/>
    <w:rPr>
      <w:b/>
      <w:bCs/>
      <w:sz w:val="20"/>
      <w:szCs w:val="20"/>
      <w:lang w:val="en-CA" w:eastAsia="en-US"/>
    </w:rPr>
  </w:style>
  <w:style w:type="character" w:styleId="Hyperlink">
    <w:name w:val="Hyperlink"/>
    <w:basedOn w:val="DefaultParagraphFont"/>
    <w:uiPriority w:val="99"/>
    <w:semiHidden/>
    <w:unhideWhenUsed/>
    <w:rsid w:val="00983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n.org/gender/content/un-secretariat-gender-parity-dashboard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n.org/gender/content/un-secretariat-gender-parity-dashboard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n.org/gender/content/un-secretariat-gender-parity-dashboar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.org/gender/content/un-secretariat-gender-parity-dashboar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sten.jauer\United%20Nations\SPMU%20-%20Documents\General\01%20Templates\EOSG_Document.dotx" TargetMode="External"/></Relationships>
</file>

<file path=word/theme/theme1.xml><?xml version="1.0" encoding="utf-8"?>
<a:theme xmlns:a="http://schemas.openxmlformats.org/drawingml/2006/main" name="Office Theme">
  <a:themeElements>
    <a:clrScheme name="DFS">
      <a:dk1>
        <a:srgbClr val="1FBBEE"/>
      </a:dk1>
      <a:lt1>
        <a:srgbClr val="FFFFFF"/>
      </a:lt1>
      <a:dk2>
        <a:srgbClr val="0A84C0"/>
      </a:dk2>
      <a:lt2>
        <a:srgbClr val="7F7F7F"/>
      </a:lt2>
      <a:accent1>
        <a:srgbClr val="A5E3F8"/>
      </a:accent1>
      <a:accent2>
        <a:srgbClr val="8FD6F7"/>
      </a:accent2>
      <a:accent3>
        <a:srgbClr val="EF7A28"/>
      </a:accent3>
      <a:accent4>
        <a:srgbClr val="EA4425"/>
      </a:accent4>
      <a:accent5>
        <a:srgbClr val="F5AF7E"/>
      </a:accent5>
      <a:accent6>
        <a:srgbClr val="F28E7C"/>
      </a:accent6>
      <a:hlink>
        <a:srgbClr val="0A84C0"/>
      </a:hlink>
      <a:folHlink>
        <a:srgbClr val="1FBBE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>
            <a:lumMod val="20000"/>
            <a:lumOff val="8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5000E1B81739498FBD699AA994ACA0" ma:contentTypeVersion="12" ma:contentTypeDescription="Create a new document." ma:contentTypeScope="" ma:versionID="7873abe4fe5b201b4fadd748899959eb">
  <xsd:schema xmlns:xsd="http://www.w3.org/2001/XMLSchema" xmlns:xs="http://www.w3.org/2001/XMLSchema" xmlns:p="http://schemas.microsoft.com/office/2006/metadata/properties" xmlns:ns2="7e2f39b9-b1b4-492b-97cd-eb9d19ccd3cb" xmlns:ns3="6f9ed35f-c61a-4a19-a9fb-ef6830b6a658" targetNamespace="http://schemas.microsoft.com/office/2006/metadata/properties" ma:root="true" ma:fieldsID="7f0ad2eb0e0f13669722262bf1ea6e3c" ns2:_="" ns3:_="">
    <xsd:import namespace="7e2f39b9-b1b4-492b-97cd-eb9d19ccd3cb"/>
    <xsd:import namespace="6f9ed35f-c61a-4a19-a9fb-ef6830b6a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f39b9-b1b4-492b-97cd-eb9d19cc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ed35f-c61a-4a19-a9fb-ef6830b6a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9EF1C-5190-4934-87C7-C1FC1D6A60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6BA43-4C8C-4145-977D-A1470F967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38855-4307-4DBC-8A91-A5842F9FA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f39b9-b1b4-492b-97cd-eb9d19ccd3cb"/>
    <ds:schemaRef ds:uri="6f9ed35f-c61a-4a19-a9fb-ef6830b6a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CA3A18-8B6E-4B94-BEEF-63AE4B6B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EOSG_Document.dotx</Template>
  <TotalTime>463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Kersten Jauer</dc:creator>
  <cp:lastModifiedBy>Kersten Jauer</cp:lastModifiedBy>
  <cp:revision>83</cp:revision>
  <dcterms:created xsi:type="dcterms:W3CDTF">2021-03-09T16:38:00Z</dcterms:created>
  <dcterms:modified xsi:type="dcterms:W3CDTF">2021-03-10T00:29:00Z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0x010100D25000E1B81739498FBD699AA994ACA0</vt:lpwstr>
  </property>
</Properties>
</file>