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68DC8" w14:textId="77777777" w:rsidR="00D12C9C" w:rsidRDefault="00D12C9C" w:rsidP="005245A6">
      <w:pPr>
        <w:rPr>
          <w:b/>
          <w:bCs/>
        </w:rPr>
      </w:pPr>
    </w:p>
    <w:p w14:paraId="717B054B" w14:textId="77777777" w:rsidR="00D12C9C" w:rsidRDefault="00D12C9C" w:rsidP="005245A6">
      <w:pPr>
        <w:rPr>
          <w:b/>
          <w:bCs/>
        </w:rPr>
      </w:pPr>
    </w:p>
    <w:p w14:paraId="32EBE768" w14:textId="77777777" w:rsidR="00D12C9C" w:rsidRDefault="00D12C9C" w:rsidP="005245A6">
      <w:pPr>
        <w:rPr>
          <w:b/>
          <w:bCs/>
        </w:rPr>
      </w:pPr>
    </w:p>
    <w:p w14:paraId="27385FA8" w14:textId="77777777" w:rsidR="00D12C9C" w:rsidRDefault="00D12C9C" w:rsidP="005245A6">
      <w:pPr>
        <w:rPr>
          <w:b/>
          <w:bCs/>
        </w:rPr>
      </w:pPr>
    </w:p>
    <w:p w14:paraId="63CFC9A5" w14:textId="032FAFF8" w:rsidR="00D12C9C" w:rsidRDefault="00D12C9C" w:rsidP="00D12C9C">
      <w:pPr>
        <w:rPr>
          <w:b/>
          <w:bCs/>
        </w:rPr>
      </w:pPr>
    </w:p>
    <w:p w14:paraId="4938564D" w14:textId="77777777" w:rsidR="00D12C9C" w:rsidRDefault="00D12C9C" w:rsidP="005245A6">
      <w:pPr>
        <w:rPr>
          <w:b/>
          <w:bCs/>
        </w:rPr>
      </w:pPr>
    </w:p>
    <w:p w14:paraId="50709A5D" w14:textId="77777777" w:rsidR="00D12C9C" w:rsidRDefault="00D12C9C" w:rsidP="005245A6">
      <w:pPr>
        <w:rPr>
          <w:b/>
          <w:bCs/>
        </w:rPr>
      </w:pPr>
    </w:p>
    <w:p w14:paraId="1E5D9476" w14:textId="77777777" w:rsidR="00D12C9C" w:rsidRDefault="00D12C9C" w:rsidP="005245A6">
      <w:pPr>
        <w:rPr>
          <w:b/>
          <w:bCs/>
        </w:rPr>
      </w:pPr>
    </w:p>
    <w:p w14:paraId="55973FA9" w14:textId="77777777" w:rsidR="00D12C9C" w:rsidRDefault="00D12C9C" w:rsidP="005245A6">
      <w:pPr>
        <w:rPr>
          <w:b/>
          <w:bCs/>
        </w:rPr>
      </w:pPr>
    </w:p>
    <w:p w14:paraId="01ABF68D" w14:textId="77777777" w:rsidR="00D12C9C" w:rsidRDefault="00D12C9C" w:rsidP="005245A6">
      <w:pPr>
        <w:rPr>
          <w:b/>
          <w:bCs/>
        </w:rPr>
      </w:pPr>
    </w:p>
    <w:p w14:paraId="481C0AC4" w14:textId="77777777" w:rsidR="00D12C9C" w:rsidRDefault="00D12C9C" w:rsidP="005245A6">
      <w:pPr>
        <w:rPr>
          <w:b/>
          <w:bCs/>
        </w:rPr>
      </w:pPr>
    </w:p>
    <w:p w14:paraId="04AB8D66" w14:textId="77777777" w:rsidR="00D12C9C" w:rsidRDefault="00D12C9C" w:rsidP="005245A6">
      <w:pPr>
        <w:rPr>
          <w:b/>
          <w:bCs/>
        </w:rPr>
      </w:pPr>
    </w:p>
    <w:p w14:paraId="340CE14D" w14:textId="77777777" w:rsidR="00D12C9C" w:rsidRDefault="00D12C9C" w:rsidP="005245A6">
      <w:pPr>
        <w:rPr>
          <w:b/>
          <w:bCs/>
        </w:rPr>
      </w:pPr>
    </w:p>
    <w:p w14:paraId="032AD5C2" w14:textId="77777777" w:rsidR="00D12C9C" w:rsidRDefault="00D12C9C" w:rsidP="005245A6">
      <w:pPr>
        <w:rPr>
          <w:b/>
          <w:bCs/>
        </w:rPr>
      </w:pPr>
    </w:p>
    <w:p w14:paraId="274CF2C0" w14:textId="77777777" w:rsidR="00D12C9C" w:rsidRDefault="00D12C9C" w:rsidP="005245A6">
      <w:pPr>
        <w:rPr>
          <w:b/>
          <w:bCs/>
        </w:rPr>
      </w:pPr>
    </w:p>
    <w:p w14:paraId="5E691D9B" w14:textId="77777777" w:rsidR="00D12C9C" w:rsidRDefault="00D12C9C" w:rsidP="005245A6">
      <w:pPr>
        <w:rPr>
          <w:b/>
          <w:bCs/>
        </w:rPr>
      </w:pPr>
    </w:p>
    <w:p w14:paraId="304D2A05" w14:textId="77777777" w:rsidR="00D12C9C" w:rsidRDefault="00D12C9C" w:rsidP="005245A6">
      <w:pPr>
        <w:rPr>
          <w:b/>
          <w:bCs/>
        </w:rPr>
      </w:pPr>
    </w:p>
    <w:p w14:paraId="2E16FCB3" w14:textId="77777777" w:rsidR="00D12C9C" w:rsidRDefault="00D12C9C" w:rsidP="005245A6">
      <w:pPr>
        <w:rPr>
          <w:b/>
          <w:bCs/>
        </w:rPr>
      </w:pPr>
    </w:p>
    <w:p w14:paraId="0405CEA1" w14:textId="77777777" w:rsidR="00D12C9C" w:rsidRDefault="00D12C9C" w:rsidP="005245A6">
      <w:pPr>
        <w:rPr>
          <w:b/>
          <w:bCs/>
        </w:rPr>
      </w:pPr>
    </w:p>
    <w:p w14:paraId="104D3424" w14:textId="77777777" w:rsidR="00D12C9C" w:rsidRDefault="00D12C9C" w:rsidP="005245A6">
      <w:pPr>
        <w:rPr>
          <w:b/>
          <w:bCs/>
        </w:rPr>
      </w:pPr>
    </w:p>
    <w:p w14:paraId="3A630CF2" w14:textId="77777777" w:rsidR="00D12C9C" w:rsidRDefault="00D12C9C" w:rsidP="005245A6">
      <w:pPr>
        <w:rPr>
          <w:b/>
          <w:bCs/>
        </w:rPr>
      </w:pPr>
    </w:p>
    <w:p w14:paraId="30C4C03C" w14:textId="77777777" w:rsidR="00D12C9C" w:rsidRDefault="00D12C9C" w:rsidP="005245A6">
      <w:pPr>
        <w:rPr>
          <w:b/>
          <w:bCs/>
        </w:rPr>
      </w:pPr>
    </w:p>
    <w:p w14:paraId="7D24CF47" w14:textId="77777777" w:rsidR="00D12C9C" w:rsidRDefault="00D12C9C" w:rsidP="005245A6">
      <w:pPr>
        <w:rPr>
          <w:b/>
          <w:bCs/>
        </w:rPr>
      </w:pPr>
    </w:p>
    <w:p w14:paraId="55BD3A7C" w14:textId="77777777" w:rsidR="00D12C9C" w:rsidRDefault="00D12C9C" w:rsidP="005245A6">
      <w:pPr>
        <w:rPr>
          <w:b/>
          <w:bCs/>
        </w:rPr>
      </w:pPr>
    </w:p>
    <w:sdt>
      <w:sdtPr>
        <w:id w:val="1062148343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cstheme="minorBidi"/>
          <w:bCs/>
          <w:color w:val="auto"/>
          <w:kern w:val="2"/>
          <w:sz w:val="24"/>
          <w:szCs w:val="22"/>
          <w:lang w:eastAsia="zh-CN"/>
          <w14:ligatures w14:val="standardContextual"/>
        </w:rPr>
      </w:sdtEndPr>
      <w:sdtContent>
        <w:p w14:paraId="1E9D1640" w14:textId="59C2C262" w:rsidR="00B947CF" w:rsidRDefault="00B947CF">
          <w:pPr>
            <w:pStyle w:val="Nagwekspisutreci"/>
          </w:pPr>
          <w:r>
            <w:t>Spis treści</w:t>
          </w:r>
        </w:p>
        <w:p w14:paraId="22742EAA" w14:textId="2BCE999B" w:rsidR="006B1BAB" w:rsidRDefault="00B947CF">
          <w:pPr>
            <w:pStyle w:val="Spistreci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164664" w:history="1">
            <w:r w:rsidR="006B1BAB" w:rsidRPr="00D07B47">
              <w:rPr>
                <w:rStyle w:val="Hipercze"/>
                <w:noProof/>
              </w:rPr>
              <w:t>1. Przedstawienie i omówienie infrastruktury on-premise.</w:t>
            </w:r>
            <w:r w:rsidR="006B1BAB">
              <w:rPr>
                <w:noProof/>
                <w:webHidden/>
              </w:rPr>
              <w:tab/>
            </w:r>
            <w:r w:rsidR="006B1BAB">
              <w:rPr>
                <w:noProof/>
                <w:webHidden/>
              </w:rPr>
              <w:fldChar w:fldCharType="begin"/>
            </w:r>
            <w:r w:rsidR="006B1BAB">
              <w:rPr>
                <w:noProof/>
                <w:webHidden/>
              </w:rPr>
              <w:instrText xml:space="preserve"> PAGEREF _Toc137164664 \h </w:instrText>
            </w:r>
            <w:r w:rsidR="006B1BAB">
              <w:rPr>
                <w:noProof/>
                <w:webHidden/>
              </w:rPr>
            </w:r>
            <w:r w:rsidR="006B1BAB">
              <w:rPr>
                <w:noProof/>
                <w:webHidden/>
              </w:rPr>
              <w:fldChar w:fldCharType="separate"/>
            </w:r>
            <w:r w:rsidR="006B1BAB">
              <w:rPr>
                <w:noProof/>
                <w:webHidden/>
              </w:rPr>
              <w:t>3</w:t>
            </w:r>
            <w:r w:rsidR="006B1BAB">
              <w:rPr>
                <w:noProof/>
                <w:webHidden/>
              </w:rPr>
              <w:fldChar w:fldCharType="end"/>
            </w:r>
          </w:hyperlink>
        </w:p>
        <w:p w14:paraId="5E2EEAF3" w14:textId="1597B68D" w:rsidR="006B1BAB" w:rsidRDefault="006B1BA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64665" w:history="1">
            <w:r w:rsidRPr="00D07B47">
              <w:rPr>
                <w:rStyle w:val="Hipercze"/>
                <w:noProof/>
              </w:rPr>
              <w:t>1.1 Co to jest infrastruktura on-premise, jakie są jej zalety i wady?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_Toc137164665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85926" w14:textId="675B35AA" w:rsidR="006B1BAB" w:rsidRDefault="006B1BA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64666" w:history="1">
            <w:r w:rsidRPr="00D07B47">
              <w:rPr>
                <w:rStyle w:val="Hipercze"/>
                <w:noProof/>
              </w:rPr>
              <w:t>1.2. Rodzaje infrastruktury on-premise, takie jak serwery, stacje robocze, magazyny danych i urządzenia sieciowe.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_Toc137164666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0DDB8" w14:textId="491448A9" w:rsidR="006B1BAB" w:rsidRDefault="006B1BA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64667" w:history="1">
            <w:r w:rsidRPr="00D07B47">
              <w:rPr>
                <w:rStyle w:val="Hipercze"/>
                <w:noProof/>
              </w:rPr>
              <w:t>1.3 Wirtualizacja.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_Toc137164667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6D0A8" w14:textId="01290D24" w:rsidR="006B1BAB" w:rsidRDefault="006B1BA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64668" w:history="1">
            <w:r w:rsidRPr="00D07B47">
              <w:rPr>
                <w:rStyle w:val="Hipercze"/>
                <w:noProof/>
              </w:rPr>
              <w:t>1.4. Bezpieczeństwo w infrastrukturze on-premise, w tym zabezpieczenie sieci, systemów operacyjnych i aplikacji.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_Toc137164668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F9DC4" w14:textId="4A010A9C" w:rsidR="006B1BAB" w:rsidRDefault="006B1BA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64669" w:history="1">
            <w:r w:rsidRPr="00D07B47">
              <w:rPr>
                <w:rStyle w:val="Hipercze"/>
                <w:noProof/>
              </w:rPr>
              <w:t>1.5. Zarządzanie i monitorowanie infrastruktury on-premise, w tym narzędzia i praktyki.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_Toc137164669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42EC9" w14:textId="233469E7" w:rsidR="006B1BAB" w:rsidRDefault="006B1BAB">
          <w:pPr>
            <w:pStyle w:val="Spistreci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37164670" w:history="1">
            <w:r w:rsidRPr="00D07B47">
              <w:rPr>
                <w:rStyle w:val="Hipercze"/>
                <w:noProof/>
              </w:rPr>
              <w:t>1.6. Przykłady firm i branż, które wykorzystują głównie lokalną infrastrukturę i dlaczego?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_Toc137164670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B6341" w14:textId="48D3B2E8" w:rsidR="00B947CF" w:rsidRDefault="00B947CF">
          <w:r>
            <w:rPr>
              <w:b/>
              <w:bCs/>
            </w:rPr>
            <w:fldChar w:fldCharType="end"/>
          </w:r>
        </w:p>
      </w:sdtContent>
    </w:sdt>
    <w:p w14:paraId="6CF8E320" w14:textId="77777777" w:rsidR="00D12C9C" w:rsidRDefault="00D12C9C" w:rsidP="005245A6">
      <w:pPr>
        <w:rPr>
          <w:b/>
          <w:bCs/>
        </w:rPr>
      </w:pPr>
    </w:p>
    <w:p w14:paraId="3C2925D7" w14:textId="77777777" w:rsidR="00D12C9C" w:rsidRDefault="00D12C9C" w:rsidP="005245A6">
      <w:pPr>
        <w:rPr>
          <w:b/>
          <w:bCs/>
        </w:rPr>
      </w:pPr>
    </w:p>
    <w:p w14:paraId="63816667" w14:textId="77777777" w:rsidR="00D12C9C" w:rsidRDefault="00D12C9C" w:rsidP="005245A6">
      <w:pPr>
        <w:rPr>
          <w:b/>
          <w:bCs/>
        </w:rPr>
      </w:pPr>
    </w:p>
    <w:p w14:paraId="6C2E18B9" w14:textId="77777777" w:rsidR="00D12C9C" w:rsidRDefault="00D12C9C" w:rsidP="005245A6">
      <w:pPr>
        <w:rPr>
          <w:b/>
          <w:bCs/>
        </w:rPr>
      </w:pPr>
    </w:p>
    <w:p w14:paraId="5F335558" w14:textId="77777777" w:rsidR="00D12C9C" w:rsidRDefault="00D12C9C" w:rsidP="005245A6">
      <w:pPr>
        <w:rPr>
          <w:b/>
          <w:bCs/>
        </w:rPr>
      </w:pPr>
    </w:p>
    <w:p w14:paraId="653048E4" w14:textId="77777777" w:rsidR="00D12C9C" w:rsidRDefault="00D12C9C" w:rsidP="005245A6">
      <w:pPr>
        <w:rPr>
          <w:b/>
          <w:bCs/>
        </w:rPr>
      </w:pPr>
    </w:p>
    <w:p w14:paraId="50B7E753" w14:textId="77777777" w:rsidR="00D12C9C" w:rsidRDefault="00D12C9C" w:rsidP="005245A6">
      <w:pPr>
        <w:rPr>
          <w:b/>
          <w:bCs/>
        </w:rPr>
      </w:pPr>
    </w:p>
    <w:p w14:paraId="4F49B634" w14:textId="77777777" w:rsidR="00D12C9C" w:rsidRDefault="00D12C9C" w:rsidP="00D12C9C">
      <w:pPr>
        <w:pStyle w:val="Nagwek2"/>
      </w:pPr>
    </w:p>
    <w:p w14:paraId="7BB3A9C5" w14:textId="77777777" w:rsidR="00D12C9C" w:rsidRDefault="00D12C9C" w:rsidP="00D12C9C"/>
    <w:p w14:paraId="239F9FC8" w14:textId="77777777" w:rsidR="00D12C9C" w:rsidRDefault="00D12C9C" w:rsidP="00D12C9C"/>
    <w:p w14:paraId="43ED7933" w14:textId="77777777" w:rsidR="00D12C9C" w:rsidRDefault="00D12C9C" w:rsidP="00D12C9C"/>
    <w:p w14:paraId="6C5FBF6E" w14:textId="77777777" w:rsidR="00D12C9C" w:rsidRDefault="00D12C9C" w:rsidP="00D12C9C"/>
    <w:p w14:paraId="18CF3491" w14:textId="77777777" w:rsidR="00D12C9C" w:rsidRDefault="00D12C9C" w:rsidP="00D12C9C"/>
    <w:p w14:paraId="4D285594" w14:textId="1759EDD4" w:rsidR="00B947CF" w:rsidRPr="00B947CF" w:rsidRDefault="00B947CF" w:rsidP="00B947CF">
      <w:pPr>
        <w:pStyle w:val="Nagwek1"/>
      </w:pPr>
      <w:bookmarkStart w:id="0" w:name="_Toc137164664"/>
      <w:r>
        <w:lastRenderedPageBreak/>
        <w:t xml:space="preserve">1. </w:t>
      </w:r>
      <w:r>
        <w:t>Przedstawienie i omówienie infrastruktury on-</w:t>
      </w:r>
      <w:proofErr w:type="spellStart"/>
      <w:r>
        <w:t>premise</w:t>
      </w:r>
      <w:proofErr w:type="spellEnd"/>
      <w:r>
        <w:t>.</w:t>
      </w:r>
      <w:bookmarkEnd w:id="0"/>
    </w:p>
    <w:p w14:paraId="02652E0F" w14:textId="09D12490" w:rsidR="00D12C9C" w:rsidRDefault="00C0091B" w:rsidP="00D12C9C">
      <w:pPr>
        <w:pStyle w:val="Nagwek2"/>
        <w:rPr>
          <w:b w:val="0"/>
        </w:rPr>
      </w:pPr>
      <w:bookmarkStart w:id="1" w:name="_Toc137164665"/>
      <w:r w:rsidRPr="00B104B2">
        <w:t>1.1 Co to jest infrastruktura on-</w:t>
      </w:r>
      <w:proofErr w:type="spellStart"/>
      <w:r w:rsidRPr="00B104B2">
        <w:t>premise</w:t>
      </w:r>
      <w:proofErr w:type="spellEnd"/>
      <w:r w:rsidR="00B947CF">
        <w:t xml:space="preserve">, </w:t>
      </w:r>
      <w:r w:rsidRPr="00B104B2">
        <w:t>jakie są jej zalety i wady?</w:t>
      </w:r>
      <w:bookmarkEnd w:id="1"/>
    </w:p>
    <w:p w14:paraId="32786DD6" w14:textId="77777777" w:rsidR="00D12C9C" w:rsidRDefault="00CA26B5" w:rsidP="00D12C9C">
      <w:pPr>
        <w:jc w:val="center"/>
        <w:rPr>
          <w:b/>
          <w:bCs/>
        </w:rPr>
      </w:pPr>
      <w:r>
        <w:rPr>
          <w:b/>
          <w:bCs/>
        </w:rPr>
        <w:br/>
        <w:t xml:space="preserve">[miejsce na </w:t>
      </w:r>
      <w:r w:rsidR="00027E4E">
        <w:rPr>
          <w:b/>
          <w:bCs/>
        </w:rPr>
        <w:t>topologie]</w:t>
      </w:r>
    </w:p>
    <w:p w14:paraId="59CBE7CA" w14:textId="3A32306C" w:rsidR="005245A6" w:rsidRDefault="00C0091B" w:rsidP="005245A6">
      <w:r>
        <w:br/>
      </w:r>
      <w:r w:rsidR="005245A6">
        <w:t>Infrastruktura on-</w:t>
      </w:r>
      <w:proofErr w:type="spellStart"/>
      <w:r w:rsidR="005245A6">
        <w:t>premise</w:t>
      </w:r>
      <w:proofErr w:type="spellEnd"/>
      <w:r w:rsidR="005245A6">
        <w:t xml:space="preserve"> to tradycyjne podejście do zarządzania zasobami IT w organizacji, w którym wszystkie systemy informatyczne, serwery, urządzenia sieciowe, oprogramowanie oraz dane są przechowywane, zarządzane i utrzymywane na własnych serwerach wewnętrznych lub w lokalizacjach fizycznych organizacji. Jest to przeciwieństwo rozwiązań chmurowych, w których zasoby IT są przechowywane i zarządzane przez zewnętrznego dostawcę usług w chmurze.</w:t>
      </w:r>
    </w:p>
    <w:p w14:paraId="482A4E45" w14:textId="3DD34F38" w:rsidR="005245A6" w:rsidRDefault="005245A6" w:rsidP="005245A6">
      <w:r>
        <w:t>Zalety</w:t>
      </w:r>
      <w:r w:rsidR="00460AEE">
        <w:t>:</w:t>
      </w:r>
    </w:p>
    <w:p w14:paraId="7AB741E1" w14:textId="1DC30E8A" w:rsidR="005245A6" w:rsidRDefault="00DC6C1E" w:rsidP="2BB06EC6">
      <w:pPr>
        <w:pStyle w:val="Akapitzlist"/>
        <w:numPr>
          <w:ilvl w:val="0"/>
          <w:numId w:val="2"/>
        </w:numPr>
      </w:pPr>
      <w:r>
        <w:t>Pełna kontrola nad danymi firmy</w:t>
      </w:r>
      <w:r w:rsidR="00E52237">
        <w:t>,</w:t>
      </w:r>
    </w:p>
    <w:p w14:paraId="0FBF2174" w14:textId="5F1181CC" w:rsidR="005245A6" w:rsidRDefault="004A074F" w:rsidP="2BB06EC6">
      <w:pPr>
        <w:pStyle w:val="Akapitzlist"/>
        <w:numPr>
          <w:ilvl w:val="0"/>
          <w:numId w:val="2"/>
        </w:numPr>
      </w:pPr>
      <w:r>
        <w:t xml:space="preserve">Bezpieczeństwo dostosowane bezpośrednio pod organizację, większa kontrola nad </w:t>
      </w:r>
      <w:r w:rsidR="00DC6C1E">
        <w:t>bezpieczeństwem zasobów firmy</w:t>
      </w:r>
      <w:r w:rsidR="00E52237">
        <w:t>,</w:t>
      </w:r>
    </w:p>
    <w:p w14:paraId="059AD22F" w14:textId="3DAD5BC2" w:rsidR="005245A6" w:rsidRDefault="005245A6" w:rsidP="2BB06EC6">
      <w:pPr>
        <w:pStyle w:val="Akapitzlist"/>
        <w:numPr>
          <w:ilvl w:val="0"/>
          <w:numId w:val="2"/>
        </w:numPr>
      </w:pPr>
      <w:r>
        <w:t>Infrastruktura on-</w:t>
      </w:r>
      <w:proofErr w:type="spellStart"/>
      <w:r>
        <w:t>premise</w:t>
      </w:r>
      <w:proofErr w:type="spellEnd"/>
      <w:r>
        <w:t xml:space="preserve"> umożliwia pełne dostosowanie systemów i oprogramowania do indywidualnych potrzeb organizacji</w:t>
      </w:r>
      <w:r w:rsidR="00E52237">
        <w:t>,</w:t>
      </w:r>
    </w:p>
    <w:p w14:paraId="40F57C93" w14:textId="5B69C029" w:rsidR="005245A6" w:rsidRDefault="004A074F" w:rsidP="005245A6">
      <w:pPr>
        <w:pStyle w:val="Akapitzlist"/>
        <w:numPr>
          <w:ilvl w:val="0"/>
          <w:numId w:val="2"/>
        </w:numPr>
      </w:pPr>
      <w:r>
        <w:t xml:space="preserve">Brak opóźnień związanych z </w:t>
      </w:r>
      <w:proofErr w:type="spellStart"/>
      <w:r>
        <w:t>przesyłem</w:t>
      </w:r>
      <w:proofErr w:type="spellEnd"/>
      <w:r>
        <w:t xml:space="preserve"> danych przez </w:t>
      </w:r>
      <w:proofErr w:type="spellStart"/>
      <w:r>
        <w:t>internet</w:t>
      </w:r>
      <w:proofErr w:type="spellEnd"/>
      <w:r w:rsidR="00E52237">
        <w:t>.</w:t>
      </w:r>
    </w:p>
    <w:p w14:paraId="67A87BB7" w14:textId="3C4377D0" w:rsidR="005245A6" w:rsidRDefault="005245A6" w:rsidP="005245A6">
      <w:r>
        <w:t>Wady</w:t>
      </w:r>
      <w:r w:rsidR="00460AEE">
        <w:t>:</w:t>
      </w:r>
    </w:p>
    <w:p w14:paraId="02F605C3" w14:textId="1173AD11" w:rsidR="005245A6" w:rsidRDefault="005245A6" w:rsidP="2BB06EC6">
      <w:pPr>
        <w:pStyle w:val="Akapitzlist"/>
        <w:numPr>
          <w:ilvl w:val="0"/>
          <w:numId w:val="1"/>
        </w:numPr>
      </w:pPr>
      <w:r>
        <w:t>Utrzymanie własnej infrastruktury IT wiąże się z większymi kosztami początkowymi oraz bieżącymi, takimi jak zakup sprzętu, oprogramowania, opłaty licencyjne czy koszty utrzymania i energii elektrycznej</w:t>
      </w:r>
      <w:r w:rsidR="00E52237">
        <w:t>,</w:t>
      </w:r>
    </w:p>
    <w:p w14:paraId="5F9E9BF9" w14:textId="36343DE0" w:rsidR="005245A6" w:rsidRDefault="005245A6" w:rsidP="2BB06EC6">
      <w:pPr>
        <w:pStyle w:val="Akapitzlist"/>
        <w:numPr>
          <w:ilvl w:val="0"/>
          <w:numId w:val="1"/>
        </w:numPr>
      </w:pPr>
      <w:r>
        <w:t>Skalowalność</w:t>
      </w:r>
      <w:r w:rsidR="00E52237">
        <w:t xml:space="preserve"> wymagająca dodatkowych zakupów (w tym </w:t>
      </w:r>
      <w:r w:rsidR="00C601EA">
        <w:t xml:space="preserve">czasy </w:t>
      </w:r>
      <w:r w:rsidR="00E52237">
        <w:t>oczekiwani</w:t>
      </w:r>
      <w:r w:rsidR="00C601EA">
        <w:t>a</w:t>
      </w:r>
      <w:r w:rsidR="00E52237">
        <w:t xml:space="preserve"> na dostawy, licencje i inne tym podobne)</w:t>
      </w:r>
      <w:r w:rsidR="00C601EA">
        <w:t>,</w:t>
      </w:r>
    </w:p>
    <w:p w14:paraId="41D44FA4" w14:textId="5E9BE68F" w:rsidR="005245A6" w:rsidRDefault="005245A6" w:rsidP="2BB06EC6">
      <w:pPr>
        <w:pStyle w:val="Akapitzlist"/>
        <w:numPr>
          <w:ilvl w:val="0"/>
          <w:numId w:val="1"/>
        </w:numPr>
      </w:pPr>
      <w:r>
        <w:t>Utrzymanie i wsparcie</w:t>
      </w:r>
      <w:r w:rsidR="00460AEE">
        <w:t xml:space="preserve"> w 100% należy do właściciela,</w:t>
      </w:r>
    </w:p>
    <w:p w14:paraId="641983DA" w14:textId="719A6E7C" w:rsidR="005245A6" w:rsidRDefault="005245A6" w:rsidP="2BB06EC6">
      <w:pPr>
        <w:pStyle w:val="Akapitzlist"/>
        <w:numPr>
          <w:ilvl w:val="0"/>
          <w:numId w:val="1"/>
        </w:numPr>
      </w:pPr>
      <w:r>
        <w:t>Odporność na awarie</w:t>
      </w:r>
      <w:r w:rsidR="00BA35A2">
        <w:t xml:space="preserve">, zazwyczaj niższa niż w Data Center uznanego </w:t>
      </w:r>
      <w:proofErr w:type="spellStart"/>
      <w:r w:rsidR="00BA35A2">
        <w:t>vendora</w:t>
      </w:r>
      <w:proofErr w:type="spellEnd"/>
      <w:r w:rsidR="00BA35A2">
        <w:t xml:space="preserve"> chmurowego</w:t>
      </w:r>
      <w:r w:rsidR="00460AEE">
        <w:t>.</w:t>
      </w:r>
    </w:p>
    <w:p w14:paraId="041E885F" w14:textId="6ABC6EDB" w:rsidR="005245A6" w:rsidRDefault="005245A6" w:rsidP="2BB06EC6">
      <w:r>
        <w:t xml:space="preserve">Podsumowując, </w:t>
      </w:r>
      <w:r w:rsidR="00460AEE">
        <w:t>taki rodzaj infrastruktury IT</w:t>
      </w:r>
      <w:r>
        <w:t xml:space="preserve"> może być korzystnym rozwiązaniem dla organizacji, które wymagają pełnej kontroli nad swoimi danymi i systemami, jednak niesie </w:t>
      </w:r>
      <w:r w:rsidR="00B527CA">
        <w:t xml:space="preserve">to </w:t>
      </w:r>
      <w:r>
        <w:lastRenderedPageBreak/>
        <w:t>ze sobą wyższe koszty</w:t>
      </w:r>
      <w:r w:rsidR="00B527CA">
        <w:t xml:space="preserve"> oraz posiadanie wykwali</w:t>
      </w:r>
      <w:r w:rsidR="003121C4">
        <w:t>fikowanej kadry potrafiącej się odnaleźć w różnych sytuacjach i awariach związanymi z systemami.</w:t>
      </w:r>
    </w:p>
    <w:p w14:paraId="050ED18C" w14:textId="59F5BEFE" w:rsidR="00D12C9C" w:rsidRPr="00D12C9C" w:rsidRDefault="00C0091B" w:rsidP="00D12C9C">
      <w:pPr>
        <w:pStyle w:val="Nagwek2"/>
      </w:pPr>
      <w:bookmarkStart w:id="2" w:name="_Toc137164666"/>
      <w:r w:rsidRPr="00B104B2">
        <w:t>1.</w:t>
      </w:r>
      <w:r w:rsidR="005245A6" w:rsidRPr="00B104B2">
        <w:t>2.</w:t>
      </w:r>
      <w:r w:rsidRPr="00B104B2">
        <w:t xml:space="preserve"> </w:t>
      </w:r>
      <w:r w:rsidR="00CC5133" w:rsidRPr="00B104B2">
        <w:t>Rodzaje infrastruktury on-</w:t>
      </w:r>
      <w:proofErr w:type="spellStart"/>
      <w:r w:rsidR="00CC5133" w:rsidRPr="00B104B2">
        <w:t>premise</w:t>
      </w:r>
      <w:proofErr w:type="spellEnd"/>
      <w:r w:rsidR="00CC5133" w:rsidRPr="00B104B2">
        <w:t>, takie jak serwery, stacje robocze, magazyny danych i urządzenia sieciowe.</w:t>
      </w:r>
      <w:bookmarkEnd w:id="2"/>
    </w:p>
    <w:p w14:paraId="415060E6" w14:textId="6CBC7515" w:rsidR="005245A6" w:rsidRDefault="00460AEE" w:rsidP="005245A6">
      <w:r>
        <w:t>Rozwiązania lokalne o</w:t>
      </w:r>
      <w:r w:rsidR="005245A6">
        <w:t>bejmuj</w:t>
      </w:r>
      <w:r>
        <w:t>ą</w:t>
      </w:r>
      <w:r w:rsidR="005245A6">
        <w:t xml:space="preserve"> różne rodzaje sprzętu i systemów, które umożliwiają działanie środowiska informatycznego w organizacji. </w:t>
      </w:r>
      <w:r w:rsidR="00A53875">
        <w:t>Głównie są to:</w:t>
      </w:r>
    </w:p>
    <w:p w14:paraId="3E903569" w14:textId="251E0D9C" w:rsidR="005245A6" w:rsidRDefault="005245A6" w:rsidP="00A53875">
      <w:pPr>
        <w:pStyle w:val="Akapitzlist"/>
        <w:numPr>
          <w:ilvl w:val="0"/>
          <w:numId w:val="3"/>
        </w:numPr>
      </w:pPr>
      <w:r>
        <w:t>Serwery</w:t>
      </w:r>
      <w:r w:rsidR="00B857EF">
        <w:t xml:space="preserve"> - </w:t>
      </w:r>
      <w:r>
        <w:t xml:space="preserve">służące do przechowywania, przetwarzania i zarządzania danymi oraz aplikacjami. </w:t>
      </w:r>
      <w:r w:rsidR="00B857EF">
        <w:t>Podstawa</w:t>
      </w:r>
      <w:r>
        <w:t xml:space="preserve"> każdej infrastruktury </w:t>
      </w:r>
      <w:r w:rsidR="00460AEE">
        <w:t>lokalnej</w:t>
      </w:r>
      <w:r>
        <w:t xml:space="preserve"> i zwykle są zlokalizowane w dedykowanych pomieszczeniach. Serwery mogą pełnić różne role, takie jak serwery plików, serwery baz danych, serwery aplikacji czy serwery pocztowe.</w:t>
      </w:r>
    </w:p>
    <w:p w14:paraId="71E0DBB6" w14:textId="03801193" w:rsidR="00B857EF" w:rsidRDefault="005660DD" w:rsidP="00B857EF">
      <w:pPr>
        <w:pStyle w:val="Akapitzlist"/>
        <w:numPr>
          <w:ilvl w:val="0"/>
          <w:numId w:val="3"/>
        </w:numPr>
      </w:pPr>
      <w:r>
        <w:t>Macierze dyskowe -</w:t>
      </w:r>
      <w:r w:rsidR="00B857EF">
        <w:t xml:space="preserve"> dedykowane systemy przechowywania danych, które są używane do archiwizacji, tworzenia kopii zapasowych i zarządzania dużymi ilościami informacji. Magazyny danych mogą być oparte na technologii HDD, SSD lub taśmowej, a dane mogą być przechowywane w sposób zdecentralizowany lub scentralizowany, w zależności od potrzeb organizacji.</w:t>
      </w:r>
    </w:p>
    <w:p w14:paraId="32159FA6" w14:textId="54ECE74D" w:rsidR="00B857EF" w:rsidRDefault="00B857EF" w:rsidP="00B857EF">
      <w:pPr>
        <w:pStyle w:val="Akapitzlist"/>
        <w:numPr>
          <w:ilvl w:val="0"/>
          <w:numId w:val="3"/>
        </w:numPr>
      </w:pPr>
      <w:r>
        <w:t xml:space="preserve">Urządzenia sieciowe </w:t>
      </w:r>
      <w:r w:rsidR="00B009C5">
        <w:t xml:space="preserve">- </w:t>
      </w:r>
      <w:r>
        <w:t>sprzęt odpowiedzialny za komunikację pomiędzy różnymi elementami infrastruktury on-</w:t>
      </w:r>
      <w:proofErr w:type="spellStart"/>
      <w:r>
        <w:t>premise</w:t>
      </w:r>
      <w:proofErr w:type="spellEnd"/>
      <w:r>
        <w:t>. Do głównych urządzeń sieciowych należą:</w:t>
      </w:r>
    </w:p>
    <w:p w14:paraId="029A622C" w14:textId="4F360CEB" w:rsidR="00B857EF" w:rsidRDefault="00B857EF" w:rsidP="00B857EF">
      <w:pPr>
        <w:pStyle w:val="Akapitzlist"/>
        <w:numPr>
          <w:ilvl w:val="0"/>
          <w:numId w:val="4"/>
        </w:numPr>
      </w:pPr>
      <w:proofErr w:type="spellStart"/>
      <w:r>
        <w:t>Switche</w:t>
      </w:r>
      <w:proofErr w:type="spellEnd"/>
      <w:r>
        <w:t xml:space="preserve"> - odpowiadają za łączenie różnych urządzeń w sieci LAN oraz za przekazywanie danych między nimi.</w:t>
      </w:r>
    </w:p>
    <w:p w14:paraId="77B4F4AB" w14:textId="4D86F9FA" w:rsidR="00B857EF" w:rsidRDefault="00B857EF" w:rsidP="00B857EF">
      <w:pPr>
        <w:pStyle w:val="Akapitzlist"/>
        <w:numPr>
          <w:ilvl w:val="0"/>
          <w:numId w:val="4"/>
        </w:numPr>
      </w:pPr>
      <w:r>
        <w:t>Routery: Routery są odpowiedzialne za kierowanie ruchu sieciowego między różnymi sieciami, w tym między siecią lokalną a Internetem. Pozwalają na łączenie ze sobą różnych urządzeń oraz zarządzanie ruchem danych w sieci.</w:t>
      </w:r>
    </w:p>
    <w:p w14:paraId="741B3749" w14:textId="61482286" w:rsidR="00B857EF" w:rsidRDefault="006C7F71" w:rsidP="00B857EF">
      <w:pPr>
        <w:pStyle w:val="Akapitzlist"/>
        <w:numPr>
          <w:ilvl w:val="0"/>
          <w:numId w:val="4"/>
        </w:numPr>
      </w:pPr>
      <w:r>
        <w:t>Zapory sieciowe</w:t>
      </w:r>
      <w:r w:rsidR="005660DD">
        <w:t xml:space="preserve"> -</w:t>
      </w:r>
      <w:r w:rsidR="00B857EF">
        <w:t xml:space="preserve"> monitorują ruch sieciowy i chronią sieć organizacji przed nieautoryzowanym dostępem i innymi zagrożeniami. Zapory sieciowe mogą być zarówno sprzętowe, jak i programowe.</w:t>
      </w:r>
    </w:p>
    <w:p w14:paraId="2DF6FF11" w14:textId="3F11EE3F" w:rsidR="00794B77" w:rsidRDefault="00B009C5" w:rsidP="00794B77">
      <w:pPr>
        <w:pStyle w:val="Akapitzlist"/>
        <w:numPr>
          <w:ilvl w:val="0"/>
          <w:numId w:val="4"/>
        </w:numPr>
      </w:pPr>
      <w:r>
        <w:t>Access pointy -</w:t>
      </w:r>
      <w:r w:rsidR="00B857EF">
        <w:t xml:space="preserve"> umożliwiają bezprzewodowe łączenie się z siecią lokalną</w:t>
      </w:r>
      <w:r>
        <w:t>.</w:t>
      </w:r>
      <w:r w:rsidR="00B857EF">
        <w:t xml:space="preserve"> </w:t>
      </w:r>
      <w:r>
        <w:t>S</w:t>
      </w:r>
      <w:r w:rsidR="00B857EF">
        <w:t>ą niezbędne do tworzenia bezprzewodowej infrastruktury sieciowej.</w:t>
      </w:r>
    </w:p>
    <w:p w14:paraId="4AA2F332" w14:textId="4A7C8886" w:rsidR="00794B77" w:rsidRDefault="00794B77" w:rsidP="00794B77">
      <w:pPr>
        <w:pStyle w:val="Akapitzlist"/>
        <w:numPr>
          <w:ilvl w:val="0"/>
          <w:numId w:val="6"/>
        </w:numPr>
      </w:pPr>
      <w:r>
        <w:t xml:space="preserve">Systemy zasilania awaryjnego </w:t>
      </w:r>
      <w:r w:rsidR="006945AD">
        <w:t xml:space="preserve">(UPS) </w:t>
      </w:r>
      <w:r>
        <w:t>i chłodzenia</w:t>
      </w:r>
    </w:p>
    <w:p w14:paraId="15B3E97C" w14:textId="15A97A13" w:rsidR="00794B77" w:rsidRDefault="006945AD" w:rsidP="00794B77">
      <w:pPr>
        <w:pStyle w:val="Akapitzlist"/>
        <w:numPr>
          <w:ilvl w:val="0"/>
          <w:numId w:val="6"/>
        </w:numPr>
      </w:pPr>
      <w:r>
        <w:t>Narzędzia zarządzania i monitorowania</w:t>
      </w:r>
    </w:p>
    <w:p w14:paraId="2CA4B0E3" w14:textId="09FC3ADA" w:rsidR="00B54043" w:rsidRDefault="00B54043" w:rsidP="00794B77">
      <w:pPr>
        <w:pStyle w:val="Akapitzlist"/>
        <w:numPr>
          <w:ilvl w:val="0"/>
          <w:numId w:val="6"/>
        </w:numPr>
      </w:pPr>
      <w:r>
        <w:t>Stacje robocze</w:t>
      </w:r>
    </w:p>
    <w:p w14:paraId="6FDFA599" w14:textId="17F51A99" w:rsidR="00B857EF" w:rsidRDefault="007F6C7E" w:rsidP="0060191E">
      <w:r>
        <w:lastRenderedPageBreak/>
        <w:t>Urządzenia</w:t>
      </w:r>
      <w:r w:rsidR="00D51739">
        <w:t xml:space="preserve"> te tworzą</w:t>
      </w:r>
      <w:r w:rsidR="00B54043">
        <w:t xml:space="preserve"> s</w:t>
      </w:r>
      <w:r w:rsidR="0060191E">
        <w:t>ieć lokaln</w:t>
      </w:r>
      <w:r w:rsidR="00B54043">
        <w:t>ą</w:t>
      </w:r>
      <w:r w:rsidR="0060191E">
        <w:t xml:space="preserve"> (LAN</w:t>
      </w:r>
      <w:r w:rsidR="00B54043">
        <w:t>, czyli</w:t>
      </w:r>
      <w:r w:rsidR="0060191E">
        <w:t xml:space="preserve"> kluczowy </w:t>
      </w:r>
      <w:r w:rsidR="00460AEE">
        <w:t>element</w:t>
      </w:r>
      <w:r w:rsidR="0060191E">
        <w:t xml:space="preserve">, łączący wszystkie urządzenia, takie jak serwery, stacje robocze i urządzenia sieciowe. Typowe sieci LAN oparte są na kablu Ethernet lub bezprzewodowej technologii Wi-Fi. Architektura sieci może obejmować różne warstwy i </w:t>
      </w:r>
      <w:proofErr w:type="spellStart"/>
      <w:r w:rsidR="0060191E">
        <w:t>podsegmenty</w:t>
      </w:r>
      <w:proofErr w:type="spellEnd"/>
      <w:r w:rsidR="0060191E">
        <w:t>, takie jak sieci VLAN, aby zwiększyć bezpieczeństwo i wydajność. Ważnym aspektem sieci jest również łącze internetowe, które umożliwia dostęp do zasobów online oraz zdalne zarządzanie infrastrukturą.</w:t>
      </w:r>
    </w:p>
    <w:p w14:paraId="0535E21A" w14:textId="7F2FA835" w:rsidR="00D12C9C" w:rsidRDefault="005245A6" w:rsidP="005245A6">
      <w:r>
        <w:t>Wszystkie te elementy tworzą kompleksową infrastrukturę</w:t>
      </w:r>
      <w:r w:rsidR="00460AEE">
        <w:t xml:space="preserve">, </w:t>
      </w:r>
      <w:r>
        <w:t>która umożliwia organizacjom przechowywanie, przetwarzanie, zarządzanie i wymianę informacji oraz zasobów w sposób kontrolowany i bezpieczny. W zależności od potrzeb i wymagań organizacji, konfiguracja i skala infrastruktury on-</w:t>
      </w:r>
      <w:proofErr w:type="spellStart"/>
      <w:r>
        <w:t>premise</w:t>
      </w:r>
      <w:proofErr w:type="spellEnd"/>
      <w:r>
        <w:t xml:space="preserve"> może się różnić, jednak wymienione powyżej komponenty są kluczowe dla zapewnienia efektywnego środowiska IT.</w:t>
      </w:r>
    </w:p>
    <w:p w14:paraId="140879DA" w14:textId="719AA361" w:rsidR="009D33CF" w:rsidRDefault="009D33CF" w:rsidP="009D33CF">
      <w:pPr>
        <w:pStyle w:val="Nagwek2"/>
      </w:pPr>
      <w:bookmarkStart w:id="3" w:name="_Toc137164667"/>
      <w:r>
        <w:t>1.3 Wirtualizacja.</w:t>
      </w:r>
      <w:bookmarkEnd w:id="3"/>
    </w:p>
    <w:p w14:paraId="7D9315EC" w14:textId="67F7C71D" w:rsidR="00FA1280" w:rsidRDefault="00FA1280" w:rsidP="00FA1280">
      <w:r>
        <w:rPr>
          <w:noProof/>
        </w:rPr>
        <w:drawing>
          <wp:inline distT="0" distB="0" distL="0" distR="0" wp14:anchorId="0BEA3445" wp14:editId="7B97CBBD">
            <wp:extent cx="5760720" cy="2830830"/>
            <wp:effectExtent l="0" t="0" r="0" b="7620"/>
            <wp:docPr id="1141545864" name="Obraz 1" descr="Physical Servers vs Virtual Mach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ysical Servers vs Virtual Machin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F2A7C" w14:textId="16DCDD0F" w:rsidR="00FA1280" w:rsidRPr="00FA1280" w:rsidRDefault="00FA1280" w:rsidP="00FA1280">
      <w:r>
        <w:t>(opis źródła)</w:t>
      </w:r>
    </w:p>
    <w:p w14:paraId="5C029C8C" w14:textId="3845477A" w:rsidR="009D33CF" w:rsidRDefault="009D33CF" w:rsidP="009D33CF">
      <w:r>
        <w:t>Wirtualizacja</w:t>
      </w:r>
      <w:r>
        <w:t xml:space="preserve"> jest</w:t>
      </w:r>
      <w:r>
        <w:t xml:space="preserve"> technologi</w:t>
      </w:r>
      <w:r>
        <w:t>ą</w:t>
      </w:r>
      <w:r>
        <w:t>, która pozwala na tworzenie wirtualnych instancji serwerów na jednym fizycznym urządzeniu. Proces ten polega na wykorzystaniu oprogramowania zwane</w:t>
      </w:r>
      <w:r>
        <w:t>go</w:t>
      </w:r>
      <w:r>
        <w:t xml:space="preserve"> </w:t>
      </w:r>
      <w:proofErr w:type="spellStart"/>
      <w:r>
        <w:t>Hypervisorem</w:t>
      </w:r>
      <w:proofErr w:type="spellEnd"/>
      <w:r w:rsidR="00934499">
        <w:t xml:space="preserve"> (</w:t>
      </w:r>
      <w:proofErr w:type="spellStart"/>
      <w:r w:rsidR="00934499">
        <w:t>Wirtualizatorem</w:t>
      </w:r>
      <w:proofErr w:type="spellEnd"/>
      <w:r w:rsidR="00934499">
        <w:t>)</w:t>
      </w:r>
      <w:r>
        <w:t xml:space="preserve"> do tworzenia, zarządzania i izolowania wirtualnych środowisk serwerowych na jednym fizycznym serwerze.</w:t>
      </w:r>
      <w:r w:rsidR="00934499">
        <w:t xml:space="preserve"> Prościej mówiąc, </w:t>
      </w:r>
      <w:proofErr w:type="spellStart"/>
      <w:r w:rsidR="00934499">
        <w:t>wirtualizator</w:t>
      </w:r>
      <w:proofErr w:type="spellEnd"/>
      <w:r w:rsidR="00934499">
        <w:t xml:space="preserve"> dzieli serwer na małe części, z których każda wykorzystuje ustaloną wartość jego zasobów. </w:t>
      </w:r>
      <w:r>
        <w:t xml:space="preserve"> Każde z tych wirtualnych środowisk, zwanych maszynami wirtualnymi, działa niezależnie od siebie, </w:t>
      </w:r>
      <w:r>
        <w:lastRenderedPageBreak/>
        <w:t>jakby były oddzielnymi serwerami fizycznymi.</w:t>
      </w:r>
      <w:r w:rsidR="00FA1280">
        <w:t xml:space="preserve"> Obecnie na rynku najpopularniejsze są rozwiązani</w:t>
      </w:r>
      <w:r w:rsidR="00934499">
        <w:t>a</w:t>
      </w:r>
      <w:r w:rsidR="00FA1280">
        <w:t xml:space="preserve"> firm </w:t>
      </w:r>
      <w:proofErr w:type="spellStart"/>
      <w:r w:rsidR="00FA1280">
        <w:t>V</w:t>
      </w:r>
      <w:r w:rsidR="006B1BAB">
        <w:t>M</w:t>
      </w:r>
      <w:r w:rsidR="00FA1280">
        <w:t>ware</w:t>
      </w:r>
      <w:proofErr w:type="spellEnd"/>
      <w:r w:rsidR="00FA1280">
        <w:t xml:space="preserve"> oraz Microsoft (Hyper-V).</w:t>
      </w:r>
    </w:p>
    <w:p w14:paraId="3D110617" w14:textId="77777777" w:rsidR="00FA1280" w:rsidRDefault="00FA1280" w:rsidP="009D33CF"/>
    <w:p w14:paraId="33DABE14" w14:textId="77777777" w:rsidR="009D33CF" w:rsidRDefault="009D33CF" w:rsidP="009D33CF">
      <w:r>
        <w:t>Zalety wirtualizacji serwerów:</w:t>
      </w:r>
    </w:p>
    <w:p w14:paraId="663A8906" w14:textId="6AAD2F7D" w:rsidR="00FA1280" w:rsidRDefault="009D33CF" w:rsidP="00FA1280">
      <w:pPr>
        <w:pStyle w:val="Akapitzlist"/>
        <w:numPr>
          <w:ilvl w:val="0"/>
          <w:numId w:val="13"/>
        </w:numPr>
      </w:pPr>
      <w:r>
        <w:t xml:space="preserve">Konsolidacja serwerów: Dzięki wirtualizacji </w:t>
      </w:r>
      <w:r w:rsidR="006B1BAB">
        <w:t>możliwe jest skupienie</w:t>
      </w:r>
      <w:r>
        <w:t xml:space="preserve"> wielu serwerów na jednym sprzęcie. To pozwala na redukcję liczby </w:t>
      </w:r>
      <w:r w:rsidR="006B1BAB">
        <w:t>fizycznych urządzeń</w:t>
      </w:r>
      <w:r>
        <w:t xml:space="preserve"> w </w:t>
      </w:r>
      <w:r w:rsidR="006B1BAB">
        <w:t>serwerowniach bądź centrach danych</w:t>
      </w:r>
      <w:r>
        <w:t>, co prowadzi do oszczędności kosztów związanych z zakupem, zarządzaniem i utrzymaniem sprzętu.</w:t>
      </w:r>
    </w:p>
    <w:p w14:paraId="412A154B" w14:textId="753C903D" w:rsidR="00FA1280" w:rsidRDefault="009D33CF" w:rsidP="00FA1280">
      <w:pPr>
        <w:pStyle w:val="Akapitzlist"/>
        <w:numPr>
          <w:ilvl w:val="0"/>
          <w:numId w:val="13"/>
        </w:numPr>
      </w:pPr>
      <w:r>
        <w:t>Elastyczność i skalowalność</w:t>
      </w:r>
      <w:r w:rsidR="006B1BAB">
        <w:t>.</w:t>
      </w:r>
      <w:r>
        <w:t xml:space="preserve"> Wirtualne maszyny mogą być łatwo tworzone, uruchamiane, zatrzymywane i skalowane w zależności od aktualnych potrzeb. To zapewnia elastyczność w zarządzaniu zasobami i umożliwia łatwe dostosowanie się do zmieniających się wymagań biznesowych.</w:t>
      </w:r>
    </w:p>
    <w:p w14:paraId="64AA9D14" w14:textId="51D977AB" w:rsidR="00FA1280" w:rsidRDefault="009D33CF" w:rsidP="00FA1280">
      <w:pPr>
        <w:pStyle w:val="Akapitzlist"/>
        <w:numPr>
          <w:ilvl w:val="0"/>
          <w:numId w:val="13"/>
        </w:numPr>
      </w:pPr>
      <w:r>
        <w:t>Izolacja i bezpieczeństwo</w:t>
      </w:r>
      <w:r w:rsidR="006B1BAB">
        <w:t>.</w:t>
      </w:r>
      <w:r>
        <w:t xml:space="preserve"> </w:t>
      </w:r>
      <w:r w:rsidR="006B1BAB">
        <w:t>W</w:t>
      </w:r>
      <w:r>
        <w:t xml:space="preserve"> przypadku awarii jednej z maszyn, pozostałe mogą nadal działać niezakłócone. Izolacja ta pomaga również w zwiększaniu bezpieczeństwa, ponieważ atak na jedną maszynę wirtualną nie wpływa na inne.</w:t>
      </w:r>
    </w:p>
    <w:p w14:paraId="5E90F35E" w14:textId="48B7E8D1" w:rsidR="009D33CF" w:rsidRDefault="009D33CF" w:rsidP="00FA1280">
      <w:pPr>
        <w:pStyle w:val="Akapitzlist"/>
        <w:numPr>
          <w:ilvl w:val="0"/>
          <w:numId w:val="13"/>
        </w:numPr>
      </w:pPr>
      <w:r>
        <w:t>Łatwość tworzenia kopii zapasowych i przywracania</w:t>
      </w:r>
      <w:r w:rsidR="006B1BAB">
        <w:t>. Wirtualizacja upraszcza</w:t>
      </w:r>
      <w:r>
        <w:t xml:space="preserve"> proces tworzenia kopii zapasowych i przywracania staje się bardziej elastyczny i wydajny. Można łatwo wykonać obrazy maszyn wirtualnych i przywrócić je w razie potrzeby, co ułatwia proces zarządzania danymi i ochrony przed utratą danych.</w:t>
      </w:r>
    </w:p>
    <w:p w14:paraId="343E8C16" w14:textId="77777777" w:rsidR="009D33CF" w:rsidRDefault="009D33CF" w:rsidP="00FA1280"/>
    <w:p w14:paraId="66B8FA06" w14:textId="77777777" w:rsidR="00FA1280" w:rsidRDefault="009D33CF" w:rsidP="009D33CF">
      <w:r>
        <w:t>Wady wirtualizacji serwerów:</w:t>
      </w:r>
    </w:p>
    <w:p w14:paraId="1895B972" w14:textId="730E5E4B" w:rsidR="00FA1280" w:rsidRDefault="009D33CF" w:rsidP="00FA1280">
      <w:pPr>
        <w:pStyle w:val="Akapitzlist"/>
        <w:numPr>
          <w:ilvl w:val="0"/>
          <w:numId w:val="14"/>
        </w:numPr>
      </w:pPr>
      <w:r>
        <w:t>Wydajność</w:t>
      </w:r>
      <w:r w:rsidR="006B1BAB">
        <w:t>. W</w:t>
      </w:r>
      <w:r w:rsidR="00FA1280">
        <w:t xml:space="preserve"> </w:t>
      </w:r>
      <w:r>
        <w:t>przypadku wymagających aplikacji, które potrzebują dużej ilości zasobów, może</w:t>
      </w:r>
      <w:r w:rsidR="00FA1280">
        <w:t xml:space="preserve"> </w:t>
      </w:r>
      <w:r>
        <w:t xml:space="preserve">być konieczne dokładne dostosowanie i optymalizacja </w:t>
      </w:r>
      <w:proofErr w:type="spellStart"/>
      <w:r w:rsidR="00FA1280">
        <w:t>wirtualizatora</w:t>
      </w:r>
      <w:r>
        <w:t>.</w:t>
      </w:r>
      <w:proofErr w:type="spellEnd"/>
    </w:p>
    <w:p w14:paraId="6DFB6D3C" w14:textId="3160EA81" w:rsidR="00FA1280" w:rsidRDefault="006B1BAB" w:rsidP="009D33CF">
      <w:pPr>
        <w:pStyle w:val="Akapitzlist"/>
        <w:numPr>
          <w:ilvl w:val="0"/>
          <w:numId w:val="14"/>
        </w:numPr>
      </w:pPr>
      <w:r>
        <w:t xml:space="preserve">Awaryjność. </w:t>
      </w:r>
      <w:r w:rsidR="009D33CF">
        <w:t>W przypadku awarii fizycznego serwera, wszystkie maszyny wirtualne działające na tym serwerze mogą zostać dotknięte. Dlatego ważne jest odpowiednie planowanie i zastosowanie wysokiej dostępności, takiej jak klastry lub replikacja, aby minimalizować ryzyko przerw w działaniu systemów.</w:t>
      </w:r>
    </w:p>
    <w:p w14:paraId="6B4F4111" w14:textId="62641978" w:rsidR="00FA1280" w:rsidRDefault="009D33CF" w:rsidP="00FA1280">
      <w:pPr>
        <w:pStyle w:val="Akapitzlist"/>
        <w:numPr>
          <w:ilvl w:val="0"/>
          <w:numId w:val="14"/>
        </w:numPr>
      </w:pPr>
      <w:r>
        <w:t>Konieczne jest zapewnienie odpowiedniego monitorowania, konfiguracji, skalowania i zabezpieczenia wirtualnych maszyn.</w:t>
      </w:r>
    </w:p>
    <w:p w14:paraId="584B81E1" w14:textId="1B81F30D" w:rsidR="00FA1280" w:rsidRDefault="009D33CF" w:rsidP="009D33CF">
      <w:pPr>
        <w:pStyle w:val="Akapitzlist"/>
        <w:numPr>
          <w:ilvl w:val="0"/>
          <w:numId w:val="14"/>
        </w:numPr>
      </w:pPr>
      <w:r>
        <w:t>Zależność od sprzętu</w:t>
      </w:r>
      <w:r w:rsidR="006B1BAB">
        <w:t xml:space="preserve">. Serwery, które są </w:t>
      </w:r>
      <w:proofErr w:type="spellStart"/>
      <w:r w:rsidR="006B1BAB">
        <w:t>wirtualizatorami</w:t>
      </w:r>
      <w:proofErr w:type="spellEnd"/>
      <w:r>
        <w:t xml:space="preserve"> wymaga</w:t>
      </w:r>
      <w:r w:rsidR="006B1BAB">
        <w:t>ją</w:t>
      </w:r>
      <w:r>
        <w:t xml:space="preserve"> odpowiedni</w:t>
      </w:r>
      <w:r w:rsidR="006B1BAB">
        <w:t>ch</w:t>
      </w:r>
      <w:r>
        <w:t xml:space="preserve"> </w:t>
      </w:r>
      <w:r w:rsidR="006B1BAB">
        <w:t>podzespołów</w:t>
      </w:r>
      <w:r>
        <w:t xml:space="preserve"> i infrastruktury do obsługi obciążenia. Aby uzyskać optymalne wyniki, </w:t>
      </w:r>
      <w:r>
        <w:lastRenderedPageBreak/>
        <w:t>konieczne jest zainwestowanie w odpowiednio wydajne serwery, pamięć masową i sieciowe</w:t>
      </w:r>
      <w:r w:rsidR="006B1BAB">
        <w:t xml:space="preserve"> oraz dbanie o ich zwiększanie ich wydajności w razie wzrostu ilości wirtualnych maszyn.</w:t>
      </w:r>
    </w:p>
    <w:p w14:paraId="349A7B21" w14:textId="77777777" w:rsidR="00FA1280" w:rsidRDefault="00FA1280" w:rsidP="00FA1280">
      <w:pPr>
        <w:pStyle w:val="Akapitzlist"/>
      </w:pPr>
    </w:p>
    <w:p w14:paraId="31860C22" w14:textId="4EC02202" w:rsidR="00D12C9C" w:rsidRDefault="005123BA" w:rsidP="00FA1280">
      <w:pPr>
        <w:pStyle w:val="Nagwek2"/>
      </w:pPr>
      <w:bookmarkStart w:id="4" w:name="_Toc137164668"/>
      <w:r w:rsidRPr="005123BA">
        <w:t>1.</w:t>
      </w:r>
      <w:r w:rsidR="00FA1280">
        <w:t>4</w:t>
      </w:r>
      <w:r w:rsidRPr="005123BA">
        <w:t>. Bezpieczeństwo w infrastrukturze on-</w:t>
      </w:r>
      <w:proofErr w:type="spellStart"/>
      <w:r w:rsidRPr="005123BA">
        <w:t>premise</w:t>
      </w:r>
      <w:proofErr w:type="spellEnd"/>
      <w:r w:rsidRPr="005123BA">
        <w:t>, w tym zabezpieczenie sieci, systemów operacyjnych i aplikacji.</w:t>
      </w:r>
      <w:bookmarkEnd w:id="4"/>
    </w:p>
    <w:p w14:paraId="378D7DD9" w14:textId="2560A51A" w:rsidR="001805BE" w:rsidRDefault="001805BE" w:rsidP="00B947CF">
      <w:r w:rsidRPr="00D12C9C">
        <w:t xml:space="preserve">Bezpieczeństwo obejmuje wiele aspektów, w tym zabezpieczanie sieci, systemów operacyjnych i aplikacji. </w:t>
      </w:r>
      <w:r w:rsidR="00791A02" w:rsidRPr="00D12C9C">
        <w:t>Za zabezpieczenie sieci odpowiedzialnych jest wiele czynników, ale najważniejszymi z nich są:</w:t>
      </w:r>
    </w:p>
    <w:p w14:paraId="4A21C9B2" w14:textId="5BB06140" w:rsidR="001805BE" w:rsidRDefault="00B947CF" w:rsidP="00306E63">
      <w:pPr>
        <w:pStyle w:val="Akapitzlist"/>
        <w:numPr>
          <w:ilvl w:val="0"/>
          <w:numId w:val="7"/>
        </w:numPr>
      </w:pPr>
      <w:r>
        <w:t>Z</w:t>
      </w:r>
      <w:r w:rsidR="001805BE">
        <w:t>apory sieciowe</w:t>
      </w:r>
      <w:r w:rsidR="00CD0883">
        <w:t xml:space="preserve"> monitorujące </w:t>
      </w:r>
      <w:r w:rsidR="001805BE">
        <w:t>ruch sieciowy i chronią</w:t>
      </w:r>
      <w:r w:rsidR="00CD0883">
        <w:t>ce</w:t>
      </w:r>
      <w:r w:rsidR="001805BE">
        <w:t xml:space="preserve"> sieć przed nieautoryzowanym dostępem oraz innymi zagrożeniami. Zapory sieciowe powinny być konfigurowane zgodnie z zasad</w:t>
      </w:r>
      <w:r w:rsidR="00CD0883">
        <w:t>ą „Zero Trust”</w:t>
      </w:r>
      <w:r>
        <w:t>,</w:t>
      </w:r>
    </w:p>
    <w:p w14:paraId="718579F7" w14:textId="5B55B72E" w:rsidR="001805BE" w:rsidRDefault="00B947CF" w:rsidP="00306E63">
      <w:pPr>
        <w:pStyle w:val="Akapitzlist"/>
        <w:numPr>
          <w:ilvl w:val="0"/>
          <w:numId w:val="7"/>
        </w:numPr>
      </w:pPr>
      <w:r>
        <w:t>W</w:t>
      </w:r>
      <w:r w:rsidR="001805BE">
        <w:t xml:space="preserve">irtualne sieci prywatne (VPN): VPN pozwala na bezpieczne łączenie się z siecią </w:t>
      </w:r>
      <w:r w:rsidR="00460AEE">
        <w:t>firmową</w:t>
      </w:r>
      <w:r w:rsidR="001805BE">
        <w:t xml:space="preserve"> przez Internet, chroniąc dane przesyłane między zdalnymi użytkownikami a siecią przed przechwytywaniem i manipulacją</w:t>
      </w:r>
      <w:r>
        <w:t>,</w:t>
      </w:r>
    </w:p>
    <w:p w14:paraId="52F80D95" w14:textId="6A817E82" w:rsidR="001805BE" w:rsidRDefault="00B947CF" w:rsidP="00306E63">
      <w:pPr>
        <w:pStyle w:val="Akapitzlist"/>
        <w:numPr>
          <w:ilvl w:val="0"/>
          <w:numId w:val="7"/>
        </w:numPr>
      </w:pPr>
      <w:r>
        <w:t>S</w:t>
      </w:r>
      <w:r w:rsidR="001805BE">
        <w:t>egmentacja sieci: Podział sieci na mniejsze segmenty (np. za pomocą sieci VLAN) może zwiększyć bezpieczeństwo, izolując różne części sieci przed potencjalnymi zagrożeniami i atakami</w:t>
      </w:r>
      <w:r>
        <w:t>,</w:t>
      </w:r>
    </w:p>
    <w:p w14:paraId="112DF61B" w14:textId="01A4DB3F" w:rsidR="001805BE" w:rsidRDefault="00B947CF" w:rsidP="00306E63">
      <w:pPr>
        <w:pStyle w:val="Akapitzlist"/>
        <w:numPr>
          <w:ilvl w:val="0"/>
          <w:numId w:val="7"/>
        </w:numPr>
      </w:pPr>
      <w:r>
        <w:t>K</w:t>
      </w:r>
      <w:r w:rsidR="001805BE">
        <w:t>ontrola dostępu</w:t>
      </w:r>
      <w:r>
        <w:t>.</w:t>
      </w:r>
    </w:p>
    <w:p w14:paraId="1DD40290" w14:textId="52B63CE5" w:rsidR="001805BE" w:rsidRDefault="00AE797C" w:rsidP="001805BE">
      <w:r>
        <w:t xml:space="preserve">Do tego dochodzą zabezpieczenia systemów operacyjnych, które wprowadzane są poprzez regularne aktualizacje (a czasami </w:t>
      </w:r>
      <w:r w:rsidR="0080418D">
        <w:t>cofanie aktualizacji) wpływające na poprawę luk w systemie, oprogramowanie antywirusowe pomagające chronić system przed znanymi wirusami</w:t>
      </w:r>
      <w:r w:rsidR="00174EF3">
        <w:t xml:space="preserve"> bądź innymi rodzajami złośliwego oprogramowania. Oprócz tego </w:t>
      </w:r>
      <w:r w:rsidR="003B40B4">
        <w:t>ważna jest</w:t>
      </w:r>
      <w:r w:rsidR="00174EF3">
        <w:t xml:space="preserve"> ochrona systemów przed działaniem błędu ludzkiego. To znaczy, że dział IT odpowiedzialny za daną organizację wprowadza zasady bezpieczeństwa </w:t>
      </w:r>
      <w:r w:rsidR="00AC089B">
        <w:t>ograniczające uprawnienia użytkowników, wymaganie uwierzytelnień i</w:t>
      </w:r>
      <w:r w:rsidR="001F1E9A">
        <w:t xml:space="preserve"> blokadę części akcji jakie użytkownik może podjąć.</w:t>
      </w:r>
    </w:p>
    <w:p w14:paraId="6FF1E4AC" w14:textId="77777777" w:rsidR="009E47CB" w:rsidRDefault="001805BE" w:rsidP="2BB06EC6">
      <w:r>
        <w:t xml:space="preserve">W przypadku infrastruktury </w:t>
      </w:r>
      <w:r w:rsidR="00D33FF4">
        <w:t>lokalnej</w:t>
      </w:r>
      <w:r>
        <w:t>, odpowiedzialność za bezpieczeństwo sieci, systemów operacyjnych i aplikacji spoczywa głównie na organizacji. Dlatego ważne jest, aby wdrożyć odpowiednie strategie i narzędzia zabezpieczające oraz regularnie monitorować i aktualizować środowisko, aby zapewnić jego bezpieczeństwo i zgodność z obowiązującymi regulacjami.</w:t>
      </w:r>
      <w:r w:rsidR="00D33FF4">
        <w:t xml:space="preserve"> Istotnymi czynnościami jest audytowanie i monitorowanie rozwiązań IT</w:t>
      </w:r>
      <w:r w:rsidR="00F155E0">
        <w:t xml:space="preserve">, zabezpieczenie </w:t>
      </w:r>
      <w:r w:rsidR="00F155E0">
        <w:lastRenderedPageBreak/>
        <w:t>danych fizycznie (zabezpieczenie serwerowni w całości spada na organizacje, która dane zasoby posiada) oraz zapewnienie ciągłości działania poprzez zatrudnienie odpowiednich specjalistów</w:t>
      </w:r>
      <w:r w:rsidR="00E100FC">
        <w:t xml:space="preserve"> potrafiących szybko reagować na incydenty związane z bezpieczeństwem, minimalizując ryzyko utraty danych, przestoju i uszkodzeń reputacji. Do </w:t>
      </w:r>
      <w:r w:rsidR="00A415E6">
        <w:t xml:space="preserve">czynności związanych </w:t>
      </w:r>
      <w:r w:rsidR="00A05C14">
        <w:t xml:space="preserve">dochodzą również dodatkowe </w:t>
      </w:r>
      <w:r w:rsidR="00517068">
        <w:t>zadania mające na celu</w:t>
      </w:r>
      <w:r w:rsidR="00A05C14">
        <w:t xml:space="preserve"> </w:t>
      </w:r>
      <w:r w:rsidR="00517068">
        <w:t>wdrożenie</w:t>
      </w:r>
      <w:r w:rsidR="007A3F5D">
        <w:t xml:space="preserve"> polityk i procedur bezpieczeństwa </w:t>
      </w:r>
      <w:r w:rsidR="00517068">
        <w:t xml:space="preserve">związanych z urządzeniami znajdującymi się </w:t>
      </w:r>
      <w:r w:rsidR="007110DF">
        <w:t>w budynku</w:t>
      </w:r>
      <w:r w:rsidR="007A3F5D">
        <w:t>,</w:t>
      </w:r>
      <w:r w:rsidR="007110DF">
        <w:t xml:space="preserve"> a także</w:t>
      </w:r>
      <w:r w:rsidR="007A3F5D">
        <w:t xml:space="preserve"> zarządzanie dostępem, szyfrowanie danyc</w:t>
      </w:r>
      <w:r w:rsidR="007110DF">
        <w:t>h</w:t>
      </w:r>
      <w:r w:rsidR="007A3F5D">
        <w:t xml:space="preserve"> </w:t>
      </w:r>
      <w:r w:rsidR="009E47CB">
        <w:t>i ich utylizacja.</w:t>
      </w:r>
    </w:p>
    <w:p w14:paraId="3CE53A6C" w14:textId="6779C81B" w:rsidR="00FB1192" w:rsidRDefault="00FB1192" w:rsidP="00D12C9C">
      <w:pPr>
        <w:pStyle w:val="Nagwek2"/>
      </w:pPr>
      <w:bookmarkStart w:id="5" w:name="_Toc137164669"/>
      <w:r w:rsidRPr="00DB4E72">
        <w:t>1.</w:t>
      </w:r>
      <w:r w:rsidR="00FA1280">
        <w:t>5</w:t>
      </w:r>
      <w:r w:rsidRPr="00DB4E72">
        <w:t>. Zarządzanie i monitorowanie infrastruktury on-</w:t>
      </w:r>
      <w:proofErr w:type="spellStart"/>
      <w:r w:rsidRPr="00DB4E72">
        <w:t>premise</w:t>
      </w:r>
      <w:proofErr w:type="spellEnd"/>
      <w:r w:rsidRPr="00DB4E72">
        <w:t>, w tym narzędzia i praktyki.</w:t>
      </w:r>
      <w:bookmarkEnd w:id="5"/>
    </w:p>
    <w:p w14:paraId="373BB143" w14:textId="6B5F730D" w:rsidR="00B3208F" w:rsidRDefault="00B3208F" w:rsidP="00B947CF">
      <w:r>
        <w:t xml:space="preserve">Zarządzanie i monitorowanie infrastruktury </w:t>
      </w:r>
      <w:r w:rsidR="00460AEE">
        <w:t>IT</w:t>
      </w:r>
      <w:r>
        <w:t xml:space="preserve"> to proces, który obejmuje kompleksowe nadzorowanie wszystkich elementów infrastruktury IT znajdującej się na terenie przedsiębiorstwa. W skład tej infrastruktury mogą wchodzić serwery, stacje robocze, urządzenia sieciowe, systemy operacyjne, aplikacje biznesowe, bazy danych i wiele innych.</w:t>
      </w:r>
      <w:r w:rsidR="00C2271D">
        <w:t xml:space="preserve"> W jego skład wchodzą:</w:t>
      </w:r>
    </w:p>
    <w:p w14:paraId="31D39964" w14:textId="06AE6DE8" w:rsidR="00B3208F" w:rsidRDefault="00B3208F" w:rsidP="00B3208F">
      <w:pPr>
        <w:pStyle w:val="Akapitzlist"/>
        <w:numPr>
          <w:ilvl w:val="0"/>
          <w:numId w:val="8"/>
        </w:numPr>
      </w:pPr>
      <w:r>
        <w:t xml:space="preserve">Systemy monitoringu: To narzędzia, które umożliwiają śledzenie stanu poszczególnych elementów infrastruktury. Systemy te umożliwiają wykrycie problemów z wydajnością, awarii czy ataków na system. Narzędzia te analizują również wydajność poszczególnych elementów infrastruktury i pozwalają na przewidywanie potencjalnych problemów związanych z ich pracą. </w:t>
      </w:r>
      <w:r w:rsidR="00C2271D">
        <w:br/>
      </w:r>
    </w:p>
    <w:p w14:paraId="100CD056" w14:textId="62E122A9" w:rsidR="00B3208F" w:rsidRDefault="00B3208F" w:rsidP="00B947CF">
      <w:pPr>
        <w:pStyle w:val="Akapitzlist"/>
        <w:numPr>
          <w:ilvl w:val="0"/>
          <w:numId w:val="8"/>
        </w:numPr>
      </w:pPr>
      <w:r>
        <w:t xml:space="preserve">Systemy zarządzania konfiguracją: Są to narzędzia, które umożliwiają kontrolowanie i zarządzanie konfiguracją urządzeń i aplikacji, takie jak serwery, routery, czy bazy danych. Systemy te pozwalają na automatyzację procesów związanych z wdrażaniem i aktualizacją oprogramowania, co pomaga w zapewnieniu ciągłości działania systemów. </w:t>
      </w:r>
    </w:p>
    <w:p w14:paraId="56A12F8F" w14:textId="3FE90180" w:rsidR="00B3208F" w:rsidRDefault="00B3208F" w:rsidP="00C2271D">
      <w:pPr>
        <w:pStyle w:val="Akapitzlist"/>
        <w:numPr>
          <w:ilvl w:val="0"/>
          <w:numId w:val="8"/>
        </w:numPr>
      </w:pPr>
      <w:r>
        <w:t xml:space="preserve">Narzędzia do zdalnego zarządzania: To narzędzia, które umożliwiają zdalne zarządzanie i monitorowanie infrastruktury bez konieczności fizycznej obecności w biurze. Narzędzia te umożliwiają wykonywanie zadań administracyjnych, takich jak aktualizacje, tworzenie kopii zapasowych czy rozwiązywanie problemów z wydajnością. </w:t>
      </w:r>
    </w:p>
    <w:p w14:paraId="273747D3" w14:textId="77777777" w:rsidR="00B947CF" w:rsidRDefault="00B947CF" w:rsidP="00B947CF">
      <w:pPr>
        <w:pStyle w:val="Akapitzlist"/>
      </w:pPr>
    </w:p>
    <w:p w14:paraId="5D50A625" w14:textId="2F664C2B" w:rsidR="00BB5A64" w:rsidRDefault="00B3208F" w:rsidP="00C2271D">
      <w:pPr>
        <w:pStyle w:val="Akapitzlist"/>
        <w:numPr>
          <w:ilvl w:val="0"/>
          <w:numId w:val="8"/>
        </w:numPr>
      </w:pPr>
      <w:r>
        <w:t xml:space="preserve">Narzędzia do automatyzacji procesów: To narzędzia, które umożliwiają automatyzację procesów biznesowych, takich jak tworzenie raportów, procesów sprzedaży czy </w:t>
      </w:r>
      <w:r>
        <w:lastRenderedPageBreak/>
        <w:t>wdrażania aktualizacji systemów. Narzędzia te pozwalają na zwiększenie wydajności i skuteczności procesów, a jednocześnie zmniejszenie ryzyka ludzkich błędów.</w:t>
      </w:r>
    </w:p>
    <w:p w14:paraId="5D807CEA" w14:textId="51E32719" w:rsidR="007A3F5D" w:rsidRDefault="00486F91" w:rsidP="00D12C9C">
      <w:pPr>
        <w:pStyle w:val="Nagwek2"/>
      </w:pPr>
      <w:bookmarkStart w:id="6" w:name="_Toc137164670"/>
      <w:r>
        <w:t>1.</w:t>
      </w:r>
      <w:r w:rsidR="00FA1280">
        <w:t>6</w:t>
      </w:r>
      <w:r>
        <w:t>.</w:t>
      </w:r>
      <w:r w:rsidR="007F03CA">
        <w:t xml:space="preserve"> </w:t>
      </w:r>
      <w:r w:rsidR="00674D4E" w:rsidRPr="00674D4E">
        <w:t>Przykłady firm i branż, które wykorzystują</w:t>
      </w:r>
      <w:r w:rsidR="00460AEE">
        <w:t xml:space="preserve"> głównie lokalną</w:t>
      </w:r>
      <w:r w:rsidR="00674D4E" w:rsidRPr="00674D4E">
        <w:t xml:space="preserve"> infrastrukturę i </w:t>
      </w:r>
      <w:r w:rsidR="00460AEE">
        <w:t>dlaczego?</w:t>
      </w:r>
      <w:bookmarkEnd w:id="6"/>
    </w:p>
    <w:p w14:paraId="77DAE82A" w14:textId="10CA3B6F" w:rsidR="00372EAD" w:rsidRDefault="00372EAD" w:rsidP="00372EAD">
      <w:r>
        <w:t xml:space="preserve">W dzisiejszych czasach wiele firm korzysta z różnych form infrastruktury IT, w tym zarówno lokalnych, jak i chmurowych. Jednak istnieją branże, w których infrastruktura </w:t>
      </w:r>
      <w:r w:rsidR="00D12C9C">
        <w:t>on-</w:t>
      </w:r>
      <w:proofErr w:type="spellStart"/>
      <w:r w:rsidR="00D12C9C">
        <w:t>premise</w:t>
      </w:r>
      <w:proofErr w:type="spellEnd"/>
      <w:r>
        <w:t xml:space="preserve"> jest nadal szeroko stosowana.</w:t>
      </w:r>
      <w:r w:rsidR="00FB1143">
        <w:t xml:space="preserve"> Taki kierunek zostaje obrany głównie dla bezpieczeństwa i utrzymania większej prywatności danych znajdujących się na urządzeniach firmy (na przykład know-how produktu).</w:t>
      </w:r>
      <w:r>
        <w:t xml:space="preserve"> </w:t>
      </w:r>
      <w:r w:rsidR="00FB1143">
        <w:t>Oto</w:t>
      </w:r>
      <w:r>
        <w:t xml:space="preserve"> kilka przykładów branż </w:t>
      </w:r>
      <w:r w:rsidR="00FB1143">
        <w:t>oraz</w:t>
      </w:r>
      <w:r>
        <w:t xml:space="preserve"> firm, które </w:t>
      </w:r>
      <w:r w:rsidR="00FB1143">
        <w:t>głównie</w:t>
      </w:r>
      <w:r>
        <w:t xml:space="preserve"> wykorzystują </w:t>
      </w:r>
      <w:r w:rsidR="00FB1143">
        <w:t>lokalną infrastrukturę IT</w:t>
      </w:r>
      <w:r>
        <w:t>:</w:t>
      </w:r>
    </w:p>
    <w:p w14:paraId="1E1A6B3D" w14:textId="4FABFFC7" w:rsidR="00372EAD" w:rsidRDefault="00372EAD" w:rsidP="00372EAD">
      <w:pPr>
        <w:pStyle w:val="Akapitzlist"/>
        <w:numPr>
          <w:ilvl w:val="0"/>
          <w:numId w:val="10"/>
        </w:numPr>
      </w:pPr>
      <w:r>
        <w:t>Branża finansowa: Banki, instytucje ubezpieczeniowe i firmy inwestycyjne często mają rozległe systemy informatyczne zbudowane na infrastrukturze lokalnej. W związku z wysokimi wymogami dotyczącymi bezpieczeństwa i poufności danych, wiele z tych firm preferuje utrzymanie swojej infrastruktury wewnętrznie.</w:t>
      </w:r>
      <w:r>
        <w:t xml:space="preserve"> Na przykład Allianz (Ubezpieczenia).</w:t>
      </w:r>
    </w:p>
    <w:p w14:paraId="6CC1D88B" w14:textId="77777777" w:rsidR="00372EAD" w:rsidRDefault="00372EAD" w:rsidP="00372EAD">
      <w:pPr>
        <w:pStyle w:val="Akapitzlist"/>
      </w:pPr>
    </w:p>
    <w:p w14:paraId="7690BD74" w14:textId="33066CD3" w:rsidR="00372EAD" w:rsidRDefault="00372EAD" w:rsidP="00372EAD">
      <w:pPr>
        <w:pStyle w:val="Akapitzlist"/>
        <w:numPr>
          <w:ilvl w:val="0"/>
          <w:numId w:val="9"/>
        </w:numPr>
      </w:pPr>
      <w:r>
        <w:t>Opieka zdrowotna: Szpitale, kliniki i firmy farmaceutyczne często wykorzystują infrastrukturę lokalną ze względu na wrażliwość danych medycznych i potrzebę szybkiego dostępu do nich. W przypadku ochrony prywatności pacjentów, wiele z tych organizacji preferuje przechowywanie danych w swoich własnych centrach danych.</w:t>
      </w:r>
      <w:r>
        <w:t xml:space="preserve"> Na przykład Pfizer.</w:t>
      </w:r>
    </w:p>
    <w:p w14:paraId="0A4255A2" w14:textId="77777777" w:rsidR="00372EAD" w:rsidRDefault="00372EAD" w:rsidP="00372EAD">
      <w:pPr>
        <w:pStyle w:val="Akapitzlist"/>
      </w:pPr>
    </w:p>
    <w:p w14:paraId="2A2C22C0" w14:textId="15731B4B" w:rsidR="00372EAD" w:rsidRDefault="00372EAD" w:rsidP="00372EAD">
      <w:pPr>
        <w:pStyle w:val="Akapitzlist"/>
        <w:numPr>
          <w:ilvl w:val="0"/>
          <w:numId w:val="9"/>
        </w:numPr>
      </w:pPr>
      <w:r>
        <w:t>Przemysł produkcyjny: Firmy z sektora produkcyjnego, takie jak producenci samochodów, elektroniki cz</w:t>
      </w:r>
      <w:r>
        <w:t>y inne duże fabryki</w:t>
      </w:r>
      <w:r>
        <w:t>, często mają złożone systemy informatyczne związane z zarządzaniem łańcuchem dostaw, śledzeniem produkcji i optymalizacją procesów. Wiele z nich preferuje infrastrukturę lokalną ze względu na kontrolę nad danymi i wydajność działania systemów.</w:t>
      </w:r>
      <w:r>
        <w:t xml:space="preserve"> Na przykład Toyota.</w:t>
      </w:r>
    </w:p>
    <w:p w14:paraId="6DECA2BD" w14:textId="77777777" w:rsidR="00372EAD" w:rsidRDefault="00372EAD" w:rsidP="00372EAD">
      <w:pPr>
        <w:pStyle w:val="Akapitzlist"/>
      </w:pPr>
    </w:p>
    <w:p w14:paraId="2CE4D699" w14:textId="0D671921" w:rsidR="00372EAD" w:rsidRDefault="00372EAD" w:rsidP="00372EAD">
      <w:pPr>
        <w:pStyle w:val="Akapitzlist"/>
        <w:numPr>
          <w:ilvl w:val="0"/>
          <w:numId w:val="9"/>
        </w:numPr>
      </w:pPr>
      <w:r>
        <w:t>Organizacje rządowe: Wiele rządowych instytucji i agencji preferuje utrzymanie infrastruktury IT wewnętrznie ze względu na bezpieczeństwo danych i kontrolę nad systemami. Dotyczy to takich dziedzin jak obrona narodowa, służby wywiadowcze, podatki czy obszar zdrowia publicznego.</w:t>
      </w:r>
      <w:r>
        <w:t xml:space="preserve"> Na przykład placówki rządowe USA.</w:t>
      </w:r>
    </w:p>
    <w:p w14:paraId="189B2716" w14:textId="77777777" w:rsidR="00372EAD" w:rsidRDefault="00372EAD" w:rsidP="00372EAD">
      <w:pPr>
        <w:pStyle w:val="Akapitzlist"/>
      </w:pPr>
    </w:p>
    <w:p w14:paraId="1FA430B0" w14:textId="36C8DD5D" w:rsidR="00372EAD" w:rsidRDefault="00372EAD" w:rsidP="00372EAD">
      <w:pPr>
        <w:pStyle w:val="Akapitzlist"/>
        <w:numPr>
          <w:ilvl w:val="0"/>
          <w:numId w:val="9"/>
        </w:numPr>
      </w:pPr>
      <w:r>
        <w:t>Edukacja: Szkoły, uniwersytety i inne instytucje edukacyjne często wykorzystują lokalną infrastrukturę do zarządzania danymi uczniów, kadry naukowej i infrastrukturą e-learningową. Z uwagi na ochronę danych osobowych uczniów i pracowników, wielu z tych uczelni preferuje utrzymanie infrastruktury wewnętrznie.</w:t>
      </w:r>
      <w:r>
        <w:t xml:space="preserve"> Dla przykładu WSB </w:t>
      </w:r>
      <w:proofErr w:type="spellStart"/>
      <w:r>
        <w:t>Merito</w:t>
      </w:r>
      <w:proofErr w:type="spellEnd"/>
      <w:r>
        <w:t>.</w:t>
      </w:r>
    </w:p>
    <w:p w14:paraId="112071C9" w14:textId="65138474" w:rsidR="00372EAD" w:rsidRDefault="00372EAD" w:rsidP="00372EAD">
      <w:r>
        <w:t xml:space="preserve">Warto jednak zauważyć, że trendem ostatnich lat jest również migracja wielu firm do chmury ze względu na elastyczność, skalowalność i koszty. Dlatego </w:t>
      </w:r>
      <w:r w:rsidR="00FB1143">
        <w:t>w dzisiejszych tak naprawdę najpopularniejszym rozwiązaniem jest hybryda świata chmurowego z światem urządzeń on-</w:t>
      </w:r>
      <w:proofErr w:type="spellStart"/>
      <w:r w:rsidR="00FB1143">
        <w:t>premise</w:t>
      </w:r>
      <w:proofErr w:type="spellEnd"/>
      <w:r w:rsidR="00FB1143">
        <w:t>, nawet tylko poprzez korzystanie z pakietu Microsoft 365 w przedsiębiorstwie (to też rozwiązanie chmurowe gdzie chociażby nie musimy utrzymywać serwera poczty lokalnie).</w:t>
      </w:r>
    </w:p>
    <w:sectPr w:rsidR="00372EAD" w:rsidSect="00D12C9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4F309" w14:textId="77777777" w:rsidR="004A2F10" w:rsidRDefault="004A2F10" w:rsidP="0005650D">
      <w:pPr>
        <w:spacing w:after="0" w:line="240" w:lineRule="auto"/>
      </w:pPr>
      <w:r>
        <w:separator/>
      </w:r>
    </w:p>
  </w:endnote>
  <w:endnote w:type="continuationSeparator" w:id="0">
    <w:p w14:paraId="792106FC" w14:textId="77777777" w:rsidR="004A2F10" w:rsidRDefault="004A2F10" w:rsidP="00056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E70A" w14:textId="77777777" w:rsidR="004A2F10" w:rsidRDefault="004A2F10" w:rsidP="0005650D">
      <w:pPr>
        <w:spacing w:after="0" w:line="240" w:lineRule="auto"/>
      </w:pPr>
      <w:r>
        <w:separator/>
      </w:r>
    </w:p>
  </w:footnote>
  <w:footnote w:type="continuationSeparator" w:id="0">
    <w:p w14:paraId="1808C076" w14:textId="77777777" w:rsidR="004A2F10" w:rsidRDefault="004A2F10" w:rsidP="00056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5505D"/>
    <w:multiLevelType w:val="hybridMultilevel"/>
    <w:tmpl w:val="C5F01892"/>
    <w:lvl w:ilvl="0" w:tplc="0E2623D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C5092"/>
    <w:multiLevelType w:val="hybridMultilevel"/>
    <w:tmpl w:val="1A1AA3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742C4"/>
    <w:multiLevelType w:val="hybridMultilevel"/>
    <w:tmpl w:val="8188B392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67378"/>
    <w:multiLevelType w:val="hybridMultilevel"/>
    <w:tmpl w:val="3FDA12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C79B4"/>
    <w:multiLevelType w:val="hybridMultilevel"/>
    <w:tmpl w:val="802209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F54CA"/>
    <w:multiLevelType w:val="hybridMultilevel"/>
    <w:tmpl w:val="2C3447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7200F2"/>
    <w:multiLevelType w:val="hybridMultilevel"/>
    <w:tmpl w:val="D1101246"/>
    <w:lvl w:ilvl="0" w:tplc="91F8510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C3B03"/>
    <w:multiLevelType w:val="hybridMultilevel"/>
    <w:tmpl w:val="2A8A4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65790"/>
    <w:multiLevelType w:val="hybridMultilevel"/>
    <w:tmpl w:val="7EB8E8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84158"/>
    <w:multiLevelType w:val="hybridMultilevel"/>
    <w:tmpl w:val="79309E6C"/>
    <w:lvl w:ilvl="0" w:tplc="360005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30D9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008A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BA3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F617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AC6A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C9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43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09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1C3E51"/>
    <w:multiLevelType w:val="hybridMultilevel"/>
    <w:tmpl w:val="444A2850"/>
    <w:lvl w:ilvl="0" w:tplc="C97E8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E02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28E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2A58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A88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FB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026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20E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8EC2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908CE"/>
    <w:multiLevelType w:val="hybridMultilevel"/>
    <w:tmpl w:val="7DC8FA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A355C"/>
    <w:multiLevelType w:val="hybridMultilevel"/>
    <w:tmpl w:val="A176C6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39732B"/>
    <w:multiLevelType w:val="hybridMultilevel"/>
    <w:tmpl w:val="10920A0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62462488">
    <w:abstractNumId w:val="10"/>
  </w:num>
  <w:num w:numId="2" w16cid:durableId="2044861286">
    <w:abstractNumId w:val="9"/>
  </w:num>
  <w:num w:numId="3" w16cid:durableId="708649095">
    <w:abstractNumId w:val="3"/>
  </w:num>
  <w:num w:numId="4" w16cid:durableId="451285261">
    <w:abstractNumId w:val="2"/>
  </w:num>
  <w:num w:numId="5" w16cid:durableId="1841197233">
    <w:abstractNumId w:val="13"/>
  </w:num>
  <w:num w:numId="6" w16cid:durableId="2058580104">
    <w:abstractNumId w:val="12"/>
  </w:num>
  <w:num w:numId="7" w16cid:durableId="876968008">
    <w:abstractNumId w:val="7"/>
  </w:num>
  <w:num w:numId="8" w16cid:durableId="1859615257">
    <w:abstractNumId w:val="11"/>
  </w:num>
  <w:num w:numId="9" w16cid:durableId="49425411">
    <w:abstractNumId w:val="8"/>
  </w:num>
  <w:num w:numId="10" w16cid:durableId="1131095720">
    <w:abstractNumId w:val="5"/>
  </w:num>
  <w:num w:numId="11" w16cid:durableId="1188368774">
    <w:abstractNumId w:val="0"/>
  </w:num>
  <w:num w:numId="12" w16cid:durableId="1594970729">
    <w:abstractNumId w:val="6"/>
  </w:num>
  <w:num w:numId="13" w16cid:durableId="704450914">
    <w:abstractNumId w:val="1"/>
  </w:num>
  <w:num w:numId="14" w16cid:durableId="102306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5A6"/>
    <w:rsid w:val="0002042B"/>
    <w:rsid w:val="00027E4E"/>
    <w:rsid w:val="0005650D"/>
    <w:rsid w:val="000721F0"/>
    <w:rsid w:val="001064AA"/>
    <w:rsid w:val="001700A4"/>
    <w:rsid w:val="00174EF3"/>
    <w:rsid w:val="001805BE"/>
    <w:rsid w:val="001808BE"/>
    <w:rsid w:val="00182AA0"/>
    <w:rsid w:val="001F1E9A"/>
    <w:rsid w:val="0024244E"/>
    <w:rsid w:val="002B0334"/>
    <w:rsid w:val="002F2B6D"/>
    <w:rsid w:val="003045A0"/>
    <w:rsid w:val="00306E63"/>
    <w:rsid w:val="003121C4"/>
    <w:rsid w:val="00321D89"/>
    <w:rsid w:val="0037187F"/>
    <w:rsid w:val="00372EAD"/>
    <w:rsid w:val="003B40B4"/>
    <w:rsid w:val="00413D8D"/>
    <w:rsid w:val="0043292C"/>
    <w:rsid w:val="00460AEE"/>
    <w:rsid w:val="00486F91"/>
    <w:rsid w:val="004A074F"/>
    <w:rsid w:val="004A2F10"/>
    <w:rsid w:val="005123BA"/>
    <w:rsid w:val="00517068"/>
    <w:rsid w:val="005245A6"/>
    <w:rsid w:val="005660DD"/>
    <w:rsid w:val="005F3F72"/>
    <w:rsid w:val="0060191E"/>
    <w:rsid w:val="00674D4E"/>
    <w:rsid w:val="006945AD"/>
    <w:rsid w:val="006B1BAB"/>
    <w:rsid w:val="006C7F71"/>
    <w:rsid w:val="007110DF"/>
    <w:rsid w:val="00770051"/>
    <w:rsid w:val="00791A02"/>
    <w:rsid w:val="00794B77"/>
    <w:rsid w:val="007A3F5D"/>
    <w:rsid w:val="007A44B9"/>
    <w:rsid w:val="007B3BAB"/>
    <w:rsid w:val="007F03CA"/>
    <w:rsid w:val="007F6C7E"/>
    <w:rsid w:val="00800F8C"/>
    <w:rsid w:val="0080418D"/>
    <w:rsid w:val="008752C4"/>
    <w:rsid w:val="00934499"/>
    <w:rsid w:val="00966BCF"/>
    <w:rsid w:val="00984FC8"/>
    <w:rsid w:val="009C0443"/>
    <w:rsid w:val="009D33CF"/>
    <w:rsid w:val="009E264A"/>
    <w:rsid w:val="009E47CB"/>
    <w:rsid w:val="00A05C14"/>
    <w:rsid w:val="00A21264"/>
    <w:rsid w:val="00A415E6"/>
    <w:rsid w:val="00A53875"/>
    <w:rsid w:val="00AC089B"/>
    <w:rsid w:val="00AC720F"/>
    <w:rsid w:val="00AE797C"/>
    <w:rsid w:val="00B009C5"/>
    <w:rsid w:val="00B104B2"/>
    <w:rsid w:val="00B3208F"/>
    <w:rsid w:val="00B527CA"/>
    <w:rsid w:val="00B54043"/>
    <w:rsid w:val="00B6017E"/>
    <w:rsid w:val="00B857EF"/>
    <w:rsid w:val="00B947CF"/>
    <w:rsid w:val="00B95F30"/>
    <w:rsid w:val="00BA35A2"/>
    <w:rsid w:val="00BB5A64"/>
    <w:rsid w:val="00C0091B"/>
    <w:rsid w:val="00C2271D"/>
    <w:rsid w:val="00C601EA"/>
    <w:rsid w:val="00CA26B5"/>
    <w:rsid w:val="00CC5133"/>
    <w:rsid w:val="00CD0883"/>
    <w:rsid w:val="00D12C9C"/>
    <w:rsid w:val="00D33FF4"/>
    <w:rsid w:val="00D51739"/>
    <w:rsid w:val="00D517A0"/>
    <w:rsid w:val="00D5428F"/>
    <w:rsid w:val="00D80715"/>
    <w:rsid w:val="00DA25AB"/>
    <w:rsid w:val="00DB4E72"/>
    <w:rsid w:val="00DC6C1E"/>
    <w:rsid w:val="00E100FC"/>
    <w:rsid w:val="00E1224C"/>
    <w:rsid w:val="00E34CA7"/>
    <w:rsid w:val="00E52237"/>
    <w:rsid w:val="00E859D2"/>
    <w:rsid w:val="00EC37A5"/>
    <w:rsid w:val="00F155E0"/>
    <w:rsid w:val="00FA1280"/>
    <w:rsid w:val="00FB1143"/>
    <w:rsid w:val="00FB1192"/>
    <w:rsid w:val="0C455CFD"/>
    <w:rsid w:val="0DE12D5E"/>
    <w:rsid w:val="2BB06EC6"/>
    <w:rsid w:val="632B7B67"/>
    <w:rsid w:val="6842B489"/>
    <w:rsid w:val="71ADBC56"/>
    <w:rsid w:val="7B3B7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3399E3"/>
  <w15:chartTrackingRefBased/>
  <w15:docId w15:val="{381F9DC0-93EE-4984-BA40-37EFFF0A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947C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947CF"/>
    <w:pPr>
      <w:keepNext/>
      <w:keepLines/>
      <w:spacing w:before="280" w:after="280" w:line="240" w:lineRule="auto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947CF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i/>
      <w:color w:val="2F5496" w:themeColor="accent1" w:themeShade="BF"/>
      <w:sz w:val="28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customStyle="1" w:styleId="newwordinitemsuggestion">
    <w:name w:val="newwordinitemsuggestion"/>
    <w:basedOn w:val="Domylnaczcionkaakapitu"/>
    <w:rsid w:val="007F03CA"/>
  </w:style>
  <w:style w:type="paragraph" w:styleId="Nagwek">
    <w:name w:val="header"/>
    <w:basedOn w:val="Normalny"/>
    <w:link w:val="NagwekZnak"/>
    <w:uiPriority w:val="99"/>
    <w:unhideWhenUsed/>
    <w:rsid w:val="0005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650D"/>
  </w:style>
  <w:style w:type="paragraph" w:styleId="Stopka">
    <w:name w:val="footer"/>
    <w:basedOn w:val="Normalny"/>
    <w:link w:val="StopkaZnak"/>
    <w:uiPriority w:val="99"/>
    <w:unhideWhenUsed/>
    <w:rsid w:val="000565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650D"/>
  </w:style>
  <w:style w:type="paragraph" w:styleId="Spistreci1">
    <w:name w:val="toc 1"/>
    <w:basedOn w:val="Normalny"/>
    <w:next w:val="Normalny"/>
    <w:autoRedefine/>
    <w:uiPriority w:val="39"/>
    <w:rsid w:val="00D12C9C"/>
    <w:pPr>
      <w:spacing w:before="120" w:after="120"/>
    </w:pPr>
    <w:rPr>
      <w:rFonts w:eastAsia="Times New Roman" w:cs="Times New Roman"/>
      <w:kern w:val="0"/>
      <w:szCs w:val="20"/>
      <w:lang w:eastAsia="pl-PL"/>
      <w14:ligatures w14:val="none"/>
    </w:rPr>
  </w:style>
  <w:style w:type="character" w:styleId="Hipercze">
    <w:name w:val="Hyperlink"/>
    <w:basedOn w:val="Domylnaczcionkaakapitu"/>
    <w:uiPriority w:val="99"/>
    <w:rsid w:val="00D12C9C"/>
    <w:rPr>
      <w:color w:val="0000FF"/>
      <w:u w:val="single"/>
    </w:rPr>
  </w:style>
  <w:style w:type="paragraph" w:styleId="Spistreci2">
    <w:name w:val="toc 2"/>
    <w:basedOn w:val="Normalny"/>
    <w:next w:val="Normalny"/>
    <w:autoRedefine/>
    <w:uiPriority w:val="39"/>
    <w:rsid w:val="00D12C9C"/>
    <w:pPr>
      <w:spacing w:after="0"/>
      <w:ind w:left="240" w:firstLine="493"/>
    </w:pPr>
    <w:rPr>
      <w:rFonts w:eastAsia="Times New Roman" w:cs="Times New Roman"/>
      <w:kern w:val="0"/>
      <w:szCs w:val="20"/>
      <w:lang w:eastAsia="pl-PL"/>
      <w14:ligatures w14:val="none"/>
    </w:rPr>
  </w:style>
  <w:style w:type="paragraph" w:customStyle="1" w:styleId="Spistreci">
    <w:name w:val="Spis treści"/>
    <w:rsid w:val="00D12C9C"/>
    <w:pPr>
      <w:spacing w:before="280" w:after="280" w:line="360" w:lineRule="auto"/>
    </w:pPr>
    <w:rPr>
      <w:rFonts w:ascii="Arial" w:eastAsia="Times New Roman" w:hAnsi="Arial" w:cs="Times New Roman"/>
      <w:b/>
      <w:kern w:val="0"/>
      <w:sz w:val="32"/>
      <w:szCs w:val="20"/>
      <w:lang w:eastAsia="pl-PL"/>
      <w14:ligatures w14:val="none"/>
    </w:rPr>
  </w:style>
  <w:style w:type="paragraph" w:styleId="Spistreci3">
    <w:name w:val="toc 3"/>
    <w:basedOn w:val="Normalny"/>
    <w:next w:val="Normalny"/>
    <w:autoRedefine/>
    <w:uiPriority w:val="39"/>
    <w:rsid w:val="00D12C9C"/>
    <w:pPr>
      <w:spacing w:after="0"/>
      <w:ind w:left="480" w:firstLine="493"/>
    </w:pPr>
    <w:rPr>
      <w:rFonts w:eastAsia="Times New Roman" w:cs="Times New Roman"/>
      <w:kern w:val="0"/>
      <w:szCs w:val="20"/>
      <w:lang w:eastAsia="pl-PL"/>
      <w14:ligatures w14:val="none"/>
    </w:rPr>
  </w:style>
  <w:style w:type="character" w:customStyle="1" w:styleId="Nagwek2Znak">
    <w:name w:val="Nagłówek 2 Znak"/>
    <w:basedOn w:val="Domylnaczcionkaakapitu"/>
    <w:link w:val="Nagwek2"/>
    <w:uiPriority w:val="9"/>
    <w:rsid w:val="00B947CF"/>
    <w:rPr>
      <w:rFonts w:ascii="Arial" w:eastAsiaTheme="majorEastAsia" w:hAnsi="Arial" w:cstheme="majorBidi"/>
      <w:b/>
      <w:i/>
      <w:color w:val="2F5496" w:themeColor="accent1" w:themeShade="BF"/>
      <w:sz w:val="28"/>
      <w:szCs w:val="26"/>
    </w:rPr>
  </w:style>
  <w:style w:type="paragraph" w:styleId="Bezodstpw">
    <w:name w:val="No Spacing"/>
    <w:uiPriority w:val="1"/>
    <w:qFormat/>
    <w:rsid w:val="00D12C9C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B947C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947CF"/>
    <w:pPr>
      <w:spacing w:line="259" w:lineRule="auto"/>
      <w:jc w:val="left"/>
      <w:outlineLvl w:val="9"/>
    </w:pPr>
    <w:rPr>
      <w:kern w:val="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B477E-FF53-4EC8-8D57-9840DA903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2183</Words>
  <Characters>13103</Characters>
  <Application>Microsoft Office Word</Application>
  <DocSecurity>0</DocSecurity>
  <Lines>109</Lines>
  <Paragraphs>30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Amadeusz Ćwiertnia</dc:creator>
  <cp:keywords/>
  <dc:description/>
  <cp:lastModifiedBy>Daniel Dura</cp:lastModifiedBy>
  <cp:revision>2</cp:revision>
  <dcterms:created xsi:type="dcterms:W3CDTF">2023-06-08T23:10:00Z</dcterms:created>
  <dcterms:modified xsi:type="dcterms:W3CDTF">2023-06-08T23:10:00Z</dcterms:modified>
</cp:coreProperties>
</file>