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05BCC" w14:textId="25C66FF5" w:rsidR="00551904" w:rsidRPr="00551904" w:rsidRDefault="00551904" w:rsidP="00551904">
      <w:r>
        <w:rPr>
          <w:rFonts w:ascii="Roboto" w:eastAsia="Times New Roman" w:hAnsi="Roboto" w:cs="Times New Roman"/>
          <w:b/>
          <w:bCs/>
          <w:kern w:val="0"/>
          <w:sz w:val="34"/>
          <w:szCs w:val="34"/>
          <w:lang w:eastAsia="en-GB"/>
          <w14:ligatures w14:val="none"/>
        </w:rPr>
        <w:t xml:space="preserve">Project 4 </w:t>
      </w:r>
      <w:r w:rsidRPr="00551904">
        <w:rPr>
          <w:rFonts w:ascii="Roboto" w:eastAsia="Times New Roman" w:hAnsi="Roboto" w:cs="Times New Roman"/>
          <w:b/>
          <w:bCs/>
          <w:kern w:val="0"/>
          <w:sz w:val="34"/>
          <w:szCs w:val="34"/>
          <w:lang w:eastAsia="en-GB"/>
          <w14:ligatures w14:val="none"/>
        </w:rPr>
        <w:t>Requirements</w:t>
      </w:r>
    </w:p>
    <w:p w14:paraId="754E6A03" w14:textId="77777777" w:rsidR="00551904" w:rsidRPr="00551904" w:rsidRDefault="00551904" w:rsidP="0055190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GB"/>
          <w14:ligatures w14:val="none"/>
        </w:rPr>
      </w:pPr>
      <w:r w:rsidRPr="00551904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GB"/>
          <w14:ligatures w14:val="none"/>
        </w:rPr>
        <w:t>Data Model Implementation (25 points)</w:t>
      </w:r>
    </w:p>
    <w:p w14:paraId="5C45EB2D" w14:textId="77777777" w:rsidR="00551904" w:rsidRPr="00551904" w:rsidRDefault="00551904" w:rsidP="00551904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5519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A Python script initializes, trains, and evaluates a model (10 points)</w:t>
      </w:r>
    </w:p>
    <w:p w14:paraId="015C0162" w14:textId="77777777" w:rsidR="00551904" w:rsidRPr="00551904" w:rsidRDefault="00551904" w:rsidP="00551904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5519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 xml:space="preserve">The data is cleaned, normalized, and standardized prior to </w:t>
      </w:r>
      <w:proofErr w:type="spellStart"/>
      <w:r w:rsidRPr="005519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modeling</w:t>
      </w:r>
      <w:proofErr w:type="spellEnd"/>
      <w:r w:rsidRPr="005519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 xml:space="preserve"> (5 points)</w:t>
      </w:r>
    </w:p>
    <w:p w14:paraId="41ADAC85" w14:textId="77777777" w:rsidR="00551904" w:rsidRPr="00551904" w:rsidRDefault="00551904" w:rsidP="00551904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5519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The model utilizes data retrieved from SQL or Spark (5 points)</w:t>
      </w:r>
    </w:p>
    <w:p w14:paraId="3EC052B1" w14:textId="77777777" w:rsidR="00551904" w:rsidRPr="00551904" w:rsidRDefault="00551904" w:rsidP="00551904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5519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The model demonstrates meaningful predictive power at least 75% classification accuracy or 0.80 R-squared. (5 points)</w:t>
      </w:r>
    </w:p>
    <w:p w14:paraId="73313693" w14:textId="77777777" w:rsidR="00551904" w:rsidRPr="00551904" w:rsidRDefault="00551904" w:rsidP="0055190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GB"/>
          <w14:ligatures w14:val="none"/>
        </w:rPr>
      </w:pPr>
      <w:r w:rsidRPr="00551904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GB"/>
          <w14:ligatures w14:val="none"/>
        </w:rPr>
        <w:t>Data Model Optimization (25 points)</w:t>
      </w:r>
    </w:p>
    <w:p w14:paraId="4207A348" w14:textId="77777777" w:rsidR="00551904" w:rsidRPr="00551904" w:rsidRDefault="00551904" w:rsidP="00551904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5519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The model optimization and evaluation process showing iterative changes made to the model and the resulting changes in model performance is documented in either a CSV/Excel table or in the Python script itself (15 points)</w:t>
      </w:r>
    </w:p>
    <w:p w14:paraId="3A0FE0FD" w14:textId="77777777" w:rsidR="00551904" w:rsidRPr="00551904" w:rsidRDefault="00551904" w:rsidP="00551904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5519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Overall model performance is printed or displayed at the end of the script (10 points)</w:t>
      </w:r>
    </w:p>
    <w:p w14:paraId="0E372FF7" w14:textId="77777777" w:rsidR="00551904" w:rsidRPr="00551904" w:rsidRDefault="00551904" w:rsidP="0055190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GB"/>
          <w14:ligatures w14:val="none"/>
        </w:rPr>
      </w:pPr>
      <w:r w:rsidRPr="00551904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GB"/>
          <w14:ligatures w14:val="none"/>
        </w:rPr>
        <w:t>GitHub Documentation (25 points)</w:t>
      </w:r>
    </w:p>
    <w:p w14:paraId="7637D957" w14:textId="77777777" w:rsidR="00551904" w:rsidRPr="00551904" w:rsidRDefault="00551904" w:rsidP="00551904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5519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 xml:space="preserve">GitHub repository is free of unnecessary files and folders and has an </w:t>
      </w:r>
      <w:proofErr w:type="gramStart"/>
      <w:r w:rsidRPr="005519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appropriate .</w:t>
      </w:r>
      <w:proofErr w:type="spellStart"/>
      <w:r w:rsidRPr="005519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gitignore</w:t>
      </w:r>
      <w:proofErr w:type="spellEnd"/>
      <w:proofErr w:type="gramEnd"/>
      <w:r w:rsidRPr="005519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 xml:space="preserve"> in use (10 points)</w:t>
      </w:r>
    </w:p>
    <w:p w14:paraId="5799CACD" w14:textId="77777777" w:rsidR="00551904" w:rsidRPr="00551904" w:rsidRDefault="00551904" w:rsidP="00551904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5519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The README is customized as a polished presentation of the content of the project (15 points)</w:t>
      </w:r>
    </w:p>
    <w:p w14:paraId="4205FF67" w14:textId="77777777" w:rsidR="00551904" w:rsidRPr="00551904" w:rsidRDefault="00551904" w:rsidP="0055190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GB"/>
          <w14:ligatures w14:val="none"/>
        </w:rPr>
      </w:pPr>
      <w:r w:rsidRPr="00551904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GB"/>
          <w14:ligatures w14:val="none"/>
        </w:rPr>
        <w:t>Group Presentation (25 points)</w:t>
      </w:r>
    </w:p>
    <w:p w14:paraId="7B23DF97" w14:textId="77777777" w:rsidR="00551904" w:rsidRPr="00551904" w:rsidRDefault="00551904" w:rsidP="00551904">
      <w:pPr>
        <w:numPr>
          <w:ilvl w:val="0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5519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All group members speak during the presentation. (5 points)</w:t>
      </w:r>
    </w:p>
    <w:p w14:paraId="2A45A782" w14:textId="77777777" w:rsidR="00551904" w:rsidRPr="00551904" w:rsidRDefault="00551904" w:rsidP="00551904">
      <w:pPr>
        <w:numPr>
          <w:ilvl w:val="0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5519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Content, transitions, and conclusions flow smoothly within any time restrictions. (5 points)</w:t>
      </w:r>
    </w:p>
    <w:p w14:paraId="4D37DF3F" w14:textId="77777777" w:rsidR="00551904" w:rsidRPr="00551904" w:rsidRDefault="00551904" w:rsidP="00551904">
      <w:pPr>
        <w:numPr>
          <w:ilvl w:val="0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5519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The content is relevant to the project. (10 points)</w:t>
      </w:r>
    </w:p>
    <w:p w14:paraId="737C567D" w14:textId="77777777" w:rsidR="00551904" w:rsidRPr="00551904" w:rsidRDefault="00551904" w:rsidP="00551904">
      <w:pPr>
        <w:numPr>
          <w:ilvl w:val="0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551904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The presentation maintains audience interest. (5 points)</w:t>
      </w:r>
    </w:p>
    <w:p w14:paraId="7BF07C51" w14:textId="77777777" w:rsidR="00551904" w:rsidRDefault="00551904"/>
    <w:sectPr w:rsidR="00551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65D89"/>
    <w:multiLevelType w:val="multilevel"/>
    <w:tmpl w:val="12B6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2A39B5"/>
    <w:multiLevelType w:val="multilevel"/>
    <w:tmpl w:val="34F2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3045B5"/>
    <w:multiLevelType w:val="multilevel"/>
    <w:tmpl w:val="CEAE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AC5563"/>
    <w:multiLevelType w:val="multilevel"/>
    <w:tmpl w:val="2116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129742">
    <w:abstractNumId w:val="2"/>
  </w:num>
  <w:num w:numId="2" w16cid:durableId="422386602">
    <w:abstractNumId w:val="0"/>
  </w:num>
  <w:num w:numId="3" w16cid:durableId="1940064494">
    <w:abstractNumId w:val="3"/>
  </w:num>
  <w:num w:numId="4" w16cid:durableId="2006778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04"/>
    <w:rsid w:val="00551904"/>
    <w:rsid w:val="008F3A12"/>
    <w:rsid w:val="00F9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3826"/>
  <w15:chartTrackingRefBased/>
  <w15:docId w15:val="{964E184B-B770-42CB-8277-E0024FF9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1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1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519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9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9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9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1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86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Comment</dc:creator>
  <cp:keywords/>
  <dc:description/>
  <cp:lastModifiedBy>Comment</cp:lastModifiedBy>
  <cp:revision>1</cp:revision>
  <dcterms:created xsi:type="dcterms:W3CDTF">2024-07-08T18:49:00Z</dcterms:created>
  <dcterms:modified xsi:type="dcterms:W3CDTF">2024-07-08T18:49:00Z</dcterms:modified>
</cp:coreProperties>
</file>