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6DC0" w:rsidRPr="001D6DC0" w:rsidRDefault="001D6DC0" w:rsidP="00772AB2">
      <w:pPr>
        <w:pStyle w:val="Ttulo1"/>
        <w:jc w:val="center"/>
        <w:rPr>
          <w:color w:val="auto"/>
        </w:rPr>
      </w:pPr>
      <w:r w:rsidRPr="001D6DC0">
        <w:rPr>
          <w:rStyle w:val="Forte"/>
          <w:rFonts w:ascii="Arial" w:hAnsi="Arial" w:cs="Arial"/>
          <w:b/>
          <w:bCs/>
          <w:color w:val="auto"/>
        </w:rPr>
        <w:t xml:space="preserve">Implementação com AWS </w:t>
      </w:r>
      <w:proofErr w:type="spellStart"/>
      <w:proofErr w:type="gramStart"/>
      <w:r w:rsidRPr="001D6DC0">
        <w:rPr>
          <w:rStyle w:val="Forte"/>
          <w:rFonts w:ascii="Arial" w:hAnsi="Arial" w:cs="Arial"/>
          <w:b/>
          <w:bCs/>
          <w:color w:val="auto"/>
        </w:rPr>
        <w:t>CloudFormation</w:t>
      </w:r>
      <w:proofErr w:type="spellEnd"/>
      <w:proofErr w:type="gramEnd"/>
    </w:p>
    <w:p w:rsidR="001D6DC0" w:rsidRPr="001D6DC0" w:rsidRDefault="001D6DC0">
      <w:pPr>
        <w:rPr>
          <w:rFonts w:ascii="Arial" w:hAnsi="Arial" w:cs="Arial"/>
          <w:sz w:val="24"/>
          <w:szCs w:val="24"/>
        </w:rPr>
      </w:pPr>
    </w:p>
    <w:p w:rsidR="00A2645A" w:rsidRDefault="001D6DC0" w:rsidP="001D6DC0">
      <w:pPr>
        <w:rPr>
          <w:rStyle w:val="paraphrase"/>
          <w:rFonts w:ascii="Arial" w:hAnsi="Arial" w:cs="Arial"/>
          <w:sz w:val="24"/>
          <w:szCs w:val="24"/>
        </w:rPr>
      </w:pPr>
      <w:r w:rsidRPr="001D6DC0">
        <w:rPr>
          <w:rStyle w:val="paraphrase"/>
          <w:rFonts w:ascii="Arial" w:hAnsi="Arial" w:cs="Arial"/>
          <w:sz w:val="24"/>
          <w:szCs w:val="24"/>
        </w:rPr>
        <w:t xml:space="preserve">Essa arquitetura </w:t>
      </w:r>
      <w:r w:rsidRPr="001D6DC0">
        <w:rPr>
          <w:rStyle w:val="added"/>
          <w:rFonts w:ascii="Arial" w:hAnsi="Arial" w:cs="Arial"/>
          <w:sz w:val="24"/>
          <w:szCs w:val="24"/>
        </w:rPr>
        <w:t>representa</w:t>
      </w:r>
      <w:r w:rsidRPr="001D6DC0">
        <w:rPr>
          <w:rStyle w:val="paraphrase"/>
          <w:rFonts w:ascii="Arial" w:hAnsi="Arial" w:cs="Arial"/>
          <w:sz w:val="24"/>
          <w:szCs w:val="24"/>
        </w:rPr>
        <w:t xml:space="preserve"> um </w:t>
      </w:r>
      <w:r w:rsidRPr="001D6DC0">
        <w:rPr>
          <w:rStyle w:val="added"/>
          <w:rFonts w:ascii="Arial" w:hAnsi="Arial" w:cs="Arial"/>
          <w:sz w:val="24"/>
          <w:szCs w:val="24"/>
        </w:rPr>
        <w:t>modelo</w:t>
      </w:r>
      <w:r w:rsidRPr="001D6DC0">
        <w:rPr>
          <w:rStyle w:val="paraphrase"/>
          <w:rFonts w:ascii="Arial" w:hAnsi="Arial" w:cs="Arial"/>
          <w:sz w:val="24"/>
          <w:szCs w:val="24"/>
        </w:rPr>
        <w:t xml:space="preserve"> </w:t>
      </w:r>
      <w:r w:rsidRPr="001D6DC0">
        <w:rPr>
          <w:rStyle w:val="added"/>
          <w:rFonts w:ascii="Arial" w:hAnsi="Arial" w:cs="Arial"/>
          <w:sz w:val="24"/>
          <w:szCs w:val="24"/>
        </w:rPr>
        <w:t>típico</w:t>
      </w:r>
      <w:r w:rsidRPr="001D6DC0">
        <w:rPr>
          <w:rStyle w:val="paraphrase"/>
          <w:rFonts w:ascii="Arial" w:hAnsi="Arial" w:cs="Arial"/>
          <w:sz w:val="24"/>
          <w:szCs w:val="24"/>
        </w:rPr>
        <w:t xml:space="preserve"> de </w:t>
      </w:r>
      <w:proofErr w:type="gramStart"/>
      <w:r w:rsidRPr="001D6DC0">
        <w:rPr>
          <w:rStyle w:val="added"/>
          <w:rFonts w:ascii="Arial" w:hAnsi="Arial" w:cs="Arial"/>
          <w:sz w:val="24"/>
          <w:szCs w:val="24"/>
        </w:rPr>
        <w:t xml:space="preserve">um </w:t>
      </w:r>
      <w:r w:rsidRPr="001D6DC0">
        <w:rPr>
          <w:rStyle w:val="paraphrase"/>
          <w:rFonts w:ascii="Arial" w:hAnsi="Arial" w:cs="Arial"/>
          <w:sz w:val="24"/>
          <w:szCs w:val="24"/>
        </w:rPr>
        <w:t>ambiente web</w:t>
      </w:r>
      <w:proofErr w:type="gramEnd"/>
      <w:r w:rsidRPr="001D6DC0">
        <w:rPr>
          <w:rStyle w:val="paraphrase"/>
          <w:rFonts w:ascii="Arial" w:hAnsi="Arial" w:cs="Arial"/>
          <w:sz w:val="24"/>
          <w:szCs w:val="24"/>
        </w:rPr>
        <w:t xml:space="preserve"> seguro na AWS. A VPC </w:t>
      </w:r>
      <w:r w:rsidRPr="001D6DC0">
        <w:rPr>
          <w:rStyle w:val="added"/>
          <w:rFonts w:ascii="Arial" w:hAnsi="Arial" w:cs="Arial"/>
          <w:sz w:val="24"/>
          <w:szCs w:val="24"/>
        </w:rPr>
        <w:t>proporciona</w:t>
      </w:r>
      <w:r w:rsidRPr="001D6DC0">
        <w:rPr>
          <w:rStyle w:val="paraphrase"/>
          <w:rFonts w:ascii="Arial" w:hAnsi="Arial" w:cs="Arial"/>
          <w:sz w:val="24"/>
          <w:szCs w:val="24"/>
        </w:rPr>
        <w:t xml:space="preserve"> isolamento de rede. A </w:t>
      </w:r>
      <w:proofErr w:type="spellStart"/>
      <w:r w:rsidRPr="001D6DC0">
        <w:rPr>
          <w:rStyle w:val="added"/>
          <w:rFonts w:ascii="Arial" w:hAnsi="Arial" w:cs="Arial"/>
          <w:sz w:val="24"/>
          <w:szCs w:val="24"/>
        </w:rPr>
        <w:t>sub-rede</w:t>
      </w:r>
      <w:proofErr w:type="spellEnd"/>
      <w:r w:rsidRPr="001D6DC0">
        <w:rPr>
          <w:rStyle w:val="paraphrase"/>
          <w:rFonts w:ascii="Arial" w:hAnsi="Arial" w:cs="Arial"/>
          <w:sz w:val="24"/>
          <w:szCs w:val="24"/>
        </w:rPr>
        <w:t xml:space="preserve"> pública </w:t>
      </w:r>
      <w:r w:rsidRPr="001D6DC0">
        <w:rPr>
          <w:rStyle w:val="added"/>
          <w:rFonts w:ascii="Arial" w:hAnsi="Arial" w:cs="Arial"/>
          <w:sz w:val="24"/>
          <w:szCs w:val="24"/>
        </w:rPr>
        <w:t>abriga</w:t>
      </w:r>
      <w:r w:rsidRPr="001D6DC0">
        <w:rPr>
          <w:rStyle w:val="paraphrase"/>
          <w:rFonts w:ascii="Arial" w:hAnsi="Arial" w:cs="Arial"/>
          <w:sz w:val="24"/>
          <w:szCs w:val="24"/>
        </w:rPr>
        <w:t xml:space="preserve"> o servidor web (EC2), enquanto a </w:t>
      </w:r>
      <w:proofErr w:type="spellStart"/>
      <w:r w:rsidRPr="001D6DC0">
        <w:rPr>
          <w:rStyle w:val="added"/>
          <w:rFonts w:ascii="Arial" w:hAnsi="Arial" w:cs="Arial"/>
          <w:sz w:val="24"/>
          <w:szCs w:val="24"/>
        </w:rPr>
        <w:t>sub-rede</w:t>
      </w:r>
      <w:proofErr w:type="spellEnd"/>
      <w:r w:rsidRPr="001D6DC0">
        <w:rPr>
          <w:rStyle w:val="paraphrase"/>
          <w:rFonts w:ascii="Arial" w:hAnsi="Arial" w:cs="Arial"/>
          <w:sz w:val="24"/>
          <w:szCs w:val="24"/>
        </w:rPr>
        <w:t xml:space="preserve"> privada </w:t>
      </w:r>
      <w:r w:rsidRPr="001D6DC0">
        <w:rPr>
          <w:rStyle w:val="added"/>
          <w:rFonts w:ascii="Arial" w:hAnsi="Arial" w:cs="Arial"/>
          <w:sz w:val="24"/>
          <w:szCs w:val="24"/>
        </w:rPr>
        <w:t>garante</w:t>
      </w:r>
      <w:r w:rsidRPr="001D6DC0">
        <w:rPr>
          <w:rStyle w:val="paraphrase"/>
          <w:rFonts w:ascii="Arial" w:hAnsi="Arial" w:cs="Arial"/>
          <w:sz w:val="24"/>
          <w:szCs w:val="24"/>
        </w:rPr>
        <w:t xml:space="preserve"> </w:t>
      </w:r>
      <w:r w:rsidRPr="001D6DC0">
        <w:rPr>
          <w:rStyle w:val="added"/>
          <w:rFonts w:ascii="Arial" w:hAnsi="Arial" w:cs="Arial"/>
          <w:sz w:val="24"/>
          <w:szCs w:val="24"/>
        </w:rPr>
        <w:t>a</w:t>
      </w:r>
      <w:r w:rsidRPr="001D6DC0">
        <w:rPr>
          <w:rStyle w:val="paraphrase"/>
          <w:rFonts w:ascii="Arial" w:hAnsi="Arial" w:cs="Arial"/>
          <w:sz w:val="24"/>
          <w:szCs w:val="24"/>
        </w:rPr>
        <w:t xml:space="preserve"> </w:t>
      </w:r>
      <w:r w:rsidRPr="001D6DC0">
        <w:rPr>
          <w:rStyle w:val="added"/>
          <w:rFonts w:ascii="Arial" w:hAnsi="Arial" w:cs="Arial"/>
          <w:sz w:val="24"/>
          <w:szCs w:val="24"/>
        </w:rPr>
        <w:t xml:space="preserve">proteção do </w:t>
      </w:r>
      <w:r w:rsidRPr="001D6DC0">
        <w:rPr>
          <w:rStyle w:val="paraphrase"/>
          <w:rFonts w:ascii="Arial" w:hAnsi="Arial" w:cs="Arial"/>
          <w:sz w:val="24"/>
          <w:szCs w:val="24"/>
        </w:rPr>
        <w:t xml:space="preserve">banco de dados (RDS). </w:t>
      </w:r>
      <w:r w:rsidRPr="001D6DC0">
        <w:rPr>
          <w:rStyle w:val="added"/>
          <w:rFonts w:ascii="Arial" w:hAnsi="Arial" w:cs="Arial"/>
          <w:sz w:val="24"/>
          <w:szCs w:val="24"/>
        </w:rPr>
        <w:t>Todo</w:t>
      </w:r>
      <w:r w:rsidRPr="001D6DC0">
        <w:rPr>
          <w:rStyle w:val="paraphrase"/>
          <w:rFonts w:ascii="Arial" w:hAnsi="Arial" w:cs="Arial"/>
          <w:sz w:val="24"/>
          <w:szCs w:val="24"/>
        </w:rPr>
        <w:t xml:space="preserve"> </w:t>
      </w:r>
      <w:r w:rsidRPr="001D6DC0">
        <w:rPr>
          <w:rStyle w:val="added"/>
          <w:rFonts w:ascii="Arial" w:hAnsi="Arial" w:cs="Arial"/>
          <w:sz w:val="24"/>
          <w:szCs w:val="24"/>
        </w:rPr>
        <w:t xml:space="preserve">o processo </w:t>
      </w:r>
      <w:r w:rsidRPr="001D6DC0">
        <w:rPr>
          <w:rStyle w:val="paraphrase"/>
          <w:rFonts w:ascii="Arial" w:hAnsi="Arial" w:cs="Arial"/>
          <w:sz w:val="24"/>
          <w:szCs w:val="24"/>
        </w:rPr>
        <w:t xml:space="preserve">é </w:t>
      </w:r>
      <w:r w:rsidRPr="001D6DC0">
        <w:rPr>
          <w:rStyle w:val="added"/>
          <w:rFonts w:ascii="Arial" w:hAnsi="Arial" w:cs="Arial"/>
          <w:sz w:val="24"/>
          <w:szCs w:val="24"/>
        </w:rPr>
        <w:t>gerenciado</w:t>
      </w:r>
      <w:r w:rsidRPr="001D6DC0">
        <w:rPr>
          <w:rStyle w:val="paraphrase"/>
          <w:rFonts w:ascii="Arial" w:hAnsi="Arial" w:cs="Arial"/>
          <w:sz w:val="24"/>
          <w:szCs w:val="24"/>
        </w:rPr>
        <w:t xml:space="preserve"> </w:t>
      </w:r>
      <w:r w:rsidRPr="001D6DC0">
        <w:rPr>
          <w:rStyle w:val="added"/>
          <w:rFonts w:ascii="Arial" w:hAnsi="Arial" w:cs="Arial"/>
          <w:sz w:val="24"/>
          <w:szCs w:val="24"/>
        </w:rPr>
        <w:t>de</w:t>
      </w:r>
      <w:r w:rsidRPr="001D6DC0">
        <w:rPr>
          <w:rStyle w:val="paraphrase"/>
          <w:rFonts w:ascii="Arial" w:hAnsi="Arial" w:cs="Arial"/>
          <w:sz w:val="24"/>
          <w:szCs w:val="24"/>
        </w:rPr>
        <w:t xml:space="preserve"> </w:t>
      </w:r>
      <w:r w:rsidRPr="001D6DC0">
        <w:rPr>
          <w:rStyle w:val="added"/>
          <w:rFonts w:ascii="Arial" w:hAnsi="Arial" w:cs="Arial"/>
          <w:sz w:val="24"/>
          <w:szCs w:val="24"/>
        </w:rPr>
        <w:t xml:space="preserve">forma automatizada por meio do </w:t>
      </w:r>
      <w:proofErr w:type="spellStart"/>
      <w:proofErr w:type="gramStart"/>
      <w:r w:rsidRPr="001D6DC0">
        <w:rPr>
          <w:rStyle w:val="paraphrase"/>
          <w:rFonts w:ascii="Arial" w:hAnsi="Arial" w:cs="Arial"/>
          <w:sz w:val="24"/>
          <w:szCs w:val="24"/>
        </w:rPr>
        <w:t>CloudFormation</w:t>
      </w:r>
      <w:proofErr w:type="spellEnd"/>
      <w:proofErr w:type="gramEnd"/>
      <w:r w:rsidRPr="001D6DC0">
        <w:rPr>
          <w:rStyle w:val="added"/>
          <w:rFonts w:ascii="Arial" w:hAnsi="Arial" w:cs="Arial"/>
          <w:sz w:val="24"/>
          <w:szCs w:val="24"/>
        </w:rPr>
        <w:t>,</w:t>
      </w:r>
      <w:r w:rsidRPr="001D6DC0">
        <w:rPr>
          <w:rStyle w:val="paraphrase"/>
          <w:rFonts w:ascii="Arial" w:hAnsi="Arial" w:cs="Arial"/>
          <w:sz w:val="24"/>
          <w:szCs w:val="24"/>
        </w:rPr>
        <w:t xml:space="preserve"> ou seja, </w:t>
      </w:r>
      <w:r w:rsidRPr="001D6DC0">
        <w:rPr>
          <w:rStyle w:val="added"/>
          <w:rFonts w:ascii="Arial" w:hAnsi="Arial" w:cs="Arial"/>
          <w:sz w:val="24"/>
          <w:szCs w:val="24"/>
        </w:rPr>
        <w:t xml:space="preserve">utilizando </w:t>
      </w:r>
      <w:r w:rsidRPr="001D6DC0">
        <w:rPr>
          <w:rStyle w:val="paraphrase"/>
          <w:rFonts w:ascii="Arial" w:hAnsi="Arial" w:cs="Arial"/>
          <w:sz w:val="24"/>
          <w:szCs w:val="24"/>
        </w:rPr>
        <w:t>infraestrutura como código (</w:t>
      </w:r>
      <w:proofErr w:type="spellStart"/>
      <w:r w:rsidRPr="001D6DC0">
        <w:rPr>
          <w:rStyle w:val="paraphrase"/>
          <w:rFonts w:ascii="Arial" w:hAnsi="Arial" w:cs="Arial"/>
          <w:sz w:val="24"/>
          <w:szCs w:val="24"/>
        </w:rPr>
        <w:t>IaC</w:t>
      </w:r>
      <w:proofErr w:type="spellEnd"/>
      <w:r w:rsidRPr="001D6DC0">
        <w:rPr>
          <w:rStyle w:val="paraphrase"/>
          <w:rFonts w:ascii="Arial" w:hAnsi="Arial" w:cs="Arial"/>
          <w:sz w:val="24"/>
          <w:szCs w:val="24"/>
        </w:rPr>
        <w:t>).</w:t>
      </w:r>
    </w:p>
    <w:p w:rsidR="001D6DC0" w:rsidRPr="001D6DC0" w:rsidRDefault="001D6DC0" w:rsidP="00772AB2">
      <w:pPr>
        <w:pStyle w:val="Ttulo2"/>
        <w:jc w:val="center"/>
        <w:rPr>
          <w:rStyle w:val="paraphrase"/>
          <w:rFonts w:ascii="Arial" w:hAnsi="Arial" w:cs="Arial"/>
          <w:color w:val="auto"/>
          <w:sz w:val="28"/>
          <w:szCs w:val="28"/>
        </w:rPr>
      </w:pPr>
      <w:r w:rsidRPr="001D6DC0">
        <w:rPr>
          <w:rFonts w:ascii="Arial" w:hAnsi="Arial" w:cs="Arial"/>
          <w:color w:val="auto"/>
          <w:sz w:val="28"/>
          <w:szCs w:val="28"/>
        </w:rPr>
        <w:t>Estrutura Visual do Projeto de Software</w:t>
      </w:r>
    </w:p>
    <w:p w:rsidR="001D6DC0" w:rsidRDefault="001D6DC0" w:rsidP="001D6DC0">
      <w:pPr>
        <w:rPr>
          <w:rStyle w:val="paraphrase"/>
          <w:rFonts w:ascii="Arial" w:hAnsi="Arial" w:cs="Arial"/>
          <w:sz w:val="24"/>
          <w:szCs w:val="24"/>
        </w:rPr>
      </w:pPr>
    </w:p>
    <w:p w:rsidR="001D6DC0" w:rsidRDefault="00772AB2" w:rsidP="001D6DC0">
      <w:pPr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6842A198" wp14:editId="7260BA14">
            <wp:extent cx="4733925" cy="33432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DC0" w:rsidRPr="00772AB2" w:rsidRDefault="001D6DC0" w:rsidP="00772AB2">
      <w:pPr>
        <w:pStyle w:val="Ttulo3"/>
        <w:jc w:val="center"/>
        <w:rPr>
          <w:color w:val="auto"/>
          <w:sz w:val="28"/>
          <w:szCs w:val="28"/>
        </w:rPr>
      </w:pPr>
      <w:r w:rsidRPr="00772AB2">
        <w:rPr>
          <w:rStyle w:val="Forte"/>
          <w:rFonts w:ascii="Arial" w:hAnsi="Arial" w:cs="Arial"/>
          <w:b/>
          <w:bCs/>
          <w:color w:val="auto"/>
          <w:sz w:val="28"/>
          <w:szCs w:val="28"/>
        </w:rPr>
        <w:t>Insights e boas práticas</w:t>
      </w:r>
    </w:p>
    <w:p w:rsidR="001D6DC0" w:rsidRPr="001D6DC0" w:rsidRDefault="001D6DC0" w:rsidP="001D6DC0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1D6DC0">
        <w:rPr>
          <w:rStyle w:val="Forte"/>
          <w:rFonts w:ascii="Arial" w:eastAsiaTheme="majorEastAsia" w:hAnsi="Arial" w:cs="Arial"/>
        </w:rPr>
        <w:t>Nunca use senhas fixas</w:t>
      </w:r>
      <w:r w:rsidRPr="001D6DC0">
        <w:rPr>
          <w:rFonts w:ascii="Arial" w:hAnsi="Arial" w:cs="Arial"/>
        </w:rPr>
        <w:t xml:space="preserve">. Use o </w:t>
      </w:r>
      <w:r w:rsidRPr="001D6DC0">
        <w:rPr>
          <w:rStyle w:val="Forte"/>
          <w:rFonts w:ascii="Arial" w:eastAsiaTheme="majorEastAsia" w:hAnsi="Arial" w:cs="Arial"/>
        </w:rPr>
        <w:t xml:space="preserve">AWS </w:t>
      </w:r>
      <w:proofErr w:type="spellStart"/>
      <w:r w:rsidRPr="001D6DC0">
        <w:rPr>
          <w:rStyle w:val="Forte"/>
          <w:rFonts w:ascii="Arial" w:eastAsiaTheme="majorEastAsia" w:hAnsi="Arial" w:cs="Arial"/>
        </w:rPr>
        <w:t>Secrets</w:t>
      </w:r>
      <w:proofErr w:type="spellEnd"/>
      <w:r w:rsidRPr="001D6DC0">
        <w:rPr>
          <w:rStyle w:val="Forte"/>
          <w:rFonts w:ascii="Arial" w:eastAsiaTheme="majorEastAsia" w:hAnsi="Arial" w:cs="Arial"/>
        </w:rPr>
        <w:t xml:space="preserve"> Manager</w:t>
      </w:r>
      <w:r w:rsidRPr="001D6DC0">
        <w:rPr>
          <w:rFonts w:ascii="Arial" w:hAnsi="Arial" w:cs="Arial"/>
        </w:rPr>
        <w:t xml:space="preserve"> ou </w:t>
      </w:r>
      <w:r w:rsidRPr="001D6DC0">
        <w:rPr>
          <w:rStyle w:val="Forte"/>
          <w:rFonts w:ascii="Arial" w:eastAsiaTheme="majorEastAsia" w:hAnsi="Arial" w:cs="Arial"/>
        </w:rPr>
        <w:t>S</w:t>
      </w:r>
      <w:bookmarkStart w:id="0" w:name="_GoBack"/>
      <w:bookmarkEnd w:id="0"/>
      <w:r w:rsidRPr="001D6DC0">
        <w:rPr>
          <w:rStyle w:val="Forte"/>
          <w:rFonts w:ascii="Arial" w:eastAsiaTheme="majorEastAsia" w:hAnsi="Arial" w:cs="Arial"/>
        </w:rPr>
        <w:t xml:space="preserve">SM </w:t>
      </w:r>
      <w:proofErr w:type="spellStart"/>
      <w:r w:rsidRPr="001D6DC0">
        <w:rPr>
          <w:rStyle w:val="Forte"/>
          <w:rFonts w:ascii="Arial" w:eastAsiaTheme="majorEastAsia" w:hAnsi="Arial" w:cs="Arial"/>
        </w:rPr>
        <w:t>Parameter</w:t>
      </w:r>
      <w:proofErr w:type="spellEnd"/>
      <w:r w:rsidRPr="001D6DC0">
        <w:rPr>
          <w:rStyle w:val="Forte"/>
          <w:rFonts w:ascii="Arial" w:eastAsiaTheme="majorEastAsia" w:hAnsi="Arial" w:cs="Arial"/>
        </w:rPr>
        <w:t xml:space="preserve"> </w:t>
      </w:r>
      <w:proofErr w:type="spellStart"/>
      <w:r w:rsidRPr="001D6DC0">
        <w:rPr>
          <w:rStyle w:val="Forte"/>
          <w:rFonts w:ascii="Arial" w:eastAsiaTheme="majorEastAsia" w:hAnsi="Arial" w:cs="Arial"/>
        </w:rPr>
        <w:t>Store</w:t>
      </w:r>
      <w:proofErr w:type="spellEnd"/>
      <w:r w:rsidRPr="001D6DC0">
        <w:rPr>
          <w:rFonts w:ascii="Arial" w:hAnsi="Arial" w:cs="Arial"/>
        </w:rPr>
        <w:t>.</w:t>
      </w:r>
    </w:p>
    <w:p w:rsidR="001D6DC0" w:rsidRPr="001D6DC0" w:rsidRDefault="001D6DC0" w:rsidP="001D6DC0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1D6DC0">
        <w:rPr>
          <w:rFonts w:ascii="Arial" w:hAnsi="Arial" w:cs="Arial"/>
        </w:rPr>
        <w:t xml:space="preserve"> Para implantar, use o comando:</w:t>
      </w:r>
    </w:p>
    <w:p w:rsidR="001D6DC0" w:rsidRPr="001D6DC0" w:rsidRDefault="001D6DC0" w:rsidP="001D6DC0">
      <w:pPr>
        <w:pStyle w:val="NormalWeb"/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66A174B" wp14:editId="3D89B21B">
            <wp:extent cx="5400040" cy="240735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DC0" w:rsidRPr="001D6DC0" w:rsidRDefault="001D6DC0" w:rsidP="001D6DC0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1D6DC0">
        <w:rPr>
          <w:rFonts w:ascii="Arial" w:hAnsi="Arial" w:cs="Arial"/>
        </w:rPr>
        <w:t xml:space="preserve">Você pode adicionar </w:t>
      </w:r>
      <w:r w:rsidRPr="001D6DC0">
        <w:rPr>
          <w:rStyle w:val="Forte"/>
          <w:rFonts w:ascii="Arial" w:eastAsiaTheme="majorEastAsia" w:hAnsi="Arial" w:cs="Arial"/>
        </w:rPr>
        <w:t xml:space="preserve">Auto </w:t>
      </w:r>
      <w:proofErr w:type="spellStart"/>
      <w:r w:rsidRPr="001D6DC0">
        <w:rPr>
          <w:rStyle w:val="Forte"/>
          <w:rFonts w:ascii="Arial" w:eastAsiaTheme="majorEastAsia" w:hAnsi="Arial" w:cs="Arial"/>
        </w:rPr>
        <w:t>Scaling</w:t>
      </w:r>
      <w:proofErr w:type="spellEnd"/>
      <w:r w:rsidRPr="001D6DC0">
        <w:rPr>
          <w:rFonts w:ascii="Arial" w:hAnsi="Arial" w:cs="Arial"/>
        </w:rPr>
        <w:t xml:space="preserve">, </w:t>
      </w:r>
      <w:proofErr w:type="spellStart"/>
      <w:r w:rsidRPr="001D6DC0">
        <w:rPr>
          <w:rStyle w:val="Forte"/>
          <w:rFonts w:ascii="Arial" w:eastAsiaTheme="majorEastAsia" w:hAnsi="Arial" w:cs="Arial"/>
        </w:rPr>
        <w:t>Load</w:t>
      </w:r>
      <w:proofErr w:type="spellEnd"/>
      <w:r w:rsidRPr="001D6DC0">
        <w:rPr>
          <w:rStyle w:val="Forte"/>
          <w:rFonts w:ascii="Arial" w:eastAsiaTheme="majorEastAsia" w:hAnsi="Arial" w:cs="Arial"/>
        </w:rPr>
        <w:t xml:space="preserve"> </w:t>
      </w:r>
      <w:proofErr w:type="spellStart"/>
      <w:r w:rsidRPr="001D6DC0">
        <w:rPr>
          <w:rStyle w:val="Forte"/>
          <w:rFonts w:ascii="Arial" w:eastAsiaTheme="majorEastAsia" w:hAnsi="Arial" w:cs="Arial"/>
        </w:rPr>
        <w:t>Balancer</w:t>
      </w:r>
      <w:proofErr w:type="spellEnd"/>
      <w:r w:rsidRPr="001D6DC0">
        <w:rPr>
          <w:rFonts w:ascii="Arial" w:hAnsi="Arial" w:cs="Arial"/>
        </w:rPr>
        <w:t xml:space="preserve"> e </w:t>
      </w:r>
      <w:proofErr w:type="spellStart"/>
      <w:proofErr w:type="gramStart"/>
      <w:r w:rsidRPr="001D6DC0">
        <w:rPr>
          <w:rStyle w:val="Forte"/>
          <w:rFonts w:ascii="Arial" w:eastAsiaTheme="majorEastAsia" w:hAnsi="Arial" w:cs="Arial"/>
        </w:rPr>
        <w:t>CloudWatch</w:t>
      </w:r>
      <w:proofErr w:type="spellEnd"/>
      <w:proofErr w:type="gramEnd"/>
      <w:r w:rsidRPr="001D6DC0">
        <w:rPr>
          <w:rFonts w:ascii="Arial" w:hAnsi="Arial" w:cs="Arial"/>
        </w:rPr>
        <w:t xml:space="preserve"> depois.</w:t>
      </w:r>
    </w:p>
    <w:p w:rsidR="001D6DC0" w:rsidRPr="001D6DC0" w:rsidRDefault="001D6DC0" w:rsidP="001D6DC0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1D6DC0">
        <w:rPr>
          <w:rFonts w:ascii="Arial" w:hAnsi="Arial" w:cs="Arial"/>
        </w:rPr>
        <w:t xml:space="preserve">Combine com </w:t>
      </w:r>
      <w:r w:rsidRPr="001D6DC0">
        <w:rPr>
          <w:rStyle w:val="Forte"/>
          <w:rFonts w:ascii="Arial" w:eastAsiaTheme="majorEastAsia" w:hAnsi="Arial" w:cs="Arial"/>
        </w:rPr>
        <w:t xml:space="preserve">AWS </w:t>
      </w:r>
      <w:proofErr w:type="spellStart"/>
      <w:proofErr w:type="gramStart"/>
      <w:r w:rsidRPr="001D6DC0">
        <w:rPr>
          <w:rStyle w:val="Forte"/>
          <w:rFonts w:ascii="Arial" w:eastAsiaTheme="majorEastAsia" w:hAnsi="Arial" w:cs="Arial"/>
        </w:rPr>
        <w:t>CodePipeline</w:t>
      </w:r>
      <w:proofErr w:type="spellEnd"/>
      <w:proofErr w:type="gramEnd"/>
      <w:r w:rsidRPr="001D6DC0">
        <w:rPr>
          <w:rFonts w:ascii="Arial" w:hAnsi="Arial" w:cs="Arial"/>
        </w:rPr>
        <w:t xml:space="preserve"> para CI/CD — tudo 100% automatizado.</w:t>
      </w:r>
    </w:p>
    <w:p w:rsidR="001D6DC0" w:rsidRPr="001D6DC0" w:rsidRDefault="001D6DC0" w:rsidP="001D6DC0">
      <w:pPr>
        <w:rPr>
          <w:rFonts w:ascii="Arial" w:hAnsi="Arial" w:cs="Arial"/>
          <w:sz w:val="24"/>
          <w:szCs w:val="24"/>
        </w:rPr>
      </w:pPr>
    </w:p>
    <w:sectPr w:rsidR="001D6DC0" w:rsidRPr="001D6D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FB5A78"/>
    <w:multiLevelType w:val="multilevel"/>
    <w:tmpl w:val="EF24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6DC0"/>
    <w:rsid w:val="001D6DC0"/>
    <w:rsid w:val="0022434F"/>
    <w:rsid w:val="00772AB2"/>
    <w:rsid w:val="00A2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6D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D6DC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72AB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1D6DC0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1D6D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paraphrase">
    <w:name w:val="paraphrase"/>
    <w:basedOn w:val="Fontepargpadro"/>
    <w:rsid w:val="001D6DC0"/>
  </w:style>
  <w:style w:type="character" w:customStyle="1" w:styleId="added">
    <w:name w:val="added"/>
    <w:basedOn w:val="Fontepargpadro"/>
    <w:rsid w:val="001D6DC0"/>
  </w:style>
  <w:style w:type="paragraph" w:styleId="Textodebalo">
    <w:name w:val="Balloon Text"/>
    <w:basedOn w:val="Normal"/>
    <w:link w:val="TextodebaloChar"/>
    <w:uiPriority w:val="99"/>
    <w:semiHidden/>
    <w:unhideWhenUsed/>
    <w:rsid w:val="001D6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D6DC0"/>
    <w:rPr>
      <w:rFonts w:ascii="Tahoma" w:hAnsi="Tahoma" w:cs="Tahoma"/>
      <w:sz w:val="16"/>
      <w:szCs w:val="16"/>
    </w:rPr>
  </w:style>
  <w:style w:type="character" w:customStyle="1" w:styleId="Ttulo2Char">
    <w:name w:val="Título 2 Char"/>
    <w:basedOn w:val="Fontepargpadro"/>
    <w:link w:val="Ttulo2"/>
    <w:uiPriority w:val="9"/>
    <w:rsid w:val="001D6DC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1D6D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D6D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D6DC0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D6DC0"/>
    <w:rPr>
      <w:rFonts w:ascii="Courier New" w:eastAsia="Times New Roman" w:hAnsi="Courier New" w:cs="Courier New"/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rsid w:val="00772AB2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6D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D6DC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72AB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1D6DC0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1D6D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paraphrase">
    <w:name w:val="paraphrase"/>
    <w:basedOn w:val="Fontepargpadro"/>
    <w:rsid w:val="001D6DC0"/>
  </w:style>
  <w:style w:type="character" w:customStyle="1" w:styleId="added">
    <w:name w:val="added"/>
    <w:basedOn w:val="Fontepargpadro"/>
    <w:rsid w:val="001D6DC0"/>
  </w:style>
  <w:style w:type="paragraph" w:styleId="Textodebalo">
    <w:name w:val="Balloon Text"/>
    <w:basedOn w:val="Normal"/>
    <w:link w:val="TextodebaloChar"/>
    <w:uiPriority w:val="99"/>
    <w:semiHidden/>
    <w:unhideWhenUsed/>
    <w:rsid w:val="001D6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D6DC0"/>
    <w:rPr>
      <w:rFonts w:ascii="Tahoma" w:hAnsi="Tahoma" w:cs="Tahoma"/>
      <w:sz w:val="16"/>
      <w:szCs w:val="16"/>
    </w:rPr>
  </w:style>
  <w:style w:type="character" w:customStyle="1" w:styleId="Ttulo2Char">
    <w:name w:val="Título 2 Char"/>
    <w:basedOn w:val="Fontepargpadro"/>
    <w:link w:val="Ttulo2"/>
    <w:uiPriority w:val="9"/>
    <w:rsid w:val="001D6DC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1D6D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D6D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D6DC0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D6DC0"/>
    <w:rPr>
      <w:rFonts w:ascii="Courier New" w:eastAsia="Times New Roman" w:hAnsi="Courier New" w:cs="Courier New"/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rsid w:val="00772AB2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28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9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112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Thiago Alves</dc:creator>
  <cp:lastModifiedBy>Thiago Alves</cp:lastModifiedBy>
  <cp:revision>1</cp:revision>
  <dcterms:created xsi:type="dcterms:W3CDTF">2025-10-18T01:03:00Z</dcterms:created>
  <dcterms:modified xsi:type="dcterms:W3CDTF">2025-10-18T01:22:00Z</dcterms:modified>
</cp:coreProperties>
</file>