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48EB8873" w:rsidR="00AE65BB" w:rsidRDefault="00B3455C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24589384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8481060</wp:posOffset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5BB4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7" type="#_x0000_t202" style="position:absolute;margin-left:429.65pt;margin-top:667.8pt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47F288C6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27525F28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Specifikacija scenarija upotrebe funkcionalnosti </w:t>
                                </w:r>
                                <w:r w:rsidR="005E5DE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ostavljanja komentara o treneru i teretani</w:t>
                                </w:r>
                              </w:p>
                              <w:p w14:paraId="5F1A943A" w14:textId="77777777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" fillcolor="white [3201]" strokecolor="white [3212]" strokeweight=".5pt">
                    <v:textbox>
                      <w:txbxContent>
                        <w:p w14:paraId="5A7AFE4A" w14:textId="27525F28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Specifikacija scenarija upotrebe funkcionalnosti </w:t>
                          </w:r>
                          <w:r w:rsidR="005E5DEA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ostavljanja komentara o treneru i teretani</w:t>
                          </w:r>
                        </w:p>
                        <w:p w14:paraId="5F1A943A" w14:textId="77777777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124023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r w:rsidRPr="00A039FA">
            <w:rPr>
              <w:sz w:val="40"/>
              <w:szCs w:val="40"/>
            </w:rPr>
            <w:t>Sadržaj</w:t>
          </w:r>
        </w:p>
        <w:p w14:paraId="345AB5F1" w14:textId="71B84631" w:rsidR="00206168" w:rsidRPr="00206168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A039FA">
            <w:rPr>
              <w:sz w:val="32"/>
              <w:szCs w:val="32"/>
            </w:rPr>
            <w:fldChar w:fldCharType="begin"/>
          </w:r>
          <w:r w:rsidRPr="00A039FA">
            <w:rPr>
              <w:sz w:val="32"/>
              <w:szCs w:val="32"/>
            </w:rPr>
            <w:instrText xml:space="preserve"> TOC \o "1-3" \h \z \u </w:instrText>
          </w:r>
          <w:r w:rsidRPr="00A039FA">
            <w:rPr>
              <w:sz w:val="32"/>
              <w:szCs w:val="32"/>
            </w:rPr>
            <w:fldChar w:fldCharType="separate"/>
          </w:r>
          <w:hyperlink w:anchor="_Toc161097874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1.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Uvod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_Toc161097874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02B552" w14:textId="36F28641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75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1.1.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Rezime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_Toc161097875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F2CB4D" w14:textId="2EB4C93C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76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1.2.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_Toc161097876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6E31DF" w14:textId="01C1BE1C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77" w:history="1"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_Toc161097877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7C1D3E" w14:textId="55163168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78" w:history="1"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_Toc161097878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07A9636" w14:textId="003B92CE" w:rsidR="00206168" w:rsidRPr="00206168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79" w:history="1"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Scenario ostavljanja komentara o treneru i teretani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_Toc161097879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E1626B" w14:textId="0E3B71AB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80" w:history="1"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_Toc161097880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8983AD" w14:textId="21B497ED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81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2.2.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Akteri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_Toc161097881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1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8D77C3" w14:textId="3EEBD8F8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82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2.3.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Preduslovi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_Toc161097882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2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384D9C" w14:textId="0F6057FE" w:rsidR="00206168" w:rsidRP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097883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2.4.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_Toc161097883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2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05FE03" w14:textId="59B88566" w:rsidR="00206168" w:rsidRPr="00206168" w:rsidRDefault="00A239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097884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_Toc161097884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2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EE969B" w14:textId="0DEB28EE" w:rsidR="00206168" w:rsidRPr="00206168" w:rsidRDefault="00A239B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097885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_Toc161097885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2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1476CD" w14:textId="17231332" w:rsidR="00206168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097886" w:history="1">
            <w:r w:rsidR="00206168" w:rsidRPr="00206168">
              <w:rPr>
                <w:rStyle w:val="Hyperlink"/>
                <w:noProof/>
                <w:sz w:val="32"/>
                <w:szCs w:val="32"/>
              </w:rPr>
              <w:t>2.5.</w:t>
            </w:r>
            <w:r w:rsidR="00206168" w:rsidRPr="00206168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206168" w:rsidRPr="00206168">
              <w:rPr>
                <w:rStyle w:val="Hyperlink"/>
                <w:noProof/>
                <w:sz w:val="32"/>
                <w:szCs w:val="32"/>
              </w:rPr>
              <w:t>Postuslovi</w:t>
            </w:r>
            <w:r w:rsidR="00206168" w:rsidRPr="00206168">
              <w:rPr>
                <w:noProof/>
                <w:webHidden/>
                <w:sz w:val="32"/>
                <w:szCs w:val="32"/>
              </w:rPr>
              <w:tab/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begin"/>
            </w:r>
            <w:r w:rsidR="00206168" w:rsidRPr="00206168">
              <w:rPr>
                <w:noProof/>
                <w:webHidden/>
                <w:sz w:val="32"/>
                <w:szCs w:val="32"/>
              </w:rPr>
              <w:instrText xml:space="preserve"> PAGEREF _Toc161097886 \h </w:instrText>
            </w:r>
            <w:r w:rsidR="00206168" w:rsidRPr="00206168">
              <w:rPr>
                <w:noProof/>
                <w:webHidden/>
                <w:sz w:val="32"/>
                <w:szCs w:val="32"/>
              </w:rPr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06168" w:rsidRPr="00206168">
              <w:rPr>
                <w:noProof/>
                <w:webHidden/>
                <w:sz w:val="32"/>
                <w:szCs w:val="32"/>
              </w:rPr>
              <w:t>2</w:t>
            </w:r>
            <w:r w:rsidR="00206168" w:rsidRPr="0020616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711E5CAE" w:rsidR="00A039FA" w:rsidRDefault="00A039FA" w:rsidP="00A039FA">
          <w:r w:rsidRPr="00A039F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124023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r>
              <w:t>Verzija</w:t>
            </w:r>
          </w:p>
        </w:tc>
        <w:tc>
          <w:tcPr>
            <w:tcW w:w="2254" w:type="dxa"/>
          </w:tcPr>
          <w:p w14:paraId="555D6355" w14:textId="77777777" w:rsidR="00AE65BB" w:rsidRDefault="00AE65BB" w:rsidP="009F7DE8">
            <w:r>
              <w:t>Kratak opis</w:t>
            </w:r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4C3E86EB" w:rsidR="00AE65BB" w:rsidRDefault="00AE65BB" w:rsidP="009F7DE8">
            <w:r>
              <w:t>11.</w:t>
            </w:r>
            <w:r w:rsidR="002E6AA6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r>
              <w:t>Inicijalna verzija</w:t>
            </w:r>
          </w:p>
        </w:tc>
        <w:tc>
          <w:tcPr>
            <w:tcW w:w="2254" w:type="dxa"/>
          </w:tcPr>
          <w:p w14:paraId="58249AEF" w14:textId="06D2EA73" w:rsidR="00AE65BB" w:rsidRDefault="00735C27" w:rsidP="009F7DE8">
            <w:r>
              <w:t>David Durić</w:t>
            </w:r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45E63F06" w:rsidR="00AE65BB" w:rsidRDefault="004575C0" w:rsidP="009F7DE8">
            <w:r>
              <w:t>30.05.2024.</w:t>
            </w:r>
          </w:p>
        </w:tc>
        <w:tc>
          <w:tcPr>
            <w:tcW w:w="2254" w:type="dxa"/>
          </w:tcPr>
          <w:p w14:paraId="287F5AD9" w14:textId="1525EDA0" w:rsidR="00AE65BB" w:rsidRDefault="004575C0" w:rsidP="009F7DE8">
            <w:r>
              <w:t>1.1</w:t>
            </w:r>
          </w:p>
        </w:tc>
        <w:tc>
          <w:tcPr>
            <w:tcW w:w="2254" w:type="dxa"/>
          </w:tcPr>
          <w:p w14:paraId="38CD0775" w14:textId="30C38A45" w:rsidR="00AE65BB" w:rsidRDefault="004575C0" w:rsidP="009F7DE8">
            <w:r>
              <w:t>Druga verzija</w:t>
            </w:r>
          </w:p>
        </w:tc>
        <w:tc>
          <w:tcPr>
            <w:tcW w:w="2254" w:type="dxa"/>
          </w:tcPr>
          <w:p w14:paraId="2CA3D811" w14:textId="0AAD57F5" w:rsidR="00AE65BB" w:rsidRPr="00D30736" w:rsidRDefault="00D30736" w:rsidP="009F7DE8">
            <w:pPr>
              <w:rPr>
                <w:lang w:val="sr-Latn-RS"/>
              </w:rPr>
            </w:pPr>
            <w:r>
              <w:t>David Durić</w:t>
            </w:r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77777777" w:rsidR="00AE65BB" w:rsidRDefault="00AE65BB" w:rsidP="009F7DE8"/>
        </w:tc>
        <w:tc>
          <w:tcPr>
            <w:tcW w:w="2254" w:type="dxa"/>
          </w:tcPr>
          <w:p w14:paraId="5DACA4BB" w14:textId="77777777" w:rsidR="00AE65BB" w:rsidRDefault="00AE65BB" w:rsidP="009F7DE8"/>
        </w:tc>
        <w:tc>
          <w:tcPr>
            <w:tcW w:w="2254" w:type="dxa"/>
          </w:tcPr>
          <w:p w14:paraId="43388EBF" w14:textId="77777777" w:rsidR="00AE65BB" w:rsidRDefault="00AE65BB" w:rsidP="009F7DE8"/>
        </w:tc>
        <w:tc>
          <w:tcPr>
            <w:tcW w:w="2254" w:type="dxa"/>
          </w:tcPr>
          <w:p w14:paraId="6BC9160B" w14:textId="77777777" w:rsidR="00AE65BB" w:rsidRDefault="00AE65BB" w:rsidP="009F7DE8"/>
        </w:tc>
      </w:tr>
    </w:tbl>
    <w:p w14:paraId="183CF78A" w14:textId="77777777" w:rsidR="00AE65BB" w:rsidRPr="002E6AA6" w:rsidRDefault="00AE65BB" w:rsidP="00AE65BB">
      <w:pPr>
        <w:jc w:val="center"/>
        <w:rPr>
          <w:color w:val="156082" w:themeColor="accent1"/>
          <w:sz w:val="32"/>
          <w:szCs w:val="32"/>
        </w:rPr>
      </w:pPr>
      <w:r w:rsidRPr="002E6AA6">
        <w:rPr>
          <w:color w:val="156082" w:themeColor="accent1"/>
          <w:sz w:val="32"/>
          <w:szCs w:val="32"/>
        </w:rPr>
        <w:t>Istorija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124023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097874"/>
      <w:r>
        <w:lastRenderedPageBreak/>
        <w:t>Uvod</w:t>
      </w:r>
      <w:bookmarkEnd w:id="1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097875"/>
      <w:r>
        <w:t>Rezime</w:t>
      </w:r>
      <w:bookmarkEnd w:id="2"/>
    </w:p>
    <w:p w14:paraId="50EDCD41" w14:textId="77777777" w:rsidR="00A039FA" w:rsidRPr="00A039FA" w:rsidRDefault="00A039FA" w:rsidP="00A039FA"/>
    <w:p w14:paraId="123629E9" w14:textId="47151A32" w:rsidR="00AE65BB" w:rsidRDefault="00AE65BB" w:rsidP="00AE65BB">
      <w:pPr>
        <w:pStyle w:val="ListParagraph"/>
        <w:ind w:left="360"/>
      </w:pPr>
      <w:r>
        <w:t>U ovom dokumentu su definisani scenariji slu</w:t>
      </w:r>
      <w:r w:rsidRPr="00AE65BB">
        <w:rPr>
          <w:lang w:val="sr-Latn-RS"/>
        </w:rPr>
        <w:t xml:space="preserve">čajeva </w:t>
      </w:r>
      <w:r>
        <w:t>upotrebe pri</w:t>
      </w:r>
      <w:r w:rsidR="00A039FA">
        <w:t xml:space="preserve"> </w:t>
      </w:r>
      <w:r w:rsidR="00717146">
        <w:t xml:space="preserve"> ostavljanju komentara o treneru i teretani </w:t>
      </w:r>
      <w:r>
        <w:t>Step By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097876"/>
      <w:r>
        <w:t>Namena dokumenta i ciljne grupe</w:t>
      </w:r>
      <w:bookmarkEnd w:id="3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097877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777F749B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E9284B">
        <w:rPr>
          <w:lang w:val="sr-Latn-RS"/>
        </w:rPr>
        <w:t>i</w:t>
      </w:r>
      <w:r>
        <w:rPr>
          <w:lang w:val="sr-Latn-RS"/>
        </w:rPr>
        <w:t>f</w:t>
      </w:r>
      <w:r w:rsidR="00E9284B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097878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0DFCF7BD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 </w:t>
      </w:r>
      <w:bookmarkStart w:id="6" w:name="_Toc161097879"/>
      <w:r>
        <w:rPr>
          <w:lang w:val="sr-Latn-RS"/>
        </w:rPr>
        <w:t xml:space="preserve">Scenario </w:t>
      </w:r>
      <w:r w:rsidR="00717146">
        <w:rPr>
          <w:lang w:val="sr-Latn-RS"/>
        </w:rPr>
        <w:t>ostavljanja komentara o treneru i teretani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097880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163534A2" w14:textId="77777777" w:rsidR="00717146" w:rsidRDefault="00717146" w:rsidP="00717146">
      <w:pPr>
        <w:ind w:left="360"/>
      </w:pPr>
      <w:r>
        <w:t>Registrovani korisnici ostavljaju komentare o treneru ili o teretani u cilju da pruže gostima sajta, potencijalnim budućim članovima teretane, uvid u kvalitet usluga teretane.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097881"/>
      <w:r>
        <w:t>Akteri</w:t>
      </w:r>
      <w:bookmarkEnd w:id="8"/>
    </w:p>
    <w:p w14:paraId="6F8C7933" w14:textId="4FA7CA2F" w:rsidR="00A039FA" w:rsidRDefault="003E345F" w:rsidP="00717146">
      <w:r>
        <w:t xml:space="preserve">        </w:t>
      </w:r>
      <w:r w:rsidR="00717146">
        <w:t>Registrovani član teretane.</w:t>
      </w:r>
    </w:p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097882"/>
      <w:r>
        <w:lastRenderedPageBreak/>
        <w:t>Preduslovi</w:t>
      </w:r>
      <w:bookmarkEnd w:id="9"/>
    </w:p>
    <w:p w14:paraId="26FF2415" w14:textId="53F325E2" w:rsidR="00717146" w:rsidRDefault="00717146" w:rsidP="00930460">
      <w:pPr>
        <w:ind w:left="360" w:firstLine="24"/>
      </w:pPr>
      <w:r>
        <w:t>Korisnik je registrovan (postoji u bazi podataka)</w:t>
      </w:r>
      <w:r w:rsidR="00930460">
        <w:t xml:space="preserve">, </w:t>
      </w:r>
      <w:r>
        <w:t>trenutno je ulogovan</w:t>
      </w:r>
      <w:r w:rsidR="00930460">
        <w:t xml:space="preserve"> i o</w:t>
      </w:r>
      <w:r w:rsidR="00930460">
        <w:rPr>
          <w:lang w:val="sr-Latn-RS"/>
        </w:rPr>
        <w:t>tvara mu se početna stranica za gosta</w:t>
      </w:r>
      <w:r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097883"/>
      <w:r>
        <w:t>Tok događaja</w:t>
      </w:r>
      <w:bookmarkEnd w:id="10"/>
    </w:p>
    <w:p w14:paraId="7A55EE89" w14:textId="4DACF0C9" w:rsidR="00E25E08" w:rsidRPr="00E25E08" w:rsidRDefault="00E25E08" w:rsidP="00E25E08">
      <w:r>
        <w:t xml:space="preserve"> </w:t>
      </w:r>
    </w:p>
    <w:p w14:paraId="5CA42422" w14:textId="3A61ADA8" w:rsidR="00AE65BB" w:rsidRDefault="00CE31D5" w:rsidP="00E25E08">
      <w:pPr>
        <w:pStyle w:val="Heading3"/>
        <w:ind w:left="360"/>
      </w:pPr>
      <w:bookmarkStart w:id="11" w:name="_Toc161097884"/>
      <w:r>
        <w:t>Glavni tok događaja</w:t>
      </w:r>
      <w:bookmarkEnd w:id="11"/>
    </w:p>
    <w:p w14:paraId="2A00B120" w14:textId="77777777" w:rsidR="00CE31D5" w:rsidRPr="00CE31D5" w:rsidRDefault="00CE31D5" w:rsidP="00E25E08">
      <w:pPr>
        <w:ind w:left="360"/>
      </w:pPr>
    </w:p>
    <w:p w14:paraId="4EC049BD" w14:textId="1E23A689" w:rsidR="00717146" w:rsidRDefault="00717146" w:rsidP="00717146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Registrovani član bira </w:t>
      </w:r>
      <w:r w:rsidR="00930460">
        <w:t>karticu</w:t>
      </w:r>
      <w:r>
        <w:t>"Ostavi komentar".</w:t>
      </w:r>
    </w:p>
    <w:p w14:paraId="41D9B060" w14:textId="1EB3721B" w:rsidR="00717146" w:rsidRDefault="00717146" w:rsidP="00717146">
      <w:pPr>
        <w:pStyle w:val="ListParagraph"/>
        <w:numPr>
          <w:ilvl w:val="0"/>
          <w:numId w:val="7"/>
        </w:numPr>
        <w:spacing w:after="160" w:line="278" w:lineRule="auto"/>
      </w:pPr>
      <w:r>
        <w:t xml:space="preserve">Sistem izlistava sve trenere kod kojih korisnik prati neki od treninga i </w:t>
      </w:r>
      <w:r w:rsidR="00EA4E7B">
        <w:t xml:space="preserve">polje </w:t>
      </w:r>
      <w:r>
        <w:t>"</w:t>
      </w:r>
      <w:r w:rsidR="00EA4E7B">
        <w:t>O</w:t>
      </w:r>
      <w:r>
        <w:t xml:space="preserve"> teretani". Ispod toga je tekstualno polje u koje korisnik može uneti komentar.</w:t>
      </w:r>
    </w:p>
    <w:p w14:paraId="57502F1C" w14:textId="71189067" w:rsidR="00717146" w:rsidRDefault="00717146" w:rsidP="00717146">
      <w:pPr>
        <w:pStyle w:val="ListParagraph"/>
        <w:numPr>
          <w:ilvl w:val="0"/>
          <w:numId w:val="7"/>
        </w:numPr>
        <w:spacing w:after="160" w:line="278" w:lineRule="auto"/>
      </w:pPr>
      <w:r>
        <w:t>Korisnik popunjava tekstualno polje i označava obavezno i tačno jedno polje na koga se odnosi komentar.</w:t>
      </w:r>
    </w:p>
    <w:p w14:paraId="3A2C3604" w14:textId="77777777" w:rsidR="00717146" w:rsidRDefault="00717146" w:rsidP="00717146">
      <w:pPr>
        <w:pStyle w:val="ListParagraph"/>
        <w:numPr>
          <w:ilvl w:val="0"/>
          <w:numId w:val="7"/>
        </w:numPr>
        <w:spacing w:after="160" w:line="278" w:lineRule="auto"/>
      </w:pPr>
      <w:r>
        <w:t>Sistem prihvata komentar i dodaje ga u bazu, označavajući ga kao nepregledanog od strane administratora.</w:t>
      </w:r>
    </w:p>
    <w:p w14:paraId="29088C1A" w14:textId="77777777" w:rsidR="00E25E08" w:rsidRDefault="00E25E08" w:rsidP="00E25E08">
      <w:pPr>
        <w:pStyle w:val="ListParagraph"/>
        <w:spacing w:after="160" w:line="278" w:lineRule="auto"/>
        <w:ind w:left="1080"/>
      </w:pPr>
    </w:p>
    <w:p w14:paraId="5FBE41F3" w14:textId="6E5DCA75" w:rsidR="00CE31D5" w:rsidRDefault="00CE31D5" w:rsidP="00E25E08">
      <w:pPr>
        <w:pStyle w:val="Heading3"/>
        <w:ind w:left="360"/>
      </w:pPr>
      <w:bookmarkStart w:id="12" w:name="_Toc161097885"/>
      <w:r>
        <w:t>Alternativni tok</w:t>
      </w:r>
      <w:r w:rsidR="00E25E08">
        <w:t>ovi</w:t>
      </w:r>
      <w:r>
        <w:t xml:space="preserve"> do</w:t>
      </w:r>
      <w:r w:rsidR="00E25E08">
        <w:t>ga</w:t>
      </w:r>
      <w:r>
        <w:t>đaja</w:t>
      </w:r>
      <w:bookmarkEnd w:id="12"/>
    </w:p>
    <w:p w14:paraId="0C41B7D0" w14:textId="77777777" w:rsidR="00E25E08" w:rsidRPr="00E25E08" w:rsidRDefault="00E25E08" w:rsidP="00717146"/>
    <w:p w14:paraId="0CB539B0" w14:textId="77777777" w:rsidR="00717146" w:rsidRDefault="00717146" w:rsidP="00717146">
      <w:pPr>
        <w:pStyle w:val="ListParagraph"/>
        <w:ind w:left="360"/>
      </w:pPr>
      <w:r>
        <w:t>U ovom konkretnom slučaju korišćenja ne postoji scenario koji vodi ka pogrešnom ishodu. Ukoliko korisnik ne prati nijedan termin, biće mu prikazana opcija da komentariše teretanu. Korisnik može da označi samo i tačno jedno polje na koga se komentar odnosi, i mora da popuni komentar jer je i on obavezno polje.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097886"/>
      <w:r>
        <w:t>Postuslovi</w:t>
      </w:r>
      <w:bookmarkEnd w:id="13"/>
    </w:p>
    <w:p w14:paraId="40CCEDE7" w14:textId="31BCC9B3" w:rsidR="00717146" w:rsidRDefault="00717146" w:rsidP="00717146">
      <w:r>
        <w:t xml:space="preserve">       Komentar je u bazi i biće predat administratoru na odobravanje.</w:t>
      </w:r>
    </w:p>
    <w:p w14:paraId="12FAA6F3" w14:textId="77777777" w:rsidR="00E25E08" w:rsidRPr="00E25E08" w:rsidRDefault="00E25E08" w:rsidP="00E25E08"/>
    <w:p w14:paraId="6388D6B2" w14:textId="77777777" w:rsidR="00E25E08" w:rsidRPr="00E25E08" w:rsidRDefault="00E25E08" w:rsidP="00E25E08"/>
    <w:p w14:paraId="0380CC6A" w14:textId="77777777" w:rsidR="00CE31D5" w:rsidRPr="00CE31D5" w:rsidRDefault="00CE31D5" w:rsidP="00E25E08">
      <w:pPr>
        <w:ind w:left="360"/>
      </w:pPr>
    </w:p>
    <w:p w14:paraId="74C1FEE7" w14:textId="77777777" w:rsidR="00AE65BB" w:rsidRPr="00AE65BB" w:rsidRDefault="00AE65BB" w:rsidP="00AE65BB">
      <w:pPr>
        <w:rPr>
          <w:lang w:val="sr-Latn-RS"/>
        </w:rPr>
      </w:pPr>
    </w:p>
    <w:p w14:paraId="68796FED" w14:textId="77777777" w:rsidR="00AE65BB" w:rsidRPr="00AE65BB" w:rsidRDefault="00AE65BB" w:rsidP="00AE65BB">
      <w:pPr>
        <w:pStyle w:val="ListParagraph"/>
        <w:rPr>
          <w:lang w:val="sr-Latn-RS"/>
        </w:rPr>
      </w:pPr>
    </w:p>
    <w:p w14:paraId="23F9CEDF" w14:textId="77777777" w:rsidR="00E66091" w:rsidRDefault="00E66091">
      <w:pPr>
        <w:spacing w:after="160" w:line="259" w:lineRule="auto"/>
        <w:rPr>
          <w:lang w:val="sr-Latn-RS"/>
        </w:rPr>
      </w:pPr>
    </w:p>
    <w:sectPr w:rsidR="00E66091" w:rsidSect="00124023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77496" w14:textId="77777777" w:rsidR="00FC37EC" w:rsidRDefault="00FC37EC" w:rsidP="00E25E08">
      <w:r>
        <w:separator/>
      </w:r>
    </w:p>
  </w:endnote>
  <w:endnote w:type="continuationSeparator" w:id="0">
    <w:p w14:paraId="07A3FE09" w14:textId="77777777" w:rsidR="00FC37EC" w:rsidRDefault="00FC37EC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47EC2" w14:textId="77777777" w:rsidR="00FC37EC" w:rsidRDefault="00FC37EC" w:rsidP="00E25E08">
      <w:r>
        <w:separator/>
      </w:r>
    </w:p>
  </w:footnote>
  <w:footnote w:type="continuationSeparator" w:id="0">
    <w:p w14:paraId="7729E478" w14:textId="77777777" w:rsidR="00FC37EC" w:rsidRDefault="00FC37EC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2"/>
  </w:num>
  <w:num w:numId="2" w16cid:durableId="1421682288">
    <w:abstractNumId w:val="3"/>
  </w:num>
  <w:num w:numId="3" w16cid:durableId="1454976598">
    <w:abstractNumId w:val="1"/>
  </w:num>
  <w:num w:numId="4" w16cid:durableId="598147961">
    <w:abstractNumId w:val="6"/>
  </w:num>
  <w:num w:numId="5" w16cid:durableId="346099035">
    <w:abstractNumId w:val="0"/>
  </w:num>
  <w:num w:numId="6" w16cid:durableId="5106046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1065B"/>
    <w:rsid w:val="00124023"/>
    <w:rsid w:val="001D11D0"/>
    <w:rsid w:val="00206168"/>
    <w:rsid w:val="002E6AA6"/>
    <w:rsid w:val="0035025B"/>
    <w:rsid w:val="003E345F"/>
    <w:rsid w:val="004575C0"/>
    <w:rsid w:val="004913F0"/>
    <w:rsid w:val="004916E9"/>
    <w:rsid w:val="004A5E76"/>
    <w:rsid w:val="00505894"/>
    <w:rsid w:val="005655D1"/>
    <w:rsid w:val="00594428"/>
    <w:rsid w:val="005E5DEA"/>
    <w:rsid w:val="0060508D"/>
    <w:rsid w:val="0062358C"/>
    <w:rsid w:val="00632F3B"/>
    <w:rsid w:val="006642E7"/>
    <w:rsid w:val="00717146"/>
    <w:rsid w:val="00735C27"/>
    <w:rsid w:val="00770530"/>
    <w:rsid w:val="00870D5E"/>
    <w:rsid w:val="00930460"/>
    <w:rsid w:val="00A039FA"/>
    <w:rsid w:val="00A239BF"/>
    <w:rsid w:val="00A80D3A"/>
    <w:rsid w:val="00A87963"/>
    <w:rsid w:val="00AE65BB"/>
    <w:rsid w:val="00B3455C"/>
    <w:rsid w:val="00C40757"/>
    <w:rsid w:val="00C64059"/>
    <w:rsid w:val="00C971F2"/>
    <w:rsid w:val="00CD2274"/>
    <w:rsid w:val="00CE31D5"/>
    <w:rsid w:val="00D30736"/>
    <w:rsid w:val="00D911FF"/>
    <w:rsid w:val="00DF6E7B"/>
    <w:rsid w:val="00E25E08"/>
    <w:rsid w:val="00E33DD4"/>
    <w:rsid w:val="00E66091"/>
    <w:rsid w:val="00E9284B"/>
    <w:rsid w:val="00EA4E7B"/>
    <w:rsid w:val="00ED76A8"/>
    <w:rsid w:val="00F576AB"/>
    <w:rsid w:val="00FC37EC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5</cp:revision>
  <dcterms:created xsi:type="dcterms:W3CDTF">2024-05-30T19:36:00Z</dcterms:created>
  <dcterms:modified xsi:type="dcterms:W3CDTF">2024-05-31T20:04:00Z</dcterms:modified>
</cp:coreProperties>
</file>