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40" w:rsidRDefault="001021BE" w:rsidP="001021BE">
      <w:pPr>
        <w:pStyle w:val="1"/>
      </w:pPr>
      <w:r>
        <w:rPr>
          <w:rFonts w:hint="eastAsia"/>
        </w:rPr>
        <w:t>无监督和监督学习的区别</w:t>
      </w:r>
    </w:p>
    <w:p w:rsidR="001021BE" w:rsidRDefault="001021BE" w:rsidP="001021BE">
      <w:r>
        <w:rPr>
          <w:rFonts w:hint="eastAsia"/>
        </w:rPr>
        <w:t>无监督学习没有标记，监督学习有标记。前者相同的部分</w:t>
      </w:r>
      <w:proofErr w:type="gramStart"/>
      <w:r>
        <w:rPr>
          <w:rFonts w:hint="eastAsia"/>
        </w:rPr>
        <w:t>分布在簇</w:t>
      </w:r>
      <w:proofErr w:type="gramEnd"/>
      <w:r>
        <w:rPr>
          <w:rFonts w:hint="eastAsia"/>
        </w:rPr>
        <w:t>(</w:t>
      </w:r>
      <w:r>
        <w:t>cluster)</w:t>
      </w:r>
      <w:r>
        <w:rPr>
          <w:rFonts w:hint="eastAsia"/>
        </w:rPr>
        <w:t>中，后者是用函数去分开，化为一类。</w:t>
      </w:r>
    </w:p>
    <w:p w:rsidR="004C4E39" w:rsidRDefault="004C4E39" w:rsidP="001021BE">
      <w:r>
        <w:rPr>
          <w:rFonts w:hint="eastAsia"/>
        </w:rPr>
        <w:t>聚类是无监督学习的一种方法。</w:t>
      </w:r>
    </w:p>
    <w:p w:rsidR="0074689E" w:rsidRDefault="0074689E" w:rsidP="0074689E">
      <w:pPr>
        <w:pStyle w:val="1"/>
      </w:pPr>
      <w:r>
        <w:rPr>
          <w:rFonts w:hint="eastAsia"/>
        </w:rPr>
        <w:t>梯度与方向导数</w:t>
      </w:r>
    </w:p>
    <w:p w:rsidR="0074689E" w:rsidRDefault="0074689E" w:rsidP="0074689E">
      <w:r>
        <w:rPr>
          <w:rFonts w:hint="eastAsia"/>
        </w:rPr>
        <w:t>梯度中，与偏导数相乘的不一定是方向向量的余弦值</w:t>
      </w:r>
    </w:p>
    <w:p w:rsidR="00136685" w:rsidRDefault="00136685" w:rsidP="0074689E">
      <w:r>
        <w:rPr>
          <w:noProof/>
        </w:rPr>
        <w:drawing>
          <wp:inline distT="0" distB="0" distL="0" distR="0" wp14:anchorId="73DD643B" wp14:editId="6AC39872">
            <wp:extent cx="5274310" cy="2044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B5" w:rsidRPr="0074689E" w:rsidRDefault="00BB0DB5" w:rsidP="0074689E">
      <w:pPr>
        <w:rPr>
          <w:rFonts w:hint="eastAsia"/>
        </w:rPr>
      </w:pPr>
      <w:bookmarkStart w:id="0" w:name="_GoBack"/>
      <w:bookmarkEnd w:id="0"/>
    </w:p>
    <w:sectPr w:rsidR="00BB0DB5" w:rsidRPr="00746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E5"/>
    <w:rsid w:val="001021BE"/>
    <w:rsid w:val="00136685"/>
    <w:rsid w:val="003343FD"/>
    <w:rsid w:val="00452AA0"/>
    <w:rsid w:val="004C4E39"/>
    <w:rsid w:val="0074689E"/>
    <w:rsid w:val="00777F40"/>
    <w:rsid w:val="00844DE5"/>
    <w:rsid w:val="00BB0DB5"/>
    <w:rsid w:val="00D63188"/>
    <w:rsid w:val="00F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FCB8"/>
  <w15:chartTrackingRefBased/>
  <w15:docId w15:val="{8AC9BD23-59F2-4BA6-9166-8544FD11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2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21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殊</dc:creator>
  <cp:keywords/>
  <dc:description/>
  <cp:lastModifiedBy>王 殊</cp:lastModifiedBy>
  <cp:revision>4</cp:revision>
  <dcterms:created xsi:type="dcterms:W3CDTF">2018-08-27T07:41:00Z</dcterms:created>
  <dcterms:modified xsi:type="dcterms:W3CDTF">2018-08-29T15:42:00Z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