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jc w:val="right"/>
      </w:pPr>
      <w:r>
        <w:rPr>
          <w:color w:val="0F766E"/>
          <w:rtl/>
        </w:rPr>
        <w:t>تقرير التدقيق الشامل</w:t>
      </w:r>
    </w:p>
    <w:p>
      <w:pPr>
        <w:bidi/>
        <w:jc w:val="right"/>
      </w:pPr>
      <w:r>
        <w:rPr>
          <w:b/>
          <w:sz w:val="28"/>
          <w:rtl/>
        </w:rPr>
        <w:t>تطبيق «المجدّد — طريق الأتقياء»</w:t>
      </w:r>
    </w:p>
    <w:p>
      <w:pPr>
        <w:bidi/>
        <w:jc w:val="right"/>
      </w:pPr>
      <w:r>
        <w:rPr>
          <w:b w:val="0"/>
          <w:sz w:val="22"/>
          <w:rtl/>
        </w:rPr>
        <w:t>DDC Business</w:t>
      </w:r>
    </w:p>
    <w:p>
      <w:pPr>
        <w:bidi/>
        <w:jc w:val="right"/>
      </w:pPr>
      <w:r>
        <w:rPr>
          <w:b w:val="0"/>
          <w:sz w:val="22"/>
          <w:rtl/>
        </w:rPr>
        <w:t>تاريخ التدقيق: 15 يونيو 2026</w:t>
      </w:r>
    </w:p>
    <w:p>
      <w:pPr>
        <w:bidi/>
        <w:jc w:val="right"/>
      </w:pPr>
      <w:r>
        <w:rPr>
          <w:b/>
          <w:color w:val="B91C1C"/>
          <w:sz w:val="24"/>
          <w:rtl/>
        </w:rPr>
        <w:t>الحالة النهائية: 🔴 غير جاهز للرفع — 12 مانعاً يجب إصلاحه</w:t>
      </w:r>
    </w:p>
    <w:p/>
    <w:p>
      <w:pPr>
        <w:bidi/>
        <w:jc w:val="right"/>
      </w:pPr>
      <w:r>
        <w:rPr>
          <w:b w:val="0"/>
          <w:rtl/>
        </w:rPr>
        <w:t>أُجري هذا التدقيق بواسطة فريق QA + أمان + خصوصية + امتثال + تصميم + مراجعة شرعية على الكود المصدري الكامل (index.html ≈ 6254 سطر + sw.js + ملفات الإعداد). النتائج مصنّفة إلى 🔴 مانع للنشر / 🟡 يُفضّل إصلاحه / 🟢 سليم.</w:t>
      </w:r>
    </w:p>
    <w:p>
      <w:r>
        <w:br w:type="page"/>
      </w:r>
    </w:p>
    <w:p>
      <w:pPr>
        <w:pStyle w:val="Heading1"/>
        <w:bidi/>
        <w:jc w:val="right"/>
      </w:pPr>
      <w:r>
        <w:rPr>
          <w:color w:val="0F766E"/>
          <w:rtl/>
        </w:rPr>
        <w:t>أولاً — الموانع 🔴 (12 مانعاً يجب إصلاحها قبل البناء)</w:t>
      </w:r>
    </w:p>
    <w:p>
      <w:pPr>
        <w:pStyle w:val="Heading2"/>
        <w:bidi/>
        <w:jc w:val="right"/>
      </w:pPr>
      <w:r>
        <w:rPr>
          <w:color w:val="184E4A"/>
          <w:rtl/>
        </w:rPr>
        <w:t>م١ — sw.js السطر 23</w:t>
      </w:r>
    </w:p>
    <w:p>
      <w:pPr>
        <w:bidi/>
        <w:jc w:val="right"/>
      </w:pPr>
      <w:r>
        <w:rPr>
          <w:b w:val="0"/>
          <w:rtl/>
        </w:rPr>
        <w:t>خطأ أسبقية عمليات في Service Worker: الشرط `req.headers.get('accept')||''` دائماً truthy → جميع الطلبات الفاشلة أوفلاين ترجع index.html بدل 503. ملف Firebase.js الفاشل يُرجع HTML فيتعطّل التطبيق كلياً.</w:t>
        <w:br/>
        <w:t>الحالي (خطأ):</w:t>
        <w:br/>
        <w:t>if(req.destination==='document'||req.headers.get('accept')||''includes('text/html'))</w:t>
        <w:br/>
        <w:t>الصحيح:</w:t>
        <w:br/>
        <w:t>if(req.destination==='document'||(req.headers.get('accept')||'').includes('text/html'))</w:t>
      </w:r>
    </w:p>
    <w:p>
      <w:pPr>
        <w:pStyle w:val="Heading2"/>
        <w:bidi/>
        <w:jc w:val="right"/>
      </w:pPr>
      <w:r>
        <w:rPr>
          <w:color w:val="184E4A"/>
          <w:rtl/>
        </w:rPr>
        <w:t>م٢ — index.html ~3669</w:t>
      </w:r>
    </w:p>
    <w:p>
      <w:pPr>
        <w:bidi/>
        <w:jc w:val="right"/>
      </w:pPr>
      <w:r>
        <w:rPr>
          <w:b w:val="0"/>
          <w:rtl/>
        </w:rPr>
        <w:t>تسريب مستمع Auth: login('google') تُسجّل onAuthStateChanged جديد عند كل استدعاء. إن أُغلق الـ popup فشلت المصادقة، المستمع لا يُلغى. كل محاولة تراكم مستمعاً → دخول مزدوج، وتطبيق نفس الدالة مرات متعددة لاحقاً.</w:t>
      </w:r>
    </w:p>
    <w:p>
      <w:pPr>
        <w:pStyle w:val="Heading2"/>
        <w:bidi/>
        <w:jc w:val="right"/>
      </w:pPr>
      <w:r>
        <w:rPr>
          <w:color w:val="184E4A"/>
          <w:rtl/>
        </w:rPr>
        <w:t>م٣ — index.html ~5837</w:t>
      </w:r>
    </w:p>
    <w:p>
      <w:pPr>
        <w:bidi/>
        <w:jc w:val="right"/>
      </w:pPr>
      <w:r>
        <w:rPr>
          <w:b w:val="0"/>
          <w:rtl/>
        </w:rPr>
        <w:t>حذف الحساب: cred.idToken غير موجود → يجب cred.credential.idToken. أي حذف يحتاج إعادة مصادقة على الجهاز الأصلي يفشل دائماً بـ [auth/invalid-credential].</w:t>
      </w:r>
    </w:p>
    <w:p>
      <w:pPr>
        <w:pStyle w:val="Heading2"/>
        <w:bidi/>
        <w:jc w:val="right"/>
      </w:pPr>
      <w:r>
        <w:rPr>
          <w:color w:val="184E4A"/>
          <w:rtl/>
        </w:rPr>
        <w:t>م٤ — index.html ~2603</w:t>
      </w:r>
    </w:p>
    <w:p>
      <w:pPr>
        <w:bidi/>
        <w:jc w:val="right"/>
      </w:pPr>
      <w:r>
        <w:rPr>
          <w:b w:val="0"/>
          <w:rtl/>
        </w:rPr>
        <w:t>showDua() مشروطة بإذن الإشعارات: الدعاء بعد الأذان لا يظهر إن كانت الإشعارات مُوقفة رغم عزف الأذان. showDua() يجب استدعاؤها خارج شرط Notification.permission.</w:t>
      </w:r>
    </w:p>
    <w:p>
      <w:pPr>
        <w:pStyle w:val="Heading2"/>
        <w:bidi/>
        <w:jc w:val="right"/>
      </w:pPr>
      <w:r>
        <w:rPr>
          <w:color w:val="184E4A"/>
          <w:rtl/>
        </w:rPr>
        <w:t>م٥ — index.html ~2879</w:t>
      </w:r>
    </w:p>
    <w:p>
      <w:pPr>
        <w:bidi/>
        <w:jc w:val="right"/>
      </w:pPr>
      <w:r>
        <w:rPr>
          <w:b w:val="0"/>
          <w:rtl/>
        </w:rPr>
        <w:t>buildQFlat() تجمّد الواجهة: معالجة 6236 آية بـ 7 regex لكل آية بشكل متزامن في main thread عند أول بحث. تجمّد 300–800ms على الأجهزة الضعيفة. الحل: requestIdleCallback أو Web Worker.</w:t>
      </w:r>
    </w:p>
    <w:p>
      <w:pPr>
        <w:pStyle w:val="Heading2"/>
        <w:bidi/>
        <w:jc w:val="right"/>
      </w:pPr>
      <w:r>
        <w:rPr>
          <w:color w:val="184E4A"/>
          <w:rtl/>
        </w:rPr>
        <w:t>م٦ — index.html ~4236</w:t>
      </w:r>
    </w:p>
    <w:p>
      <w:pPr>
        <w:bidi/>
        <w:jc w:val="right"/>
      </w:pPr>
      <w:r>
        <w:rPr>
          <w:b w:val="0"/>
          <w:rtl/>
        </w:rPr>
        <w:t>عداد الإفطار رمضان: المتغير TIMES غير معرَّف في أي مكان. الكود الصحيح: PT.data.timings.Maghrib. العداد صامت دائماً.</w:t>
      </w:r>
    </w:p>
    <w:p>
      <w:pPr>
        <w:pStyle w:val="Heading2"/>
        <w:bidi/>
        <w:jc w:val="right"/>
      </w:pPr>
      <w:r>
        <w:rPr>
          <w:color w:val="184E4A"/>
          <w:rtl/>
        </w:rPr>
        <w:t>م٧ — index.html (كامل الملف)</w:t>
      </w:r>
    </w:p>
    <w:p>
      <w:pPr>
        <w:bidi/>
        <w:jc w:val="right"/>
      </w:pPr>
      <w:r>
        <w:rPr>
          <w:b w:val="0"/>
          <w:rtl/>
        </w:rPr>
        <w:t>لا معالج لزر الرجوع في أندرويد: غياب App.addListener('backButton'). الـ modals لا تُغلق، التطبيق يغادر مباشرة بلا تأكيد، المستخدم قد يعلق داخل نوافذ منبثقة.</w:t>
      </w:r>
    </w:p>
    <w:p>
      <w:pPr>
        <w:pStyle w:val="Heading2"/>
        <w:bidi/>
        <w:jc w:val="right"/>
      </w:pPr>
      <w:r>
        <w:rPr>
          <w:color w:val="184E4A"/>
          <w:rtl/>
        </w:rPr>
        <w:t>م٨ — index.html ~5873</w:t>
      </w:r>
    </w:p>
    <w:p>
      <w:pPr>
        <w:bidi/>
        <w:jc w:val="right"/>
      </w:pPr>
      <w:r>
        <w:rPr>
          <w:b w:val="0"/>
          <w:rtl/>
        </w:rPr>
        <w:t>XSS في _fbShowErr: e.message (رسالة Firebase متأثرة بمدخلات المستخدم) تُحقن في innerHTML مباشرةً. استبدل بـ textContent للجزء النصي.</w:t>
      </w:r>
    </w:p>
    <w:p>
      <w:pPr>
        <w:pStyle w:val="Heading2"/>
        <w:bidi/>
        <w:jc w:val="right"/>
      </w:pPr>
      <w:r>
        <w:rPr>
          <w:color w:val="184E4A"/>
          <w:rtl/>
        </w:rPr>
        <w:t>م٩ — index.html ~3561</w:t>
      </w:r>
    </w:p>
    <w:p>
      <w:pPr>
        <w:bidi/>
        <w:jc w:val="right"/>
      </w:pPr>
      <w:r>
        <w:rPr>
          <w:b w:val="0"/>
          <w:rtl/>
        </w:rPr>
        <w:t>Wake Lock لا يُحرَّر: مغادرة شاشة الركعات عبر go() لا تستدعي rakWakeLock(false). الشاشة تبقى مضاءة حتى تُغلق العملية.</w:t>
      </w:r>
    </w:p>
    <w:p>
      <w:pPr>
        <w:pStyle w:val="Heading2"/>
        <w:bidi/>
        <w:jc w:val="right"/>
      </w:pPr>
      <w:r>
        <w:rPr>
          <w:color w:val="184E4A"/>
          <w:rtl/>
        </w:rPr>
        <w:t>م١٠ — index.html ~2885</w:t>
      </w:r>
    </w:p>
    <w:p>
      <w:pPr>
        <w:bidi/>
        <w:jc w:val="right"/>
      </w:pPr>
      <w:r>
        <w:rPr>
          <w:b w:val="0"/>
          <w:rtl/>
        </w:rPr>
        <w:t>JSONP من dorar.net: يُحقن &lt;script&gt; من خادم خارجي في الـ DOM. إن اختُرق dorar.net: كود عشوائي يتنفّذ بكامل صلاحيات WebView (localStorage، Firebase tokens، حالة التطبيق). أيضاً: &lt;script&gt; وwindow[cb] لا يُنظَّفان عند الخطأ أو المهلة.</w:t>
      </w:r>
    </w:p>
    <w:p>
      <w:pPr>
        <w:pStyle w:val="Heading2"/>
        <w:bidi/>
        <w:jc w:val="right"/>
      </w:pPr>
      <w:r>
        <w:rPr>
          <w:color w:val="184E4A"/>
          <w:rtl/>
        </w:rPr>
        <w:t>م١١ — build.gradle سطر 55 + AndroidManifest</w:t>
      </w:r>
    </w:p>
    <w:p>
      <w:pPr>
        <w:bidi/>
        <w:jc w:val="right"/>
      </w:pPr>
      <w:r>
        <w:rPr>
          <w:b w:val="0"/>
          <w:rtl/>
        </w:rPr>
        <w:t>Facebook Login SDK محمَّل (v16.3.0) بـ placeholder credentials. Facebook SDK يجمع بيانات جهاز عند التهيئة. Google Play يرفض أو يُعلّق إن لم يُعلَن في Data Safety. الحل: احذف الـ dependency والـ meta-data إن لم يُستخدم.</w:t>
      </w:r>
    </w:p>
    <w:p>
      <w:pPr>
        <w:pStyle w:val="Heading2"/>
        <w:bidi/>
        <w:jc w:val="right"/>
      </w:pPr>
      <w:r>
        <w:rPr>
          <w:color w:val="184E4A"/>
          <w:rtl/>
        </w:rPr>
        <w:t>م١٢ — index.html ~3683</w:t>
      </w:r>
    </w:p>
    <w:p>
      <w:pPr>
        <w:bidi/>
        <w:jc w:val="right"/>
      </w:pPr>
      <w:r>
        <w:rPr>
          <w:b w:val="0"/>
          <w:rtl/>
        </w:rPr>
        <w:t>Apple Sign-In وهمي: login('apple') تكتب session='apple' وتستدعي enterApp() مباشرةً. لا Firebase auth، المستخدم يعتقد أن له حساباً لكنه ضيف. Apple تشترط Sign in with Apple حقيقياً إن وُجد تسجيل دخول اجتماعي آخر (Google). سبب رفض محتمل من App Store.</w:t>
      </w:r>
    </w:p>
    <w:p>
      <w:r>
        <w:br w:type="page"/>
      </w:r>
    </w:p>
    <w:p>
      <w:pPr>
        <w:pStyle w:val="Heading1"/>
        <w:bidi/>
        <w:jc w:val="right"/>
      </w:pPr>
      <w:r>
        <w:rPr>
          <w:color w:val="0F766E"/>
          <w:rtl/>
        </w:rPr>
        <w:t>ثانياً — الإصلاحات المُفضَّلة 🟡</w:t>
      </w:r>
    </w:p>
    <w:tbl>
      <w:tblPr>
        <w:tblStyle w:val="TableGrid"/>
        <w:tblW w:type="auto" w:w="0"/>
        <w:jc w:val="right"/>
        <w:tblLook w:firstColumn="1" w:firstRow="1" w:lastColumn="0" w:lastRow="0" w:noHBand="0" w:noVBand="1" w:val="04A0"/>
      </w:tblPr>
      <w:tblGrid>
        <w:gridCol w:w="2268"/>
        <w:gridCol w:w="2268"/>
        <w:gridCol w:w="2268"/>
        <w:gridCol w:w="2268"/>
      </w:tblGrid>
      <w:tr>
        <w:tc>
          <w:tcPr>
            <w:tcW w:type="dxa" w:w="576"/>
            <w:shd w:fill="0F766E" w:color="auto" w:val="clear"/>
          </w:tcPr>
          <w:p>
            <w:pPr>
              <w:bidi/>
              <w:jc w:val="right"/>
            </w:pPr>
            <w:r/>
            <w:r>
              <w:rPr>
                <w:b/>
                <w:color w:val="FFFFFF"/>
                <w:rtl/>
              </w:rPr>
              <w:t>#</w:t>
            </w:r>
          </w:p>
        </w:tc>
        <w:tc>
          <w:tcPr>
            <w:tcW w:type="dxa" w:w="1152"/>
            <w:shd w:fill="0F766E" w:color="auto" w:val="clear"/>
          </w:tcPr>
          <w:p>
            <w:pPr>
              <w:bidi/>
              <w:jc w:val="right"/>
            </w:pPr>
            <w:r/>
            <w:r>
              <w:rPr>
                <w:b/>
                <w:color w:val="FFFFFF"/>
                <w:rtl/>
              </w:rPr>
              <w:t>التصنيف</w:t>
            </w:r>
          </w:p>
        </w:tc>
        <w:tc>
          <w:tcPr>
            <w:tcW w:type="dxa" w:w="2304"/>
            <w:shd w:fill="0F766E" w:color="auto" w:val="clear"/>
          </w:tcPr>
          <w:p>
            <w:pPr>
              <w:bidi/>
              <w:jc w:val="right"/>
            </w:pPr>
            <w:r/>
            <w:r>
              <w:rPr>
                <w:b/>
                <w:color w:val="FFFFFF"/>
                <w:rtl/>
              </w:rPr>
              <w:t>الموقع</w:t>
            </w:r>
          </w:p>
        </w:tc>
        <w:tc>
          <w:tcPr>
            <w:tcW w:type="dxa" w:w="5040"/>
            <w:shd w:fill="0F766E" w:color="auto" w:val="clear"/>
          </w:tcPr>
          <w:p>
            <w:pPr>
              <w:bidi/>
              <w:jc w:val="right"/>
            </w:pPr>
            <w:r/>
            <w:r>
              <w:rPr>
                <w:b/>
                <w:color w:val="FFFFFF"/>
                <w:rtl/>
              </w:rPr>
              <w:t>الملاحظة</w:t>
            </w:r>
          </w:p>
        </w:tc>
      </w:tr>
      <w:tr>
        <w:tc>
          <w:tcPr>
            <w:tcW w:type="dxa" w:w="576"/>
          </w:tcPr>
          <w:p>
            <w:pPr>
              <w:bidi/>
              <w:jc w:val="right"/>
            </w:pPr>
            <w:r/>
            <w:r>
              <w:rPr>
                <w:b w:val="0"/>
                <w:rtl/>
              </w:rPr>
              <w:t>ف١</w:t>
            </w:r>
          </w:p>
        </w:tc>
        <w:tc>
          <w:tcPr>
            <w:tcW w:type="dxa" w:w="1152"/>
          </w:tcPr>
          <w:p>
            <w:pPr>
              <w:bidi/>
              <w:jc w:val="right"/>
            </w:pPr>
            <w:r/>
            <w:r>
              <w:rPr>
                <w:b w:val="0"/>
                <w:rtl/>
              </w:rPr>
              <w:t>أمان</w:t>
            </w:r>
          </w:p>
        </w:tc>
        <w:tc>
          <w:tcPr>
            <w:tcW w:type="dxa" w:w="2304"/>
          </w:tcPr>
          <w:p>
            <w:pPr>
              <w:bidi/>
              <w:jc w:val="right"/>
            </w:pPr>
            <w:r/>
            <w:r>
              <w:rPr>
                <w:b w:val="0"/>
                <w:rtl/>
              </w:rPr>
              <w:t>index.html ~5603</w:t>
            </w:r>
          </w:p>
        </w:tc>
        <w:tc>
          <w:tcPr>
            <w:tcW w:type="dxa" w:w="5040"/>
          </w:tcPr>
          <w:p>
            <w:pPr>
              <w:bidi/>
              <w:jc w:val="right"/>
            </w:pPr>
            <w:r/>
            <w:r>
              <w:rPr>
                <w:b w:val="0"/>
                <w:rtl/>
              </w:rPr>
              <w:t>SW registration .catch() فارغة — أضف console.warn كحد أدنى</w:t>
            </w:r>
          </w:p>
        </w:tc>
      </w:tr>
      <w:tr>
        <w:tc>
          <w:tcPr>
            <w:tcW w:type="dxa" w:w="576"/>
          </w:tcPr>
          <w:p>
            <w:pPr>
              <w:bidi/>
              <w:jc w:val="right"/>
            </w:pPr>
            <w:r/>
            <w:r>
              <w:rPr>
                <w:b w:val="0"/>
                <w:rtl/>
              </w:rPr>
              <w:t>ف٢</w:t>
            </w:r>
          </w:p>
        </w:tc>
        <w:tc>
          <w:tcPr>
            <w:tcW w:type="dxa" w:w="1152"/>
          </w:tcPr>
          <w:p>
            <w:pPr>
              <w:bidi/>
              <w:jc w:val="right"/>
            </w:pPr>
            <w:r/>
            <w:r>
              <w:rPr>
                <w:b w:val="0"/>
                <w:rtl/>
              </w:rPr>
              <w:t>أمان</w:t>
            </w:r>
          </w:p>
        </w:tc>
        <w:tc>
          <w:tcPr>
            <w:tcW w:type="dxa" w:w="2304"/>
          </w:tcPr>
          <w:p>
            <w:pPr>
              <w:bidi/>
              <w:jc w:val="right"/>
            </w:pPr>
            <w:r/>
            <w:r>
              <w:rPr>
                <w:b w:val="0"/>
                <w:rtl/>
              </w:rPr>
              <w:t>index.html ~2767</w:t>
            </w:r>
          </w:p>
        </w:tc>
        <w:tc>
          <w:tcPr>
            <w:tcW w:type="dxa" w:w="5040"/>
          </w:tcPr>
          <w:p>
            <w:pPr>
              <w:bidi/>
              <w:jc w:val="right"/>
            </w:pPr>
            <w:r/>
            <w:r>
              <w:rPr>
                <w:b w:val="0"/>
                <w:rtl/>
              </w:rPr>
              <w:t>Notification.requestPermission() بدون .catch() — بعض المتصفحات ترجع undefined</w:t>
            </w:r>
          </w:p>
        </w:tc>
      </w:tr>
      <w:tr>
        <w:tc>
          <w:tcPr>
            <w:tcW w:type="dxa" w:w="576"/>
          </w:tcPr>
          <w:p>
            <w:pPr>
              <w:bidi/>
              <w:jc w:val="right"/>
            </w:pPr>
            <w:r/>
            <w:r>
              <w:rPr>
                <w:b w:val="0"/>
                <w:rtl/>
              </w:rPr>
              <w:t>ف٣</w:t>
            </w:r>
          </w:p>
        </w:tc>
        <w:tc>
          <w:tcPr>
            <w:tcW w:type="dxa" w:w="1152"/>
          </w:tcPr>
          <w:p>
            <w:pPr>
              <w:bidi/>
              <w:jc w:val="right"/>
            </w:pPr>
            <w:r/>
            <w:r>
              <w:rPr>
                <w:b w:val="0"/>
                <w:rtl/>
              </w:rPr>
              <w:t>وظائف</w:t>
            </w:r>
          </w:p>
        </w:tc>
        <w:tc>
          <w:tcPr>
            <w:tcW w:type="dxa" w:w="2304"/>
          </w:tcPr>
          <w:p>
            <w:pPr>
              <w:bidi/>
              <w:jc w:val="right"/>
            </w:pPr>
            <w:r/>
            <w:r>
              <w:rPr>
                <w:b w:val="0"/>
                <w:rtl/>
              </w:rPr>
              <w:t>index.html ~2856</w:t>
            </w:r>
          </w:p>
        </w:tc>
        <w:tc>
          <w:tcPr>
            <w:tcW w:type="dxa" w:w="5040"/>
          </w:tcPr>
          <w:p>
            <w:pPr>
              <w:bidi/>
              <w:jc w:val="right"/>
            </w:pPr>
            <w:r/>
            <w:r>
              <w:rPr>
                <w:b w:val="0"/>
                <w:rtl/>
              </w:rPr>
              <w:t>clipboard.writeText() بدون .catch() — toast النجاح يظهر قبل استقرار Promise</w:t>
            </w:r>
          </w:p>
        </w:tc>
      </w:tr>
      <w:tr>
        <w:tc>
          <w:tcPr>
            <w:tcW w:type="dxa" w:w="576"/>
          </w:tcPr>
          <w:p>
            <w:pPr>
              <w:bidi/>
              <w:jc w:val="right"/>
            </w:pPr>
            <w:r/>
            <w:r>
              <w:rPr>
                <w:b w:val="0"/>
                <w:rtl/>
              </w:rPr>
              <w:t>ف٤</w:t>
            </w:r>
          </w:p>
        </w:tc>
        <w:tc>
          <w:tcPr>
            <w:tcW w:type="dxa" w:w="1152"/>
          </w:tcPr>
          <w:p>
            <w:pPr>
              <w:bidi/>
              <w:jc w:val="right"/>
            </w:pPr>
            <w:r/>
            <w:r>
              <w:rPr>
                <w:b w:val="0"/>
                <w:rtl/>
              </w:rPr>
              <w:t>وظائف</w:t>
            </w:r>
          </w:p>
        </w:tc>
        <w:tc>
          <w:tcPr>
            <w:tcW w:type="dxa" w:w="2304"/>
          </w:tcPr>
          <w:p>
            <w:pPr>
              <w:bidi/>
              <w:jc w:val="right"/>
            </w:pPr>
            <w:r/>
            <w:r>
              <w:rPr>
                <w:b w:val="0"/>
                <w:rtl/>
              </w:rPr>
              <w:t>index.html ~4416,4445</w:t>
            </w:r>
          </w:p>
        </w:tc>
        <w:tc>
          <w:tcPr>
            <w:tcW w:type="dxa" w:w="5040"/>
          </w:tcPr>
          <w:p>
            <w:pPr>
              <w:bidi/>
              <w:jc w:val="right"/>
            </w:pPr>
            <w:r/>
            <w:r>
              <w:rPr>
                <w:b w:val="0"/>
                <w:rtl/>
              </w:rPr>
              <w:t>navigator.share() بدون .catch() — إلغاء المستخدم يُطلق global error toast</w:t>
            </w:r>
          </w:p>
        </w:tc>
      </w:tr>
      <w:tr>
        <w:tc>
          <w:tcPr>
            <w:tcW w:type="dxa" w:w="576"/>
          </w:tcPr>
          <w:p>
            <w:pPr>
              <w:bidi/>
              <w:jc w:val="right"/>
            </w:pPr>
            <w:r/>
            <w:r>
              <w:rPr>
                <w:b w:val="0"/>
                <w:rtl/>
              </w:rPr>
              <w:t>ف٥</w:t>
            </w:r>
          </w:p>
        </w:tc>
        <w:tc>
          <w:tcPr>
            <w:tcW w:type="dxa" w:w="1152"/>
          </w:tcPr>
          <w:p>
            <w:pPr>
              <w:bidi/>
              <w:jc w:val="right"/>
            </w:pPr>
            <w:r/>
            <w:r>
              <w:rPr>
                <w:b w:val="0"/>
                <w:rtl/>
              </w:rPr>
              <w:t>وظائف</w:t>
            </w:r>
          </w:p>
        </w:tc>
        <w:tc>
          <w:tcPr>
            <w:tcW w:type="dxa" w:w="2304"/>
          </w:tcPr>
          <w:p>
            <w:pPr>
              <w:bidi/>
              <w:jc w:val="right"/>
            </w:pPr>
            <w:r/>
            <w:r>
              <w:rPr>
                <w:b w:val="0"/>
                <w:rtl/>
              </w:rPr>
              <w:t>index.html ~2801</w:t>
            </w:r>
          </w:p>
        </w:tc>
        <w:tc>
          <w:tcPr>
            <w:tcW w:type="dxa" w:w="5040"/>
          </w:tcPr>
          <w:p>
            <w:pPr>
              <w:bidi/>
              <w:jc w:val="right"/>
            </w:pPr>
            <w:r/>
            <w:r>
              <w:rPr>
                <w:b w:val="0"/>
                <w:rtl/>
              </w:rPr>
              <w:t>رفض إذن البوصلة على iOS: .catch() فارغة — الواجهة تبقى "حرّك الهاتف"</w:t>
            </w:r>
          </w:p>
        </w:tc>
      </w:tr>
      <w:tr>
        <w:tc>
          <w:tcPr>
            <w:tcW w:type="dxa" w:w="576"/>
          </w:tcPr>
          <w:p>
            <w:pPr>
              <w:bidi/>
              <w:jc w:val="right"/>
            </w:pPr>
            <w:r/>
            <w:r>
              <w:rPr>
                <w:b w:val="0"/>
                <w:rtl/>
              </w:rPr>
              <w:t>ف٦</w:t>
            </w:r>
          </w:p>
        </w:tc>
        <w:tc>
          <w:tcPr>
            <w:tcW w:type="dxa" w:w="1152"/>
          </w:tcPr>
          <w:p>
            <w:pPr>
              <w:bidi/>
              <w:jc w:val="right"/>
            </w:pPr>
            <w:r/>
            <w:r>
              <w:rPr>
                <w:b w:val="0"/>
                <w:rtl/>
              </w:rPr>
              <w:t>أمان</w:t>
            </w:r>
          </w:p>
        </w:tc>
        <w:tc>
          <w:tcPr>
            <w:tcW w:type="dxa" w:w="2304"/>
          </w:tcPr>
          <w:p>
            <w:pPr>
              <w:bidi/>
              <w:jc w:val="right"/>
            </w:pPr>
            <w:r/>
            <w:r>
              <w:rPr>
                <w:b w:val="0"/>
                <w:rtl/>
              </w:rPr>
              <w:t>index.html ~2885</w:t>
            </w:r>
          </w:p>
        </w:tc>
        <w:tc>
          <w:tcPr>
            <w:tcW w:type="dxa" w:w="5040"/>
          </w:tcPr>
          <w:p>
            <w:pPr>
              <w:bidi/>
              <w:jc w:val="right"/>
            </w:pPr>
            <w:r/>
            <w:r>
              <w:rPr>
                <w:b w:val="0"/>
                <w:rtl/>
              </w:rPr>
              <w:t>JSONP hadith: &lt;script&gt; وwindow[cb] لا يُنظَّفان عند timeout/error</w:t>
            </w:r>
          </w:p>
        </w:tc>
      </w:tr>
      <w:tr>
        <w:tc>
          <w:tcPr>
            <w:tcW w:type="dxa" w:w="576"/>
          </w:tcPr>
          <w:p>
            <w:pPr>
              <w:bidi/>
              <w:jc w:val="right"/>
            </w:pPr>
            <w:r/>
            <w:r>
              <w:rPr>
                <w:b w:val="0"/>
                <w:rtl/>
              </w:rPr>
              <w:t>ف٧</w:t>
            </w:r>
          </w:p>
        </w:tc>
        <w:tc>
          <w:tcPr>
            <w:tcW w:type="dxa" w:w="1152"/>
          </w:tcPr>
          <w:p>
            <w:pPr>
              <w:bidi/>
              <w:jc w:val="right"/>
            </w:pPr>
            <w:r/>
            <w:r>
              <w:rPr>
                <w:b w:val="0"/>
                <w:rtl/>
              </w:rPr>
              <w:t>بيانات</w:t>
            </w:r>
          </w:p>
        </w:tc>
        <w:tc>
          <w:tcPr>
            <w:tcW w:type="dxa" w:w="2304"/>
          </w:tcPr>
          <w:p>
            <w:pPr>
              <w:bidi/>
              <w:jc w:val="right"/>
            </w:pPr>
            <w:r/>
            <w:r>
              <w:rPr>
                <w:b w:val="0"/>
                <w:rtl/>
              </w:rPr>
              <w:t>index.html ~3913</w:t>
            </w:r>
          </w:p>
        </w:tc>
        <w:tc>
          <w:tcPr>
            <w:tcW w:type="dxa" w:w="5040"/>
          </w:tcPr>
          <w:p>
            <w:pPr>
              <w:bidi/>
              <w:jc w:val="right"/>
            </w:pPr>
            <w:r/>
            <w:r>
              <w:rPr>
                <w:b w:val="0"/>
                <w:rtl/>
              </w:rPr>
              <w:t>JSON.parse في Khatmah بدون try/catch — تلف localStorage يُعطّل الختمة</w:t>
            </w:r>
          </w:p>
        </w:tc>
      </w:tr>
      <w:tr>
        <w:tc>
          <w:tcPr>
            <w:tcW w:type="dxa" w:w="576"/>
          </w:tcPr>
          <w:p>
            <w:pPr>
              <w:bidi/>
              <w:jc w:val="right"/>
            </w:pPr>
            <w:r/>
            <w:r>
              <w:rPr>
                <w:b w:val="0"/>
                <w:rtl/>
              </w:rPr>
              <w:t>ف٨</w:t>
            </w:r>
          </w:p>
        </w:tc>
        <w:tc>
          <w:tcPr>
            <w:tcW w:type="dxa" w:w="1152"/>
          </w:tcPr>
          <w:p>
            <w:pPr>
              <w:bidi/>
              <w:jc w:val="right"/>
            </w:pPr>
            <w:r/>
            <w:r>
              <w:rPr>
                <w:b w:val="0"/>
                <w:rtl/>
              </w:rPr>
              <w:t>بيانات</w:t>
            </w:r>
          </w:p>
        </w:tc>
        <w:tc>
          <w:tcPr>
            <w:tcW w:type="dxa" w:w="2304"/>
          </w:tcPr>
          <w:p>
            <w:pPr>
              <w:bidi/>
              <w:jc w:val="right"/>
            </w:pPr>
            <w:r/>
            <w:r>
              <w:rPr>
                <w:b w:val="0"/>
                <w:rtl/>
              </w:rPr>
              <w:t>index.html ~3820</w:t>
            </w:r>
          </w:p>
        </w:tc>
        <w:tc>
          <w:tcPr>
            <w:tcW w:type="dxa" w:w="5040"/>
          </w:tcPr>
          <w:p>
            <w:pPr>
              <w:bidi/>
              <w:jc w:val="right"/>
            </w:pPr>
            <w:r/>
            <w:r>
              <w:rPr>
                <w:b w:val="0"/>
                <w:rtl/>
              </w:rPr>
              <w:t>Migration months→days لا تُحفظ بـ lsSet — تُعاد عند كل تشغيل</w:t>
            </w:r>
          </w:p>
        </w:tc>
      </w:tr>
      <w:tr>
        <w:tc>
          <w:tcPr>
            <w:tcW w:type="dxa" w:w="576"/>
          </w:tcPr>
          <w:p>
            <w:pPr>
              <w:bidi/>
              <w:jc w:val="right"/>
            </w:pPr>
            <w:r/>
            <w:r>
              <w:rPr>
                <w:b w:val="0"/>
                <w:rtl/>
              </w:rPr>
              <w:t>ف٩</w:t>
            </w:r>
          </w:p>
        </w:tc>
        <w:tc>
          <w:tcPr>
            <w:tcW w:type="dxa" w:w="1152"/>
          </w:tcPr>
          <w:p>
            <w:pPr>
              <w:bidi/>
              <w:jc w:val="right"/>
            </w:pPr>
            <w:r/>
            <w:r>
              <w:rPr>
                <w:b w:val="0"/>
                <w:rtl/>
              </w:rPr>
              <w:t>أداء</w:t>
            </w:r>
          </w:p>
        </w:tc>
        <w:tc>
          <w:tcPr>
            <w:tcW w:type="dxa" w:w="2304"/>
          </w:tcPr>
          <w:p>
            <w:pPr>
              <w:bidi/>
              <w:jc w:val="right"/>
            </w:pPr>
            <w:r/>
            <w:r>
              <w:rPr>
                <w:b w:val="0"/>
                <w:rtl/>
              </w:rPr>
              <w:t>index.html ~4175</w:t>
            </w:r>
          </w:p>
        </w:tc>
        <w:tc>
          <w:tcPr>
            <w:tcW w:type="dxa" w:w="5040"/>
          </w:tcPr>
          <w:p>
            <w:pPr>
              <w:bidi/>
              <w:jc w:val="right"/>
            </w:pPr>
            <w:r/>
            <w:r>
              <w:rPr>
                <w:b w:val="0"/>
                <w:rtl/>
              </w:rPr>
              <w:t>createObjectURL في مشاركة الإنجازات بلا revokeObjectURL — تسريب ذاكرة</w:t>
            </w:r>
          </w:p>
        </w:tc>
      </w:tr>
      <w:tr>
        <w:tc>
          <w:tcPr>
            <w:tcW w:type="dxa" w:w="576"/>
          </w:tcPr>
          <w:p>
            <w:pPr>
              <w:bidi/>
              <w:jc w:val="right"/>
            </w:pPr>
            <w:r/>
            <w:r>
              <w:rPr>
                <w:b w:val="0"/>
                <w:rtl/>
              </w:rPr>
              <w:t>ف١٠</w:t>
            </w:r>
          </w:p>
        </w:tc>
        <w:tc>
          <w:tcPr>
            <w:tcW w:type="dxa" w:w="1152"/>
          </w:tcPr>
          <w:p>
            <w:pPr>
              <w:bidi/>
              <w:jc w:val="right"/>
            </w:pPr>
            <w:r/>
            <w:r>
              <w:rPr>
                <w:b w:val="0"/>
                <w:rtl/>
              </w:rPr>
              <w:t>وظائف</w:t>
            </w:r>
          </w:p>
        </w:tc>
        <w:tc>
          <w:tcPr>
            <w:tcW w:type="dxa" w:w="2304"/>
          </w:tcPr>
          <w:p>
            <w:pPr>
              <w:bidi/>
              <w:jc w:val="right"/>
            </w:pPr>
            <w:r/>
            <w:r>
              <w:rPr>
                <w:b w:val="0"/>
                <w:rtl/>
              </w:rPr>
              <w:t>index.html ~3683</w:t>
            </w:r>
          </w:p>
        </w:tc>
        <w:tc>
          <w:tcPr>
            <w:tcW w:type="dxa" w:w="5040"/>
          </w:tcPr>
          <w:p>
            <w:pPr>
              <w:bidi/>
              <w:jc w:val="right"/>
            </w:pPr>
            <w:r/>
            <w:r>
              <w:rPr>
                <w:b w:val="0"/>
                <w:rtl/>
              </w:rPr>
              <w:t>Apple Sign-In (P-10): يجب تطبيق FirebaseAuthentication.signInWithApple() أو toast واضح</w:t>
            </w:r>
          </w:p>
        </w:tc>
      </w:tr>
      <w:tr>
        <w:tc>
          <w:tcPr>
            <w:tcW w:type="dxa" w:w="576"/>
          </w:tcPr>
          <w:p>
            <w:pPr>
              <w:bidi/>
              <w:jc w:val="right"/>
            </w:pPr>
            <w:r/>
            <w:r>
              <w:rPr>
                <w:b w:val="0"/>
                <w:rtl/>
              </w:rPr>
              <w:t>ف١١</w:t>
            </w:r>
          </w:p>
        </w:tc>
        <w:tc>
          <w:tcPr>
            <w:tcW w:type="dxa" w:w="1152"/>
          </w:tcPr>
          <w:p>
            <w:pPr>
              <w:bidi/>
              <w:jc w:val="right"/>
            </w:pPr>
            <w:r/>
            <w:r>
              <w:rPr>
                <w:b w:val="0"/>
                <w:rtl/>
              </w:rPr>
              <w:t>وظائف</w:t>
            </w:r>
          </w:p>
        </w:tc>
        <w:tc>
          <w:tcPr>
            <w:tcW w:type="dxa" w:w="2304"/>
          </w:tcPr>
          <w:p>
            <w:pPr>
              <w:bidi/>
              <w:jc w:val="right"/>
            </w:pPr>
            <w:r/>
            <w:r>
              <w:rPr>
                <w:b w:val="0"/>
                <w:rtl/>
              </w:rPr>
              <w:t>index.html ~5536</w:t>
            </w:r>
          </w:p>
        </w:tc>
        <w:tc>
          <w:tcPr>
            <w:tcW w:type="dxa" w:w="5040"/>
          </w:tcPr>
          <w:p>
            <w:pPr>
              <w:bidi/>
              <w:jc w:val="right"/>
            </w:pPr>
            <w:r/>
            <w:r>
              <w:rPr>
                <w:b w:val="0"/>
                <w:rtl/>
              </w:rPr>
              <w:t>iPadOS 13+ يُعيد "Macintosh" — regex الكشف لا يُغطّيه، زر Apple مخفي على iPad</w:t>
            </w:r>
          </w:p>
        </w:tc>
      </w:tr>
      <w:tr>
        <w:tc>
          <w:tcPr>
            <w:tcW w:type="dxa" w:w="576"/>
          </w:tcPr>
          <w:p>
            <w:pPr>
              <w:bidi/>
              <w:jc w:val="right"/>
            </w:pPr>
            <w:r/>
            <w:r>
              <w:rPr>
                <w:b w:val="0"/>
                <w:rtl/>
              </w:rPr>
              <w:t>ف١٢</w:t>
            </w:r>
          </w:p>
        </w:tc>
        <w:tc>
          <w:tcPr>
            <w:tcW w:type="dxa" w:w="1152"/>
          </w:tcPr>
          <w:p>
            <w:pPr>
              <w:bidi/>
              <w:jc w:val="right"/>
            </w:pPr>
            <w:r/>
            <w:r>
              <w:rPr>
                <w:b w:val="0"/>
                <w:rtl/>
              </w:rPr>
              <w:t>بيانات</w:t>
            </w:r>
          </w:p>
        </w:tc>
        <w:tc>
          <w:tcPr>
            <w:tcW w:type="dxa" w:w="2304"/>
          </w:tcPr>
          <w:p>
            <w:pPr>
              <w:bidi/>
              <w:jc w:val="right"/>
            </w:pPr>
            <w:r/>
            <w:r>
              <w:rPr>
                <w:b w:val="0"/>
                <w:rtl/>
              </w:rPr>
              <w:t>index.html ~2820</w:t>
            </w:r>
          </w:p>
        </w:tc>
        <w:tc>
          <w:tcPr>
            <w:tcW w:type="dxa" w:w="5040"/>
          </w:tcPr>
          <w:p>
            <w:pPr>
              <w:bidi/>
              <w:jc w:val="right"/>
            </w:pPr>
            <w:r/>
            <w:r>
              <w:rPr>
                <w:b w:val="0"/>
                <w:rtl/>
              </w:rPr>
              <w:t>openSurah() لا يتحقق من فشل lsSet بسبب امتلاء القرص</w:t>
            </w:r>
          </w:p>
        </w:tc>
      </w:tr>
      <w:tr>
        <w:tc>
          <w:tcPr>
            <w:tcW w:type="dxa" w:w="576"/>
          </w:tcPr>
          <w:p>
            <w:pPr>
              <w:bidi/>
              <w:jc w:val="right"/>
            </w:pPr>
            <w:r/>
            <w:r>
              <w:rPr>
                <w:b w:val="0"/>
                <w:rtl/>
              </w:rPr>
              <w:t>ف١٣</w:t>
            </w:r>
          </w:p>
        </w:tc>
        <w:tc>
          <w:tcPr>
            <w:tcW w:type="dxa" w:w="1152"/>
          </w:tcPr>
          <w:p>
            <w:pPr>
              <w:bidi/>
              <w:jc w:val="right"/>
            </w:pPr>
            <w:r/>
            <w:r>
              <w:rPr>
                <w:b w:val="0"/>
                <w:rtl/>
              </w:rPr>
              <w:t>وظائف</w:t>
            </w:r>
          </w:p>
        </w:tc>
        <w:tc>
          <w:tcPr>
            <w:tcW w:type="dxa" w:w="2304"/>
          </w:tcPr>
          <w:p>
            <w:pPr>
              <w:bidi/>
              <w:jc w:val="right"/>
            </w:pPr>
            <w:r/>
            <w:r>
              <w:rPr>
                <w:b w:val="0"/>
                <w:rtl/>
              </w:rPr>
              <w:t>index.html ~2884</w:t>
            </w:r>
          </w:p>
        </w:tc>
        <w:tc>
          <w:tcPr>
            <w:tcW w:type="dxa" w:w="5040"/>
          </w:tcPr>
          <w:p>
            <w:pPr>
              <w:bidi/>
              <w:jc w:val="right"/>
            </w:pPr>
            <w:r/>
            <w:r>
              <w:rPr>
                <w:b w:val="0"/>
                <w:rtl/>
              </w:rPr>
              <w:t>goAyah() 300ms delay يتسابق مع async fetch للسورة على اتصال بطيء</w:t>
            </w:r>
          </w:p>
        </w:tc>
      </w:tr>
      <w:tr>
        <w:tc>
          <w:tcPr>
            <w:tcW w:type="dxa" w:w="576"/>
          </w:tcPr>
          <w:p>
            <w:pPr>
              <w:bidi/>
              <w:jc w:val="right"/>
            </w:pPr>
            <w:r/>
            <w:r>
              <w:rPr>
                <w:b w:val="0"/>
                <w:rtl/>
              </w:rPr>
              <w:t>ف١٤</w:t>
            </w:r>
          </w:p>
        </w:tc>
        <w:tc>
          <w:tcPr>
            <w:tcW w:type="dxa" w:w="1152"/>
          </w:tcPr>
          <w:p>
            <w:pPr>
              <w:bidi/>
              <w:jc w:val="right"/>
            </w:pPr>
            <w:r/>
            <w:r>
              <w:rPr>
                <w:b w:val="0"/>
                <w:rtl/>
              </w:rPr>
              <w:t>أداء</w:t>
            </w:r>
          </w:p>
        </w:tc>
        <w:tc>
          <w:tcPr>
            <w:tcW w:type="dxa" w:w="2304"/>
          </w:tcPr>
          <w:p>
            <w:pPr>
              <w:bidi/>
              <w:jc w:val="right"/>
            </w:pPr>
            <w:r/>
            <w:r>
              <w:rPr>
                <w:b w:val="0"/>
                <w:rtl/>
              </w:rPr>
              <w:t>index.html ~3499</w:t>
            </w:r>
          </w:p>
        </w:tc>
        <w:tc>
          <w:tcPr>
            <w:tcW w:type="dxa" w:w="5040"/>
          </w:tcPr>
          <w:p>
            <w:pPr>
              <w:bidi/>
              <w:jc w:val="right"/>
            </w:pPr>
            <w:r/>
            <w:r>
              <w:rPr>
                <w:b w:val="0"/>
                <w:rtl/>
              </w:rPr>
              <w:t>التسبيح: كتابة localStorage في كل نقرة — عشرات الكتابات/ثانية. أضف debounce</w:t>
            </w:r>
          </w:p>
        </w:tc>
      </w:tr>
      <w:tr>
        <w:tc>
          <w:tcPr>
            <w:tcW w:type="dxa" w:w="576"/>
          </w:tcPr>
          <w:p>
            <w:pPr>
              <w:bidi/>
              <w:jc w:val="right"/>
            </w:pPr>
            <w:r/>
            <w:r>
              <w:rPr>
                <w:b w:val="0"/>
                <w:rtl/>
              </w:rPr>
              <w:t>ف١٥</w:t>
            </w:r>
          </w:p>
        </w:tc>
        <w:tc>
          <w:tcPr>
            <w:tcW w:type="dxa" w:w="1152"/>
          </w:tcPr>
          <w:p>
            <w:pPr>
              <w:bidi/>
              <w:jc w:val="right"/>
            </w:pPr>
            <w:r/>
            <w:r>
              <w:rPr>
                <w:b w:val="0"/>
                <w:rtl/>
              </w:rPr>
              <w:t>وظائف</w:t>
            </w:r>
          </w:p>
        </w:tc>
        <w:tc>
          <w:tcPr>
            <w:tcW w:type="dxa" w:w="2304"/>
          </w:tcPr>
          <w:p>
            <w:pPr>
              <w:bidi/>
              <w:jc w:val="right"/>
            </w:pPr>
            <w:r/>
            <w:r>
              <w:rPr>
                <w:b w:val="0"/>
                <w:rtl/>
              </w:rPr>
              <w:t>index.html ~2612</w:t>
            </w:r>
          </w:p>
        </w:tc>
        <w:tc>
          <w:tcPr>
            <w:tcW w:type="dxa" w:w="5040"/>
          </w:tcPr>
          <w:p>
            <w:pPr>
              <w:bidi/>
              <w:jc w:val="right"/>
            </w:pPr>
            <w:r/>
            <w:r>
              <w:rPr>
                <w:b w:val="0"/>
                <w:rtl/>
              </w:rPr>
              <w:t>نافذة الإشعار المبكر 5 دقائق ضيّقة جداً (5 ثوانٍ) — jitter قد يُخطئها</w:t>
            </w:r>
          </w:p>
        </w:tc>
      </w:tr>
      <w:tr>
        <w:tc>
          <w:tcPr>
            <w:tcW w:type="dxa" w:w="576"/>
          </w:tcPr>
          <w:p>
            <w:pPr>
              <w:bidi/>
              <w:jc w:val="right"/>
            </w:pPr>
            <w:r/>
            <w:r>
              <w:rPr>
                <w:b w:val="0"/>
                <w:rtl/>
              </w:rPr>
              <w:t>ف١٦</w:t>
            </w:r>
          </w:p>
        </w:tc>
        <w:tc>
          <w:tcPr>
            <w:tcW w:type="dxa" w:w="1152"/>
          </w:tcPr>
          <w:p>
            <w:pPr>
              <w:bidi/>
              <w:jc w:val="right"/>
            </w:pPr>
            <w:r/>
            <w:r>
              <w:rPr>
                <w:b w:val="0"/>
                <w:rtl/>
              </w:rPr>
              <w:t>وظائف</w:t>
            </w:r>
          </w:p>
        </w:tc>
        <w:tc>
          <w:tcPr>
            <w:tcW w:type="dxa" w:w="2304"/>
          </w:tcPr>
          <w:p>
            <w:pPr>
              <w:bidi/>
              <w:jc w:val="right"/>
            </w:pPr>
            <w:r/>
            <w:r>
              <w:rPr>
                <w:b w:val="0"/>
                <w:rtl/>
              </w:rPr>
              <w:t>index.html ~2525</w:t>
            </w:r>
          </w:p>
        </w:tc>
        <w:tc>
          <w:tcPr>
            <w:tcW w:type="dxa" w:w="5040"/>
          </w:tcPr>
          <w:p>
            <w:pPr>
              <w:bidi/>
              <w:jc w:val="right"/>
            </w:pPr>
            <w:r/>
            <w:r>
              <w:rPr>
                <w:b w:val="0"/>
                <w:rtl/>
              </w:rPr>
              <w:t>رفض إذن الموقع: انتقال صامت لـ city picker — أضف toast توضيحياً</w:t>
            </w:r>
          </w:p>
        </w:tc>
      </w:tr>
      <w:tr>
        <w:tc>
          <w:tcPr>
            <w:tcW w:type="dxa" w:w="576"/>
          </w:tcPr>
          <w:p>
            <w:pPr>
              <w:bidi/>
              <w:jc w:val="right"/>
            </w:pPr>
            <w:r/>
            <w:r>
              <w:rPr>
                <w:b w:val="0"/>
                <w:rtl/>
              </w:rPr>
              <w:t>ف١٧</w:t>
            </w:r>
          </w:p>
        </w:tc>
        <w:tc>
          <w:tcPr>
            <w:tcW w:type="dxa" w:w="1152"/>
          </w:tcPr>
          <w:p>
            <w:pPr>
              <w:bidi/>
              <w:jc w:val="right"/>
            </w:pPr>
            <w:r/>
            <w:r>
              <w:rPr>
                <w:b w:val="0"/>
                <w:rtl/>
              </w:rPr>
              <w:t>بيانات</w:t>
            </w:r>
          </w:p>
        </w:tc>
        <w:tc>
          <w:tcPr>
            <w:tcW w:type="dxa" w:w="2304"/>
          </w:tcPr>
          <w:p>
            <w:pPr>
              <w:bidi/>
              <w:jc w:val="right"/>
            </w:pPr>
            <w:r/>
            <w:r>
              <w:rPr>
                <w:b w:val="0"/>
                <w:rtl/>
              </w:rPr>
              <w:t>index.html ~6178</w:t>
            </w:r>
          </w:p>
        </w:tc>
        <w:tc>
          <w:tcPr>
            <w:tcW w:type="dxa" w:w="5040"/>
          </w:tcPr>
          <w:p>
            <w:pPr>
              <w:bidi/>
              <w:jc w:val="right"/>
            </w:pPr>
            <w:r/>
            <w:r>
              <w:rPr>
                <w:b w:val="0"/>
                <w:rtl/>
              </w:rPr>
              <w:t>مزامنة إعدادات Firebase: تُدمج بـ updatedAt فقط — تعارضات في نفس الثانية تُخسر تغييرات</w:t>
            </w:r>
          </w:p>
        </w:tc>
      </w:tr>
      <w:tr>
        <w:tc>
          <w:tcPr>
            <w:tcW w:type="dxa" w:w="576"/>
          </w:tcPr>
          <w:p>
            <w:pPr>
              <w:bidi/>
              <w:jc w:val="right"/>
            </w:pPr>
            <w:r/>
            <w:r>
              <w:rPr>
                <w:b w:val="0"/>
                <w:rtl/>
              </w:rPr>
              <w:t>ف١٨</w:t>
            </w:r>
          </w:p>
        </w:tc>
        <w:tc>
          <w:tcPr>
            <w:tcW w:type="dxa" w:w="1152"/>
          </w:tcPr>
          <w:p>
            <w:pPr>
              <w:bidi/>
              <w:jc w:val="right"/>
            </w:pPr>
            <w:r/>
            <w:r>
              <w:rPr>
                <w:b w:val="0"/>
                <w:rtl/>
              </w:rPr>
              <w:t>أداء</w:t>
            </w:r>
          </w:p>
        </w:tc>
        <w:tc>
          <w:tcPr>
            <w:tcW w:type="dxa" w:w="2304"/>
          </w:tcPr>
          <w:p>
            <w:pPr>
              <w:bidi/>
              <w:jc w:val="right"/>
            </w:pPr>
            <w:r/>
            <w:r>
              <w:rPr>
                <w:b w:val="0"/>
                <w:rtl/>
              </w:rPr>
              <w:t>index.html ~6058</w:t>
            </w:r>
          </w:p>
        </w:tc>
        <w:tc>
          <w:tcPr>
            <w:tcW w:type="dxa" w:w="5040"/>
          </w:tcPr>
          <w:p>
            <w:pPr>
              <w:bidi/>
              <w:jc w:val="right"/>
            </w:pPr>
            <w:r/>
            <w:r>
              <w:rPr>
                <w:b w:val="0"/>
                <w:rtl/>
              </w:rPr>
              <w:t>_fbWriteAll يُشغَّل عند كل lsSet — حجم كتابة Firebase مرتفع جداً. قلّل إلى 30s</w:t>
            </w:r>
          </w:p>
        </w:tc>
      </w:tr>
      <w:tr>
        <w:tc>
          <w:tcPr>
            <w:tcW w:type="dxa" w:w="576"/>
          </w:tcPr>
          <w:p>
            <w:pPr>
              <w:bidi/>
              <w:jc w:val="right"/>
            </w:pPr>
            <w:r/>
            <w:r>
              <w:rPr>
                <w:b w:val="0"/>
                <w:rtl/>
              </w:rPr>
              <w:t>ف١٩</w:t>
            </w:r>
          </w:p>
        </w:tc>
        <w:tc>
          <w:tcPr>
            <w:tcW w:type="dxa" w:w="1152"/>
          </w:tcPr>
          <w:p>
            <w:pPr>
              <w:bidi/>
              <w:jc w:val="right"/>
            </w:pPr>
            <w:r/>
            <w:r>
              <w:rPr>
                <w:b w:val="0"/>
                <w:rtl/>
              </w:rPr>
              <w:t>أداء</w:t>
            </w:r>
          </w:p>
        </w:tc>
        <w:tc>
          <w:tcPr>
            <w:tcW w:type="dxa" w:w="2304"/>
          </w:tcPr>
          <w:p>
            <w:pPr>
              <w:bidi/>
              <w:jc w:val="right"/>
            </w:pPr>
            <w:r/>
            <w:r>
              <w:rPr>
                <w:b w:val="0"/>
                <w:rtl/>
              </w:rPr>
              <w:t>index.html ~2353</w:t>
            </w:r>
          </w:p>
        </w:tc>
        <w:tc>
          <w:tcPr>
            <w:tcW w:type="dxa" w:w="5040"/>
          </w:tcPr>
          <w:p>
            <w:pPr>
              <w:bidi/>
              <w:jc w:val="right"/>
            </w:pPr>
            <w:r/>
            <w:r>
              <w:rPr>
                <w:b w:val="0"/>
                <w:rtl/>
              </w:rPr>
              <w:t>المصحف الكامل: DOM يتراكم (114 سورة) بلا إزالة للبعيدة — ~5MB DOM</w:t>
            </w:r>
          </w:p>
        </w:tc>
      </w:tr>
      <w:tr>
        <w:tc>
          <w:tcPr>
            <w:tcW w:type="dxa" w:w="576"/>
          </w:tcPr>
          <w:p>
            <w:pPr>
              <w:bidi/>
              <w:jc w:val="right"/>
            </w:pPr>
            <w:r/>
            <w:r>
              <w:rPr>
                <w:b w:val="0"/>
                <w:rtl/>
              </w:rPr>
              <w:t>ف٢٠</w:t>
            </w:r>
          </w:p>
        </w:tc>
        <w:tc>
          <w:tcPr>
            <w:tcW w:type="dxa" w:w="1152"/>
          </w:tcPr>
          <w:p>
            <w:pPr>
              <w:bidi/>
              <w:jc w:val="right"/>
            </w:pPr>
            <w:r/>
            <w:r>
              <w:rPr>
                <w:b w:val="0"/>
                <w:rtl/>
              </w:rPr>
              <w:t>امتثال</w:t>
            </w:r>
          </w:p>
        </w:tc>
        <w:tc>
          <w:tcPr>
            <w:tcW w:type="dxa" w:w="2304"/>
          </w:tcPr>
          <w:p>
            <w:pPr>
              <w:bidi/>
              <w:jc w:val="right"/>
            </w:pPr>
            <w:r/>
            <w:r>
              <w:rPr>
                <w:b w:val="0"/>
                <w:rtl/>
              </w:rPr>
              <w:t>AndroidManifest سطر 4</w:t>
            </w:r>
          </w:p>
        </w:tc>
        <w:tc>
          <w:tcPr>
            <w:tcW w:type="dxa" w:w="5040"/>
          </w:tcPr>
          <w:p>
            <w:pPr>
              <w:bidi/>
              <w:jc w:val="right"/>
            </w:pPr>
            <w:r/>
            <w:r>
              <w:rPr>
                <w:b w:val="0"/>
                <w:rtl/>
              </w:rPr>
              <w:t>allowBackup="true" يسمح بنسخ localStorage لجهاز آخر</w:t>
            </w:r>
          </w:p>
        </w:tc>
      </w:tr>
      <w:tr>
        <w:tc>
          <w:tcPr>
            <w:tcW w:type="dxa" w:w="576"/>
          </w:tcPr>
          <w:p>
            <w:pPr>
              <w:bidi/>
              <w:jc w:val="right"/>
            </w:pPr>
            <w:r/>
            <w:r>
              <w:rPr>
                <w:b w:val="0"/>
                <w:rtl/>
              </w:rPr>
              <w:t>ف٢١</w:t>
            </w:r>
          </w:p>
        </w:tc>
        <w:tc>
          <w:tcPr>
            <w:tcW w:type="dxa" w:w="1152"/>
          </w:tcPr>
          <w:p>
            <w:pPr>
              <w:bidi/>
              <w:jc w:val="right"/>
            </w:pPr>
            <w:r/>
            <w:r>
              <w:rPr>
                <w:b w:val="0"/>
                <w:rtl/>
              </w:rPr>
              <w:t>هوية</w:t>
            </w:r>
          </w:p>
        </w:tc>
        <w:tc>
          <w:tcPr>
            <w:tcW w:type="dxa" w:w="2304"/>
          </w:tcPr>
          <w:p>
            <w:pPr>
              <w:bidi/>
              <w:jc w:val="right"/>
            </w:pPr>
            <w:r/>
            <w:r>
              <w:rPr>
                <w:b w:val="0"/>
                <w:rtl/>
              </w:rPr>
              <w:t>DICT ~5545</w:t>
            </w:r>
          </w:p>
        </w:tc>
        <w:tc>
          <w:tcPr>
            <w:tcW w:type="dxa" w:w="5040"/>
          </w:tcPr>
          <w:p>
            <w:pPr>
              <w:bidi/>
              <w:jc w:val="right"/>
            </w:pPr>
            <w:r/>
            <w:r>
              <w:rPr>
                <w:b w:val="0"/>
                <w:rtl/>
              </w:rPr>
              <w:t>مفتاح DICT الميت "نور بريميوم" → "Noor Premium" في الترجمات (غير مُستخدم حالياً)</w:t>
            </w:r>
          </w:p>
        </w:tc>
      </w:tr>
      <w:tr>
        <w:tc>
          <w:tcPr>
            <w:tcW w:type="dxa" w:w="576"/>
          </w:tcPr>
          <w:p>
            <w:pPr>
              <w:bidi/>
              <w:jc w:val="right"/>
            </w:pPr>
            <w:r/>
            <w:r>
              <w:rPr>
                <w:b w:val="0"/>
                <w:rtl/>
              </w:rPr>
              <w:t>ف٢٢</w:t>
            </w:r>
          </w:p>
        </w:tc>
        <w:tc>
          <w:tcPr>
            <w:tcW w:type="dxa" w:w="1152"/>
          </w:tcPr>
          <w:p>
            <w:pPr>
              <w:bidi/>
              <w:jc w:val="right"/>
            </w:pPr>
            <w:r/>
            <w:r>
              <w:rPr>
                <w:b w:val="0"/>
                <w:rtl/>
              </w:rPr>
              <w:t>توطين</w:t>
            </w:r>
          </w:p>
        </w:tc>
        <w:tc>
          <w:tcPr>
            <w:tcW w:type="dxa" w:w="2304"/>
          </w:tcPr>
          <w:p>
            <w:pPr>
              <w:bidi/>
              <w:jc w:val="right"/>
            </w:pPr>
            <w:r/>
            <w:r>
              <w:rPr>
                <w:b w:val="0"/>
                <w:rtl/>
              </w:rPr>
              <w:t>index.html متعدد</w:t>
            </w:r>
          </w:p>
        </w:tc>
        <w:tc>
          <w:tcPr>
            <w:tcW w:type="dxa" w:w="5040"/>
          </w:tcPr>
          <w:p>
            <w:pPr>
              <w:bidi/>
              <w:jc w:val="right"/>
            </w:pPr>
            <w:r/>
            <w:r>
              <w:rPr>
                <w:b w:val="0"/>
                <w:rtl/>
              </w:rPr>
              <w:t>25 سلسلة نصية لفئات الأذكار/الأدعية/الفضائل/طرق الحساب غير مترجمة للغات الأخرى</w:t>
            </w:r>
          </w:p>
        </w:tc>
      </w:tr>
      <w:tr>
        <w:tc>
          <w:tcPr>
            <w:tcW w:type="dxa" w:w="576"/>
          </w:tcPr>
          <w:p>
            <w:pPr>
              <w:bidi/>
              <w:jc w:val="right"/>
            </w:pPr>
            <w:r/>
            <w:r>
              <w:rPr>
                <w:b w:val="0"/>
                <w:rtl/>
              </w:rPr>
              <w:t>ف٢٣</w:t>
            </w:r>
          </w:p>
        </w:tc>
        <w:tc>
          <w:tcPr>
            <w:tcW w:type="dxa" w:w="1152"/>
          </w:tcPr>
          <w:p>
            <w:pPr>
              <w:bidi/>
              <w:jc w:val="right"/>
            </w:pPr>
            <w:r/>
            <w:r>
              <w:rPr>
                <w:b w:val="0"/>
                <w:rtl/>
              </w:rPr>
              <w:t>دين</w:t>
            </w:r>
          </w:p>
        </w:tc>
        <w:tc>
          <w:tcPr>
            <w:tcW w:type="dxa" w:w="2304"/>
          </w:tcPr>
          <w:p>
            <w:pPr>
              <w:bidi/>
              <w:jc w:val="right"/>
            </w:pPr>
            <w:r/>
            <w:r>
              <w:rPr>
                <w:b w:val="0"/>
                <w:rtl/>
              </w:rPr>
              <w:t>index.html ~2962</w:t>
            </w:r>
          </w:p>
        </w:tc>
        <w:tc>
          <w:tcPr>
            <w:tcW w:type="dxa" w:w="5040"/>
          </w:tcPr>
          <w:p>
            <w:pPr>
              <w:bidi/>
              <w:jc w:val="right"/>
            </w:pPr>
            <w:r/>
            <w:r>
              <w:rPr>
                <w:b w:val="0"/>
                <w:rtl/>
              </w:rPr>
              <w:t>آية الكرسي بعد الصلاة: النسائي ١٣٣٦ — رقم مشكوك فيه. راجع "عمل اليوم والليلة"</w:t>
            </w:r>
          </w:p>
        </w:tc>
      </w:tr>
      <w:tr>
        <w:tc>
          <w:tcPr>
            <w:tcW w:type="dxa" w:w="576"/>
          </w:tcPr>
          <w:p>
            <w:pPr>
              <w:bidi/>
              <w:jc w:val="right"/>
            </w:pPr>
            <w:r/>
            <w:r>
              <w:rPr>
                <w:b w:val="0"/>
                <w:rtl/>
              </w:rPr>
              <w:t>ف٢٤</w:t>
            </w:r>
          </w:p>
        </w:tc>
        <w:tc>
          <w:tcPr>
            <w:tcW w:type="dxa" w:w="1152"/>
          </w:tcPr>
          <w:p>
            <w:pPr>
              <w:bidi/>
              <w:jc w:val="right"/>
            </w:pPr>
            <w:r/>
            <w:r>
              <w:rPr>
                <w:b w:val="0"/>
                <w:rtl/>
              </w:rPr>
              <w:t>دين</w:t>
            </w:r>
          </w:p>
        </w:tc>
        <w:tc>
          <w:tcPr>
            <w:tcW w:type="dxa" w:w="2304"/>
          </w:tcPr>
          <w:p>
            <w:pPr>
              <w:bidi/>
              <w:jc w:val="right"/>
            </w:pPr>
            <w:r/>
            <w:r>
              <w:rPr>
                <w:b w:val="0"/>
                <w:rtl/>
              </w:rPr>
              <w:t>index.html ~2938</w:t>
            </w:r>
          </w:p>
        </w:tc>
        <w:tc>
          <w:tcPr>
            <w:tcW w:type="dxa" w:w="5040"/>
          </w:tcPr>
          <w:p>
            <w:pPr>
              <w:bidi/>
              <w:jc w:val="right"/>
            </w:pPr>
            <w:r/>
            <w:r>
              <w:rPr>
                <w:b w:val="0"/>
                <w:rtl/>
              </w:rPr>
              <w:t>الصلاة على النبي ×10 صباحاً: "رواه الطبراني حسن صحيح" بدون رقم — يحتاج تحقق</w:t>
            </w:r>
          </w:p>
        </w:tc>
      </w:tr>
      <w:tr>
        <w:tc>
          <w:tcPr>
            <w:tcW w:type="dxa" w:w="576"/>
          </w:tcPr>
          <w:p>
            <w:pPr>
              <w:bidi/>
              <w:jc w:val="right"/>
            </w:pPr>
            <w:r/>
            <w:r>
              <w:rPr>
                <w:b w:val="0"/>
                <w:rtl/>
              </w:rPr>
              <w:t>ف٢٥</w:t>
            </w:r>
          </w:p>
        </w:tc>
        <w:tc>
          <w:tcPr>
            <w:tcW w:type="dxa" w:w="1152"/>
          </w:tcPr>
          <w:p>
            <w:pPr>
              <w:bidi/>
              <w:jc w:val="right"/>
            </w:pPr>
            <w:r/>
            <w:r>
              <w:rPr>
                <w:b w:val="0"/>
                <w:rtl/>
              </w:rPr>
              <w:t>بناء</w:t>
            </w:r>
          </w:p>
        </w:tc>
        <w:tc>
          <w:tcPr>
            <w:tcW w:type="dxa" w:w="2304"/>
          </w:tcPr>
          <w:p>
            <w:pPr>
              <w:bidi/>
              <w:jc w:val="right"/>
            </w:pPr>
            <w:r/>
            <w:r>
              <w:rPr>
                <w:b w:val="0"/>
                <w:rtl/>
              </w:rPr>
              <w:t>build.gradle ~33</w:t>
            </w:r>
          </w:p>
        </w:tc>
        <w:tc>
          <w:tcPr>
            <w:tcW w:type="dxa" w:w="5040"/>
          </w:tcPr>
          <w:p>
            <w:pPr>
              <w:bidi/>
              <w:jc w:val="right"/>
            </w:pPr>
            <w:r/>
            <w:r>
              <w:rPr>
                <w:b w:val="0"/>
                <w:rtl/>
              </w:rPr>
              <w:t>minifyEnabled false في release — فكّر في تفعيل ProGuard للطبقة الأصلية</w:t>
            </w:r>
          </w:p>
        </w:tc>
      </w:tr>
      <w:tr>
        <w:tc>
          <w:tcPr>
            <w:tcW w:type="dxa" w:w="576"/>
          </w:tcPr>
          <w:p>
            <w:pPr>
              <w:bidi/>
              <w:jc w:val="right"/>
            </w:pPr>
            <w:r/>
            <w:r>
              <w:rPr>
                <w:b w:val="0"/>
                <w:rtl/>
              </w:rPr>
              <w:t>ف٢٦</w:t>
            </w:r>
          </w:p>
        </w:tc>
        <w:tc>
          <w:tcPr>
            <w:tcW w:type="dxa" w:w="1152"/>
          </w:tcPr>
          <w:p>
            <w:pPr>
              <w:bidi/>
              <w:jc w:val="right"/>
            </w:pPr>
            <w:r/>
            <w:r>
              <w:rPr>
                <w:b w:val="0"/>
                <w:rtl/>
              </w:rPr>
              <w:t>بناء</w:t>
            </w:r>
          </w:p>
        </w:tc>
        <w:tc>
          <w:tcPr>
            <w:tcW w:type="dxa" w:w="2304"/>
          </w:tcPr>
          <w:p>
            <w:pPr>
              <w:bidi/>
              <w:jc w:val="right"/>
            </w:pPr>
            <w:r/>
            <w:r>
              <w:rPr>
                <w:b w:val="0"/>
                <w:rtl/>
              </w:rPr>
              <w:t>لا يوجد</w:t>
            </w:r>
          </w:p>
        </w:tc>
        <w:tc>
          <w:tcPr>
            <w:tcW w:type="dxa" w:w="5040"/>
          </w:tcPr>
          <w:p>
            <w:pPr>
              <w:bidi/>
              <w:jc w:val="right"/>
            </w:pPr>
            <w:r/>
            <w:r>
              <w:rPr>
                <w:b w:val="0"/>
                <w:rtl/>
              </w:rPr>
              <w:t>لا Content-Security-Policy — أضف &lt;meta http-equiv="CSP"&gt; لتقييد script-src</w:t>
            </w:r>
          </w:p>
        </w:tc>
      </w:tr>
      <w:tr>
        <w:tc>
          <w:tcPr>
            <w:tcW w:type="dxa" w:w="576"/>
          </w:tcPr>
          <w:p>
            <w:pPr>
              <w:bidi/>
              <w:jc w:val="right"/>
            </w:pPr>
            <w:r/>
            <w:r>
              <w:rPr>
                <w:b w:val="0"/>
                <w:rtl/>
              </w:rPr>
              <w:t>ف٢٧</w:t>
            </w:r>
          </w:p>
        </w:tc>
        <w:tc>
          <w:tcPr>
            <w:tcW w:type="dxa" w:w="1152"/>
          </w:tcPr>
          <w:p>
            <w:pPr>
              <w:bidi/>
              <w:jc w:val="right"/>
            </w:pPr>
            <w:r/>
            <w:r>
              <w:rPr>
                <w:b w:val="0"/>
                <w:rtl/>
              </w:rPr>
              <w:t>أداء</w:t>
            </w:r>
          </w:p>
        </w:tc>
        <w:tc>
          <w:tcPr>
            <w:tcW w:type="dxa" w:w="2304"/>
          </w:tcPr>
          <w:p>
            <w:pPr>
              <w:bidi/>
              <w:jc w:val="right"/>
            </w:pPr>
            <w:r/>
            <w:r>
              <w:rPr>
                <w:b w:val="0"/>
                <w:rtl/>
              </w:rPr>
              <w:t>index.html ~4236</w:t>
            </w:r>
          </w:p>
        </w:tc>
        <w:tc>
          <w:tcPr>
            <w:tcW w:type="dxa" w:w="5040"/>
          </w:tcPr>
          <w:p>
            <w:pPr>
              <w:bidi/>
              <w:jc w:val="right"/>
            </w:pPr>
            <w:r/>
            <w:r>
              <w:rPr>
                <w:b w:val="0"/>
                <w:rtl/>
              </w:rPr>
              <w:t>كود Ramadan (TIMES غير معرَّف) + PREMIUM_ENABLED=false = كود ميت — نظّفه</w:t>
            </w:r>
          </w:p>
        </w:tc>
      </w:tr>
    </w:tbl>
    <w:p>
      <w:r>
        <w:br w:type="page"/>
      </w:r>
    </w:p>
    <w:p>
      <w:pPr>
        <w:pStyle w:val="Heading1"/>
        <w:bidi/>
        <w:jc w:val="right"/>
      </w:pPr>
      <w:r>
        <w:rPr>
          <w:color w:val="0F766E"/>
          <w:rtl/>
        </w:rPr>
        <w:t>ثالثاً — سليم 🟢 (نتائج مطمئنة)</w:t>
      </w:r>
    </w:p>
    <w:p>
      <w:pPr>
        <w:pStyle w:val="Heading2"/>
        <w:bidi/>
        <w:jc w:val="right"/>
      </w:pPr>
      <w:r>
        <w:rPr>
          <w:color w:val="184E4A"/>
          <w:rtl/>
        </w:rPr>
        <w:t>القرآن الكريم</w:t>
      </w:r>
    </w:p>
    <w:p>
      <w:pPr>
        <w:pStyle w:val="ListBullet"/>
        <w:bidi/>
        <w:jc w:val="right"/>
        <w:ind w:right="400"/>
      </w:pPr>
      <w:r>
        <w:rPr>
          <w:rtl/>
        </w:rPr>
        <w:t>جميع 114 سورة: عدد الآيات في meta وفي النص متطابق تماماً</w:t>
      </w:r>
    </w:p>
    <w:p>
      <w:pPr>
        <w:pStyle w:val="ListBullet"/>
        <w:bidi/>
        <w:jc w:val="right"/>
        <w:ind w:right="400"/>
      </w:pPr>
      <w:r>
        <w:rPr>
          <w:rtl/>
        </w:rPr>
        <w:t>سورة التوبة بدون بسملة ✓</w:t>
      </w:r>
    </w:p>
    <w:p>
      <w:pPr>
        <w:pStyle w:val="ListBullet"/>
        <w:bidi/>
        <w:jc w:val="right"/>
        <w:ind w:right="400"/>
      </w:pPr>
      <w:r>
        <w:rPr>
          <w:rtl/>
        </w:rPr>
        <w:t>الفاتحة، الإخلاص، الفلق، الناس: نص وعدد صحيح ✓</w:t>
      </w:r>
    </w:p>
    <w:p>
      <w:pPr>
        <w:pStyle w:val="ListBullet"/>
        <w:bidi/>
        <w:jc w:val="right"/>
        <w:ind w:right="400"/>
      </w:pPr>
      <w:r>
        <w:rPr>
          <w:rtl/>
        </w:rPr>
        <w:t>الرسم العثماني (ٱللَّهُ، همزة الوصل، السكون العثماني) مطبَّق باتساق ✓</w:t>
      </w:r>
    </w:p>
    <w:p>
      <w:pPr>
        <w:pStyle w:val="ListBullet"/>
        <w:bidi/>
        <w:jc w:val="right"/>
        <w:ind w:right="400"/>
      </w:pPr>
      <w:r>
        <w:rPr>
          <w:rtl/>
        </w:rPr>
        <w:t>لا نقص ولا زيادة في أي سورة فُحصت ✓</w:t>
      </w:r>
    </w:p>
    <w:p>
      <w:pPr>
        <w:pStyle w:val="Heading2"/>
        <w:bidi/>
        <w:jc w:val="right"/>
      </w:pPr>
      <w:r>
        <w:rPr>
          <w:color w:val="184E4A"/>
          <w:rtl/>
        </w:rPr>
        <w:t>الأذكار والأدعية والفضائل</w:t>
      </w:r>
    </w:p>
    <w:p>
      <w:pPr>
        <w:pStyle w:val="ListBullet"/>
        <w:bidi/>
        <w:jc w:val="right"/>
        <w:ind w:right="400"/>
      </w:pPr>
      <w:r>
        <w:rPr>
          <w:rtl/>
        </w:rPr>
        <w:t>جميع 64 ذكراً لها مصادر مع أرقام الأحاديث ✓</w:t>
      </w:r>
    </w:p>
    <w:p>
      <w:pPr>
        <w:pStyle w:val="ListBullet"/>
        <w:bidi/>
        <w:jc w:val="right"/>
        <w:ind w:right="400"/>
      </w:pPr>
      <w:r>
        <w:rPr>
          <w:rtl/>
        </w:rPr>
        <w:t>جميع 39 دعاءً لها مصادر ✓</w:t>
      </w:r>
    </w:p>
    <w:p>
      <w:pPr>
        <w:pStyle w:val="ListBullet"/>
        <w:bidi/>
        <w:jc w:val="right"/>
        <w:ind w:right="400"/>
      </w:pPr>
      <w:r>
        <w:rPr>
          <w:rtl/>
        </w:rPr>
        <w:t>جميع 44 فضيلة لها مصادر ✓</w:t>
      </w:r>
    </w:p>
    <w:p>
      <w:pPr>
        <w:pStyle w:val="ListBullet"/>
        <w:bidi/>
        <w:jc w:val="right"/>
        <w:ind w:right="400"/>
      </w:pPr>
      <w:r>
        <w:rPr>
          <w:rtl/>
        </w:rPr>
        <w:t>دعاء ختم القرآن صُرِّح فيه صراحةً بـ "ليس حديثاً مرفوعاً" — شفافية ممتازة ✓</w:t>
      </w:r>
    </w:p>
    <w:p>
      <w:pPr>
        <w:pStyle w:val="ListBullet"/>
        <w:bidi/>
        <w:jc w:val="right"/>
        <w:ind w:right="400"/>
      </w:pPr>
      <w:r>
        <w:rPr>
          <w:rtl/>
        </w:rPr>
        <w:t>لا أحاديث موضوعة أو مبالغ فيها في مكافآت العبادة ✓</w:t>
      </w:r>
    </w:p>
    <w:p>
      <w:pPr>
        <w:pStyle w:val="Heading2"/>
        <w:bidi/>
        <w:jc w:val="right"/>
      </w:pPr>
      <w:r>
        <w:rPr>
          <w:color w:val="184E4A"/>
          <w:rtl/>
        </w:rPr>
        <w:t>حساب أوقات الصلاة</w:t>
      </w:r>
    </w:p>
    <w:p>
      <w:pPr>
        <w:pStyle w:val="ListBullet"/>
        <w:bidi/>
        <w:jc w:val="right"/>
        <w:ind w:right="400"/>
      </w:pPr>
      <w:r>
        <w:rPr>
          <w:rtl/>
        </w:rPr>
        <w:t>5 طرق معتمدة بزوايا صحيحة: MWL (رابطة العالم الإسلامي)، ISNA، أم القرى، المصرية، كراتشي ✓</w:t>
      </w:r>
    </w:p>
    <w:p>
      <w:pPr>
        <w:pStyle w:val="ListBullet"/>
        <w:bidi/>
        <w:jc w:val="right"/>
        <w:ind w:right="400"/>
      </w:pPr>
      <w:r>
        <w:rPr>
          <w:rtl/>
        </w:rPr>
        <w:t>حساب العصر: الجمهور (factor=1) والحنفي (factor=2) كلاهما صحيح ✓</w:t>
      </w:r>
    </w:p>
    <w:p>
      <w:pPr>
        <w:pStyle w:val="ListBullet"/>
        <w:bidi/>
        <w:jc w:val="right"/>
        <w:ind w:right="400"/>
      </w:pPr>
      <w:r>
        <w:rPr>
          <w:rtl/>
        </w:rPr>
        <w:t>خوارزمية Meeus-based solar position — معيار مُعتمد ✓</w:t>
      </w:r>
    </w:p>
    <w:p>
      <w:pPr>
        <w:pStyle w:val="ListBullet"/>
        <w:bidi/>
        <w:jc w:val="right"/>
        <w:ind w:right="400"/>
      </w:pPr>
      <w:r>
        <w:rPr>
          <w:rtl/>
        </w:rPr>
        <w:t>الطريقة الافتراضية: رابطة العالم الإسلامي — مناسب دولياً ✓</w:t>
      </w:r>
    </w:p>
    <w:p>
      <w:pPr>
        <w:pStyle w:val="Heading2"/>
        <w:bidi/>
        <w:jc w:val="right"/>
      </w:pPr>
      <w:r>
        <w:rPr>
          <w:color w:val="184E4A"/>
          <w:rtl/>
        </w:rPr>
        <w:t>الأمان</w:t>
      </w:r>
    </w:p>
    <w:p>
      <w:pPr>
        <w:pStyle w:val="ListBullet"/>
        <w:bidi/>
        <w:jc w:val="right"/>
        <w:ind w:right="400"/>
      </w:pPr>
      <w:r>
        <w:rPr>
          <w:rtl/>
        </w:rPr>
        <w:t>قواعد Firebase RTDB: auth.uid === $uid — لا قراءة/كتابة عامة ✓</w:t>
      </w:r>
    </w:p>
    <w:p>
      <w:pPr>
        <w:pStyle w:val="ListBullet"/>
        <w:bidi/>
        <w:jc w:val="right"/>
        <w:ind w:right="400"/>
      </w:pPr>
      <w:r>
        <w:rPr>
          <w:rtl/>
        </w:rPr>
        <w:t>allowMixedContent: false في capacitor.config.json ✓</w:t>
      </w:r>
    </w:p>
    <w:p>
      <w:pPr>
        <w:pStyle w:val="ListBullet"/>
        <w:bidi/>
        <w:jc w:val="right"/>
        <w:ind w:right="400"/>
      </w:pPr>
      <w:r>
        <w:rPr>
          <w:rtl/>
        </w:rPr>
        <w:t>لا eval() في أي مكان بالملف ✓</w:t>
      </w:r>
    </w:p>
    <w:p>
      <w:pPr>
        <w:pStyle w:val="ListBullet"/>
        <w:bidi/>
        <w:jc w:val="right"/>
        <w:ind w:right="400"/>
      </w:pPr>
      <w:r>
        <w:rPr>
          <w:rtl/>
        </w:rPr>
        <w:t>DOMParser يُستخدم لتحليل نتائج الحديث (لا innerHTML من الشبكة) ✓</w:t>
      </w:r>
    </w:p>
    <w:p>
      <w:pPr>
        <w:pStyle w:val="ListBullet"/>
        <w:bidi/>
        <w:jc w:val="right"/>
        <w:ind w:right="400"/>
      </w:pPr>
      <w:r>
        <w:rPr>
          <w:rtl/>
        </w:rPr>
        <w:t>لا console.log ببيانات شخصية ✓</w:t>
      </w:r>
    </w:p>
    <w:p>
      <w:pPr>
        <w:pStyle w:val="ListBullet"/>
        <w:bidi/>
        <w:jc w:val="right"/>
        <w:ind w:right="400"/>
      </w:pPr>
      <w:r>
        <w:rPr>
          <w:rtl/>
        </w:rPr>
        <w:t>جميع URLs الخارجية بـ HTTPS ✓</w:t>
      </w:r>
    </w:p>
    <w:p>
      <w:pPr>
        <w:pStyle w:val="Heading2"/>
        <w:bidi/>
        <w:jc w:val="right"/>
      </w:pPr>
      <w:r>
        <w:rPr>
          <w:color w:val="184E4A"/>
          <w:rtl/>
        </w:rPr>
        <w:t>الخصوصية</w:t>
      </w:r>
    </w:p>
    <w:p>
      <w:pPr>
        <w:pStyle w:val="ListBullet"/>
        <w:bidi/>
        <w:jc w:val="right"/>
        <w:ind w:right="400"/>
      </w:pPr>
      <w:r>
        <w:rPr>
          <w:rtl/>
        </w:rPr>
        <w:t>الموقع الجغرافي: لا يغادر الجهاز (لا fetch للإحداثيات لأي خادم) ✓</w:t>
      </w:r>
    </w:p>
    <w:p>
      <w:pPr>
        <w:pStyle w:val="ListBullet"/>
        <w:bidi/>
        <w:jc w:val="right"/>
        <w:ind w:right="400"/>
      </w:pPr>
      <w:r>
        <w:rPr>
          <w:rtl/>
        </w:rPr>
        <w:t>الكاميرا: معالجة محلية (لا رفع لأي إطار) ✓</w:t>
      </w:r>
    </w:p>
    <w:p>
      <w:pPr>
        <w:pStyle w:val="ListBullet"/>
        <w:bidi/>
        <w:jc w:val="right"/>
        <w:ind w:right="400"/>
      </w:pPr>
      <w:r>
        <w:rPr>
          <w:rtl/>
        </w:rPr>
        <w:t>حذف الحساب: يحذف RTDB ثم Firebase Auth بترتيب صحيح مع معالجة requires-recent-login ✓</w:t>
      </w:r>
    </w:p>
    <w:p>
      <w:pPr>
        <w:pStyle w:val="ListBullet"/>
        <w:bidi/>
        <w:jc w:val="right"/>
        <w:ind w:right="400"/>
      </w:pPr>
      <w:r>
        <w:rPr>
          <w:rtl/>
        </w:rPr>
        <w:t>إفصاحات الخصوصية في التطبيق + privacy.html + الكود متوافقة ✓</w:t>
      </w:r>
    </w:p>
    <w:p>
      <w:pPr>
        <w:pStyle w:val="Heading2"/>
        <w:bidi/>
        <w:jc w:val="right"/>
      </w:pPr>
      <w:r>
        <w:rPr>
          <w:color w:val="184E4A"/>
          <w:rtl/>
        </w:rPr>
        <w:t>البناء والامتثال</w:t>
      </w:r>
    </w:p>
    <w:p>
      <w:pPr>
        <w:pStyle w:val="ListBullet"/>
        <w:bidi/>
        <w:jc w:val="right"/>
        <w:ind w:right="400"/>
      </w:pPr>
      <w:r>
        <w:rPr>
          <w:rtl/>
        </w:rPr>
        <w:t>targetSdk 35، compileSdk 35 ✓</w:t>
      </w:r>
    </w:p>
    <w:p>
      <w:pPr>
        <w:pStyle w:val="ListBullet"/>
        <w:bidi/>
        <w:jc w:val="right"/>
        <w:ind w:right="400"/>
      </w:pPr>
      <w:r>
        <w:rPr>
          <w:rtl/>
        </w:rPr>
        <w:t>codemagic.yaml: prepare:www قبل cap sync في كلا الـ workflows ✓</w:t>
      </w:r>
    </w:p>
    <w:p>
      <w:pPr>
        <w:pStyle w:val="ListBullet"/>
        <w:bidi/>
        <w:jc w:val="right"/>
        <w:ind w:right="400"/>
      </w:pPr>
      <w:r>
        <w:rPr>
          <w:rtl/>
        </w:rPr>
        <w:t>.nojekyll موجود لـ GitHub Pages ✓</w:t>
      </w:r>
    </w:p>
    <w:p>
      <w:pPr>
        <w:pStyle w:val="ListBullet"/>
        <w:bidi/>
        <w:jc w:val="right"/>
        <w:ind w:right="400"/>
      </w:pPr>
      <w:r>
        <w:rPr>
          <w:rtl/>
        </w:rPr>
        <w:t>Firebase SDK محلي (./firebase/) في الـ script tags ✓</w:t>
      </w:r>
    </w:p>
    <w:p>
      <w:pPr>
        <w:pStyle w:val="ListBullet"/>
        <w:bidi/>
        <w:jc w:val="right"/>
        <w:ind w:right="400"/>
      </w:pPr>
      <w:r>
        <w:rPr>
          <w:rtl/>
        </w:rPr>
        <w:t>PREMIUM_ENABLED=false — لا paywall يعيق الوصول ✓</w:t>
      </w:r>
    </w:p>
    <w:p>
      <w:pPr>
        <w:pStyle w:val="ListBullet"/>
        <w:bidi/>
        <w:jc w:val="right"/>
        <w:ind w:right="400"/>
      </w:pPr>
      <w:r>
        <w:rPr>
          <w:rtl/>
        </w:rPr>
        <w:t>Apple Sign-In button: display:none افتراضياً، يظهر بعد كشف iOS ✓</w:t>
      </w:r>
    </w:p>
    <w:p>
      <w:pPr>
        <w:pStyle w:val="ListBullet"/>
        <w:bidi/>
        <w:jc w:val="right"/>
        <w:ind w:right="400"/>
      </w:pPr>
      <w:r>
        <w:rPr>
          <w:rtl/>
        </w:rPr>
        <w:t>قسم تواصل ودعم: الـ 5 إجراءات مربوطة ✓</w:t>
      </w:r>
    </w:p>
    <w:p>
      <w:pPr>
        <w:pStyle w:val="ListBullet"/>
        <w:bidi/>
        <w:jc w:val="right"/>
        <w:ind w:right="400"/>
      </w:pPr>
      <w:r>
        <w:rPr>
          <w:rtl/>
        </w:rPr>
        <w:t>جميع 6 NS*UsageDescription مكتملة في iOS Info.plist ✓</w:t>
      </w:r>
    </w:p>
    <w:p>
      <w:pPr>
        <w:pStyle w:val="ListBullet"/>
        <w:bidi/>
        <w:jc w:val="right"/>
        <w:ind w:right="400"/>
      </w:pPr>
      <w:r>
        <w:rPr>
          <w:rtl/>
        </w:rPr>
        <w:t>جميع 191 مدخل في DICT لها ترجمات في اللغات الـ 5 ✓</w:t>
      </w:r>
    </w:p>
    <w:p>
      <w:r>
        <w:br w:type="page"/>
      </w:r>
    </w:p>
    <w:p>
      <w:pPr>
        <w:pStyle w:val="Heading1"/>
        <w:bidi/>
        <w:jc w:val="right"/>
      </w:pPr>
      <w:r>
        <w:rPr>
          <w:color w:val="0F766E"/>
          <w:rtl/>
        </w:rPr>
        <w:t>رابعاً — التحقق من الانحدارات (آخر 7 إصلاحات)</w:t>
      </w:r>
    </w:p>
    <w:tbl>
      <w:tblPr>
        <w:tblStyle w:val="TableGrid"/>
        <w:tblW w:type="auto" w:w="0"/>
        <w:jc w:val="right"/>
        <w:tblLook w:firstColumn="1" w:firstRow="1" w:lastColumn="0" w:lastRow="0" w:noHBand="0" w:noVBand="1" w:val="04A0"/>
      </w:tblPr>
      <w:tblGrid>
        <w:gridCol w:w="3024"/>
        <w:gridCol w:w="3024"/>
        <w:gridCol w:w="3024"/>
      </w:tblGrid>
      <w:tr>
        <w:tc>
          <w:tcPr>
            <w:tcW w:type="dxa" w:w="3600"/>
            <w:shd w:fill="0F766E" w:color="auto" w:val="clear"/>
          </w:tcPr>
          <w:p>
            <w:pPr>
              <w:bidi/>
              <w:jc w:val="right"/>
            </w:pPr>
            <w:r/>
            <w:r>
              <w:rPr>
                <w:b/>
                <w:color w:val="FFFFFF"/>
                <w:rtl/>
              </w:rPr>
              <w:t>التغيير</w:t>
            </w:r>
          </w:p>
        </w:tc>
        <w:tc>
          <w:tcPr>
            <w:tcW w:type="dxa" w:w="1728"/>
            <w:shd w:fill="0F766E" w:color="auto" w:val="clear"/>
          </w:tcPr>
          <w:p>
            <w:pPr>
              <w:bidi/>
              <w:jc w:val="right"/>
            </w:pPr>
            <w:r/>
            <w:r>
              <w:rPr>
                <w:b/>
                <w:color w:val="FFFFFF"/>
                <w:rtl/>
              </w:rPr>
              <w:t>الحالة</w:t>
            </w:r>
          </w:p>
        </w:tc>
        <w:tc>
          <w:tcPr>
            <w:tcW w:type="dxa" w:w="4320"/>
            <w:shd w:fill="0F766E" w:color="auto" w:val="clear"/>
          </w:tcPr>
          <w:p>
            <w:pPr>
              <w:bidi/>
              <w:jc w:val="right"/>
            </w:pPr>
            <w:r/>
            <w:r>
              <w:rPr>
                <w:b/>
                <w:color w:val="FFFFFF"/>
                <w:rtl/>
              </w:rPr>
              <w:t>ملاحظة</w:t>
            </w:r>
          </w:p>
        </w:tc>
      </w:tr>
      <w:tr>
        <w:tc>
          <w:tcPr>
            <w:tcW w:type="dxa" w:w="3600"/>
          </w:tcPr>
          <w:p>
            <w:pPr>
              <w:bidi/>
              <w:jc w:val="right"/>
            </w:pPr>
            <w:r/>
            <w:r>
              <w:rPr>
                <w:b w:val="0"/>
                <w:rtl/>
              </w:rPr>
              <w:t>Firebase SDK من ./firebase/ المحلي</w:t>
            </w:r>
          </w:p>
        </w:tc>
        <w:tc>
          <w:tcPr>
            <w:tcW w:type="dxa" w:w="1728"/>
          </w:tcPr>
          <w:p>
            <w:pPr>
              <w:bidi/>
              <w:jc w:val="right"/>
            </w:pPr>
            <w:r/>
            <w:r>
              <w:rPr>
                <w:b w:val="0"/>
                <w:rtl/>
              </w:rPr>
              <w:t>🟢 سليم</w:t>
            </w:r>
          </w:p>
        </w:tc>
        <w:tc>
          <w:tcPr>
            <w:tcW w:type="dxa" w:w="4320"/>
          </w:tcPr>
          <w:p>
            <w:pPr>
              <w:bidi/>
              <w:jc w:val="right"/>
            </w:pPr>
            <w:r/>
            <w:r>
              <w:rPr>
                <w:b w:val="0"/>
                <w:rtl/>
              </w:rPr>
              <w:t>السطور 5650–5652 مؤكدة</w:t>
            </w:r>
          </w:p>
        </w:tc>
      </w:tr>
      <w:tr>
        <w:tc>
          <w:tcPr>
            <w:tcW w:type="dxa" w:w="3600"/>
          </w:tcPr>
          <w:p>
            <w:pPr>
              <w:bidi/>
              <w:jc w:val="right"/>
            </w:pPr>
            <w:r/>
            <w:r>
              <w:rPr>
                <w:b w:val="0"/>
                <w:rtl/>
              </w:rPr>
              <w:t>SW cache mujaddid-v43</w:t>
            </w:r>
          </w:p>
        </w:tc>
        <w:tc>
          <w:tcPr>
            <w:tcW w:type="dxa" w:w="1728"/>
          </w:tcPr>
          <w:p>
            <w:pPr>
              <w:bidi/>
              <w:jc w:val="right"/>
            </w:pPr>
            <w:r/>
            <w:r>
              <w:rPr>
                <w:b w:val="0"/>
                <w:rtl/>
              </w:rPr>
              <w:t>🟢 سليم</w:t>
            </w:r>
          </w:p>
        </w:tc>
        <w:tc>
          <w:tcPr>
            <w:tcW w:type="dxa" w:w="4320"/>
          </w:tcPr>
          <w:p>
            <w:pPr>
              <w:bidi/>
              <w:jc w:val="right"/>
            </w:pPr>
            <w:r/>
            <w:r>
              <w:rPr>
                <w:b w:val="0"/>
                <w:rtl/>
              </w:rPr>
              <w:t>sw.js سطر 1، تنظيف الكاش القديم صحيح</w:t>
            </w:r>
          </w:p>
        </w:tc>
      </w:tr>
      <w:tr>
        <w:tc>
          <w:tcPr>
            <w:tcW w:type="dxa" w:w="3600"/>
          </w:tcPr>
          <w:p>
            <w:pPr>
              <w:bidi/>
              <w:jc w:val="right"/>
            </w:pPr>
            <w:r/>
            <w:r>
              <w:rPr>
                <w:b w:val="0"/>
                <w:rtl/>
              </w:rPr>
              <w:t>SW fallback للـ document فقط</w:t>
            </w:r>
          </w:p>
        </w:tc>
        <w:tc>
          <w:tcPr>
            <w:tcW w:type="dxa" w:w="1728"/>
          </w:tcPr>
          <w:p>
            <w:pPr>
              <w:bidi/>
              <w:jc w:val="right"/>
            </w:pPr>
            <w:r/>
            <w:r>
              <w:rPr>
                <w:b w:val="0"/>
                <w:rtl/>
              </w:rPr>
              <w:t>🔴 مكسور</w:t>
            </w:r>
          </w:p>
        </w:tc>
        <w:tc>
          <w:tcPr>
            <w:tcW w:type="dxa" w:w="4320"/>
          </w:tcPr>
          <w:p>
            <w:pPr>
              <w:bidi/>
              <w:jc w:val="right"/>
            </w:pPr>
            <w:r/>
            <w:r>
              <w:rPr>
                <w:b w:val="0"/>
                <w:rtl/>
              </w:rPr>
              <w:t>خطأ أسبقية → المانع م١</w:t>
            </w:r>
          </w:p>
        </w:tc>
      </w:tr>
      <w:tr>
        <w:tc>
          <w:tcPr>
            <w:tcW w:type="dxa" w:w="3600"/>
          </w:tcPr>
          <w:p>
            <w:pPr>
              <w:bidi/>
              <w:jc w:val="right"/>
            </w:pPr>
            <w:r/>
            <w:r>
              <w:rPr>
                <w:b w:val="0"/>
                <w:rtl/>
              </w:rPr>
              <w:t>توجيه التعرف الصوتي عبر _isNative()</w:t>
            </w:r>
          </w:p>
        </w:tc>
        <w:tc>
          <w:tcPr>
            <w:tcW w:type="dxa" w:w="1728"/>
          </w:tcPr>
          <w:p>
            <w:pPr>
              <w:bidi/>
              <w:jc w:val="right"/>
            </w:pPr>
            <w:r/>
            <w:r>
              <w:rPr>
                <w:b w:val="0"/>
                <w:rtl/>
              </w:rPr>
              <w:t>🟢 سليم</w:t>
            </w:r>
          </w:p>
        </w:tc>
        <w:tc>
          <w:tcPr>
            <w:tcW w:type="dxa" w:w="4320"/>
          </w:tcPr>
          <w:p>
            <w:pPr>
              <w:bidi/>
              <w:jc w:val="right"/>
            </w:pPr>
            <w:r/>
            <w:r>
              <w:rPr>
                <w:b w:val="0"/>
                <w:rtl/>
              </w:rPr>
              <w:t>مسار native plugin ومسار Web Speech كلاهما صحيح</w:t>
            </w:r>
          </w:p>
        </w:tc>
      </w:tr>
      <w:tr>
        <w:tc>
          <w:tcPr>
            <w:tcW w:type="dxa" w:w="3600"/>
          </w:tcPr>
          <w:p>
            <w:pPr>
              <w:bidi/>
              <w:jc w:val="right"/>
            </w:pPr>
            <w:r/>
            <w:r>
              <w:rPr>
                <w:b w:val="0"/>
                <w:rtl/>
              </w:rPr>
              <w:t>حذف الحساب fbDeleteAccount/_execDeleteAccount</w:t>
            </w:r>
          </w:p>
        </w:tc>
        <w:tc>
          <w:tcPr>
            <w:tcW w:type="dxa" w:w="1728"/>
          </w:tcPr>
          <w:p>
            <w:pPr>
              <w:bidi/>
              <w:jc w:val="right"/>
            </w:pPr>
            <w:r/>
            <w:r>
              <w:rPr>
                <w:b w:val="0"/>
                <w:rtl/>
              </w:rPr>
              <w:t>🟡 جزئي</w:t>
            </w:r>
          </w:p>
        </w:tc>
        <w:tc>
          <w:tcPr>
            <w:tcW w:type="dxa" w:w="4320"/>
          </w:tcPr>
          <w:p>
            <w:pPr>
              <w:bidi/>
              <w:jc w:val="right"/>
            </w:pPr>
            <w:r/>
            <w:r>
              <w:rPr>
                <w:b w:val="0"/>
                <w:rtl/>
              </w:rPr>
              <w:t>التصميم صحيح لكن cred.idToken خطأ (م٣)</w:t>
            </w:r>
          </w:p>
        </w:tc>
      </w:tr>
      <w:tr>
        <w:tc>
          <w:tcPr>
            <w:tcW w:type="dxa" w:w="3600"/>
          </w:tcPr>
          <w:p>
            <w:pPr>
              <w:bidi/>
              <w:jc w:val="right"/>
            </w:pPr>
            <w:r/>
            <w:r>
              <w:rPr>
                <w:b w:val="0"/>
                <w:rtl/>
              </w:rPr>
              <w:t>DOMParser لنتائج الحديث</w:t>
            </w:r>
          </w:p>
        </w:tc>
        <w:tc>
          <w:tcPr>
            <w:tcW w:type="dxa" w:w="1728"/>
          </w:tcPr>
          <w:p>
            <w:pPr>
              <w:bidi/>
              <w:jc w:val="right"/>
            </w:pPr>
            <w:r/>
            <w:r>
              <w:rPr>
                <w:b w:val="0"/>
                <w:rtl/>
              </w:rPr>
              <w:t>🟢 سليم</w:t>
            </w:r>
          </w:p>
        </w:tc>
        <w:tc>
          <w:tcPr>
            <w:tcW w:type="dxa" w:w="4320"/>
          </w:tcPr>
          <w:p>
            <w:pPr>
              <w:bidi/>
              <w:jc w:val="right"/>
            </w:pPr>
            <w:r/>
            <w:r>
              <w:rPr>
                <w:b w:val="0"/>
                <w:rtl/>
              </w:rPr>
              <w:t>searchHadith() لا يستخدم innerHTML من الشبكة</w:t>
            </w:r>
          </w:p>
        </w:tc>
      </w:tr>
      <w:tr>
        <w:tc>
          <w:tcPr>
            <w:tcW w:type="dxa" w:w="3600"/>
          </w:tcPr>
          <w:p>
            <w:pPr>
              <w:bidi/>
              <w:jc w:val="right"/>
            </w:pPr>
            <w:r/>
            <w:r>
              <w:rPr>
                <w:b w:val="0"/>
                <w:rtl/>
              </w:rPr>
              <w:t>Apple Sign-In مخفي على غير iOS</w:t>
            </w:r>
          </w:p>
        </w:tc>
        <w:tc>
          <w:tcPr>
            <w:tcW w:type="dxa" w:w="1728"/>
          </w:tcPr>
          <w:p>
            <w:pPr>
              <w:bidi/>
              <w:jc w:val="right"/>
            </w:pPr>
            <w:r/>
            <w:r>
              <w:rPr>
                <w:b w:val="0"/>
                <w:rtl/>
              </w:rPr>
              <w:t>🟢 سليم</w:t>
            </w:r>
          </w:p>
        </w:tc>
        <w:tc>
          <w:tcPr>
            <w:tcW w:type="dxa" w:w="4320"/>
          </w:tcPr>
          <w:p>
            <w:pPr>
              <w:bidi/>
              <w:jc w:val="right"/>
            </w:pPr>
            <w:r/>
            <w:r>
              <w:rPr>
                <w:b w:val="0"/>
                <w:rtl/>
              </w:rPr>
              <w:t>display:none + كشف iOS صحيح</w:t>
            </w:r>
          </w:p>
        </w:tc>
      </w:tr>
      <w:tr>
        <w:tc>
          <w:tcPr>
            <w:tcW w:type="dxa" w:w="3600"/>
          </w:tcPr>
          <w:p>
            <w:pPr>
              <w:bidi/>
              <w:jc w:val="right"/>
            </w:pPr>
            <w:r/>
            <w:r>
              <w:rPr>
                <w:b w:val="0"/>
                <w:rtl/>
              </w:rPr>
              <w:t>قسم تواصل ودعم</w:t>
            </w:r>
          </w:p>
        </w:tc>
        <w:tc>
          <w:tcPr>
            <w:tcW w:type="dxa" w:w="1728"/>
          </w:tcPr>
          <w:p>
            <w:pPr>
              <w:bidi/>
              <w:jc w:val="right"/>
            </w:pPr>
            <w:r/>
            <w:r>
              <w:rPr>
                <w:b w:val="0"/>
                <w:rtl/>
              </w:rPr>
              <w:t>🟢 سليم</w:t>
            </w:r>
          </w:p>
        </w:tc>
        <w:tc>
          <w:tcPr>
            <w:tcW w:type="dxa" w:w="4320"/>
          </w:tcPr>
          <w:p>
            <w:pPr>
              <w:bidi/>
              <w:jc w:val="right"/>
            </w:pPr>
            <w:r/>
            <w:r>
              <w:rPr>
                <w:b w:val="0"/>
                <w:rtl/>
              </w:rPr>
              <w:t>جميع الـ 5 إجراءات مربوطة</w:t>
            </w:r>
          </w:p>
        </w:tc>
      </w:tr>
    </w:tbl>
    <w:p>
      <w:r>
        <w:br w:type="page"/>
      </w:r>
    </w:p>
    <w:p>
      <w:pPr>
        <w:pStyle w:val="Heading1"/>
        <w:bidi/>
        <w:jc w:val="right"/>
      </w:pPr>
      <w:r>
        <w:rPr>
          <w:color w:val="0F766E"/>
          <w:rtl/>
        </w:rPr>
        <w:t>خامساً — خطة الإصلاح بالأولوية</w:t>
      </w:r>
    </w:p>
    <w:tbl>
      <w:tblPr>
        <w:tblStyle w:val="TableGrid"/>
        <w:tblW w:type="auto" w:w="0"/>
        <w:jc w:val="right"/>
        <w:tblLook w:firstColumn="1" w:firstRow="1" w:lastColumn="0" w:lastRow="0" w:noHBand="0" w:noVBand="1" w:val="04A0"/>
      </w:tblPr>
      <w:tblGrid>
        <w:gridCol w:w="2268"/>
        <w:gridCol w:w="2268"/>
        <w:gridCol w:w="2268"/>
        <w:gridCol w:w="2268"/>
      </w:tblGrid>
      <w:tr>
        <w:tc>
          <w:tcPr>
            <w:tcW w:type="dxa" w:w="1440"/>
            <w:shd w:fill="0F766E" w:color="auto" w:val="clear"/>
          </w:tcPr>
          <w:p>
            <w:pPr>
              <w:bidi/>
              <w:jc w:val="right"/>
            </w:pPr>
            <w:r/>
            <w:r>
              <w:rPr>
                <w:b/>
                <w:color w:val="FFFFFF"/>
                <w:rtl/>
              </w:rPr>
              <w:t>المرحلة</w:t>
            </w:r>
          </w:p>
        </w:tc>
        <w:tc>
          <w:tcPr>
            <w:tcW w:type="dxa" w:w="4032"/>
            <w:shd w:fill="0F766E" w:color="auto" w:val="clear"/>
          </w:tcPr>
          <w:p>
            <w:pPr>
              <w:bidi/>
              <w:jc w:val="right"/>
            </w:pPr>
            <w:r/>
            <w:r>
              <w:rPr>
                <w:b/>
                <w:color w:val="FFFFFF"/>
                <w:rtl/>
              </w:rPr>
              <w:t>المانع</w:t>
            </w:r>
          </w:p>
        </w:tc>
        <w:tc>
          <w:tcPr>
            <w:tcW w:type="dxa" w:w="3168"/>
            <w:shd w:fill="0F766E" w:color="auto" w:val="clear"/>
          </w:tcPr>
          <w:p>
            <w:pPr>
              <w:bidi/>
              <w:jc w:val="right"/>
            </w:pPr>
            <w:r/>
            <w:r>
              <w:rPr>
                <w:b/>
                <w:color w:val="FFFFFF"/>
                <w:rtl/>
              </w:rPr>
              <w:t>الأثر</w:t>
            </w:r>
          </w:p>
        </w:tc>
        <w:tc>
          <w:tcPr>
            <w:tcW w:type="dxa" w:w="1440"/>
            <w:shd w:fill="0F766E" w:color="auto" w:val="clear"/>
          </w:tcPr>
          <w:p>
            <w:pPr>
              <w:bidi/>
              <w:jc w:val="right"/>
            </w:pPr>
            <w:r/>
            <w:r>
              <w:rPr>
                <w:b/>
                <w:color w:val="FFFFFF"/>
                <w:rtl/>
              </w:rPr>
              <w:t>الجهد</w:t>
            </w:r>
          </w:p>
        </w:tc>
      </w:tr>
      <w:tr>
        <w:tc>
          <w:tcPr>
            <w:tcW w:type="dxa" w:w="1440"/>
          </w:tcPr>
          <w:p>
            <w:pPr>
              <w:bidi/>
              <w:jc w:val="right"/>
            </w:pPr>
            <w:r/>
            <w:r>
              <w:rPr>
                <w:b w:val="0"/>
                <w:rtl/>
              </w:rPr>
              <w:t>أولاً</w:t>
            </w:r>
          </w:p>
        </w:tc>
        <w:tc>
          <w:tcPr>
            <w:tcW w:type="dxa" w:w="4032"/>
          </w:tcPr>
          <w:p>
            <w:pPr>
              <w:bidi/>
              <w:jc w:val="right"/>
            </w:pPr>
            <w:r/>
            <w:r>
              <w:rPr>
                <w:b w:val="0"/>
                <w:rtl/>
              </w:rPr>
              <w:t>م١ — SW operator precedence (سطر واحد)</w:t>
            </w:r>
          </w:p>
        </w:tc>
        <w:tc>
          <w:tcPr>
            <w:tcW w:type="dxa" w:w="3168"/>
          </w:tcPr>
          <w:p>
            <w:pPr>
              <w:bidi/>
              <w:jc w:val="right"/>
            </w:pPr>
            <w:r/>
            <w:r>
              <w:rPr>
                <w:b w:val="0"/>
                <w:rtl/>
              </w:rPr>
              <w:t>التطبيق لا يعمل أوفلاين</w:t>
            </w:r>
          </w:p>
        </w:tc>
        <w:tc>
          <w:tcPr>
            <w:tcW w:type="dxa" w:w="1440"/>
          </w:tcPr>
          <w:p>
            <w:pPr>
              <w:bidi/>
              <w:jc w:val="right"/>
            </w:pPr>
            <w:r/>
            <w:r>
              <w:rPr>
                <w:b w:val="0"/>
                <w:rtl/>
              </w:rPr>
              <w:t>دقائق</w:t>
            </w:r>
          </w:p>
        </w:tc>
      </w:tr>
      <w:tr>
        <w:tc>
          <w:tcPr>
            <w:tcW w:type="dxa" w:w="1440"/>
          </w:tcPr>
          <w:p>
            <w:pPr>
              <w:bidi/>
              <w:jc w:val="right"/>
            </w:pPr>
            <w:r/>
            <w:r>
              <w:rPr>
                <w:b w:val="0"/>
                <w:rtl/>
              </w:rPr>
              <w:t>أولاً</w:t>
            </w:r>
          </w:p>
        </w:tc>
        <w:tc>
          <w:tcPr>
            <w:tcW w:type="dxa" w:w="4032"/>
          </w:tcPr>
          <w:p>
            <w:pPr>
              <w:bidi/>
              <w:jc w:val="right"/>
            </w:pPr>
            <w:r/>
            <w:r>
              <w:rPr>
                <w:b w:val="0"/>
                <w:rtl/>
              </w:rPr>
              <w:t>م٩ — Wake lock لا يُحرَّر</w:t>
            </w:r>
          </w:p>
        </w:tc>
        <w:tc>
          <w:tcPr>
            <w:tcW w:type="dxa" w:w="3168"/>
          </w:tcPr>
          <w:p>
            <w:pPr>
              <w:bidi/>
              <w:jc w:val="right"/>
            </w:pPr>
            <w:r/>
            <w:r>
              <w:rPr>
                <w:b w:val="0"/>
                <w:rtl/>
              </w:rPr>
              <w:t>استنزاف البطارية</w:t>
            </w:r>
          </w:p>
        </w:tc>
        <w:tc>
          <w:tcPr>
            <w:tcW w:type="dxa" w:w="1440"/>
          </w:tcPr>
          <w:p>
            <w:pPr>
              <w:bidi/>
              <w:jc w:val="right"/>
            </w:pPr>
            <w:r/>
            <w:r>
              <w:rPr>
                <w:b w:val="0"/>
                <w:rtl/>
              </w:rPr>
              <w:t>ساعة</w:t>
            </w:r>
          </w:p>
        </w:tc>
      </w:tr>
      <w:tr>
        <w:tc>
          <w:tcPr>
            <w:tcW w:type="dxa" w:w="1440"/>
          </w:tcPr>
          <w:p>
            <w:pPr>
              <w:bidi/>
              <w:jc w:val="right"/>
            </w:pPr>
            <w:r/>
            <w:r>
              <w:rPr>
                <w:b w:val="0"/>
                <w:rtl/>
              </w:rPr>
              <w:t>أولاً</w:t>
            </w:r>
          </w:p>
        </w:tc>
        <w:tc>
          <w:tcPr>
            <w:tcW w:type="dxa" w:w="4032"/>
          </w:tcPr>
          <w:p>
            <w:pPr>
              <w:bidi/>
              <w:jc w:val="right"/>
            </w:pPr>
            <w:r/>
            <w:r>
              <w:rPr>
                <w:b w:val="0"/>
                <w:rtl/>
              </w:rPr>
              <w:t>م٣ — cred.idToken → cred.credential.idToken (كلمتان)</w:t>
            </w:r>
          </w:p>
        </w:tc>
        <w:tc>
          <w:tcPr>
            <w:tcW w:type="dxa" w:w="3168"/>
          </w:tcPr>
          <w:p>
            <w:pPr>
              <w:bidi/>
              <w:jc w:val="right"/>
            </w:pPr>
            <w:r/>
            <w:r>
              <w:rPr>
                <w:b w:val="0"/>
                <w:rtl/>
              </w:rPr>
              <w:t>حذف الحساب مكسور</w:t>
            </w:r>
          </w:p>
        </w:tc>
        <w:tc>
          <w:tcPr>
            <w:tcW w:type="dxa" w:w="1440"/>
          </w:tcPr>
          <w:p>
            <w:pPr>
              <w:bidi/>
              <w:jc w:val="right"/>
            </w:pPr>
            <w:r/>
            <w:r>
              <w:rPr>
                <w:b w:val="0"/>
                <w:rtl/>
              </w:rPr>
              <w:t>دقائق</w:t>
            </w:r>
          </w:p>
        </w:tc>
      </w:tr>
      <w:tr>
        <w:tc>
          <w:tcPr>
            <w:tcW w:type="dxa" w:w="1440"/>
          </w:tcPr>
          <w:p>
            <w:pPr>
              <w:bidi/>
              <w:jc w:val="right"/>
            </w:pPr>
            <w:r/>
            <w:r>
              <w:rPr>
                <w:b w:val="0"/>
                <w:rtl/>
              </w:rPr>
              <w:t>ثانياً</w:t>
            </w:r>
          </w:p>
        </w:tc>
        <w:tc>
          <w:tcPr>
            <w:tcW w:type="dxa" w:w="4032"/>
          </w:tcPr>
          <w:p>
            <w:pPr>
              <w:bidi/>
              <w:jc w:val="right"/>
            </w:pPr>
            <w:r/>
            <w:r>
              <w:rPr>
                <w:b w:val="0"/>
                <w:rtl/>
              </w:rPr>
              <w:t>م١١ — حذف Facebook SDK</w:t>
            </w:r>
          </w:p>
        </w:tc>
        <w:tc>
          <w:tcPr>
            <w:tcW w:type="dxa" w:w="3168"/>
          </w:tcPr>
          <w:p>
            <w:pPr>
              <w:bidi/>
              <w:jc w:val="right"/>
            </w:pPr>
            <w:r/>
            <w:r>
              <w:rPr>
                <w:b w:val="0"/>
                <w:rtl/>
              </w:rPr>
              <w:t>رفض Play Store</w:t>
            </w:r>
          </w:p>
        </w:tc>
        <w:tc>
          <w:tcPr>
            <w:tcW w:type="dxa" w:w="1440"/>
          </w:tcPr>
          <w:p>
            <w:pPr>
              <w:bidi/>
              <w:jc w:val="right"/>
            </w:pPr>
            <w:r/>
            <w:r>
              <w:rPr>
                <w:b w:val="0"/>
                <w:rtl/>
              </w:rPr>
              <w:t>ساعة</w:t>
            </w:r>
          </w:p>
        </w:tc>
      </w:tr>
      <w:tr>
        <w:tc>
          <w:tcPr>
            <w:tcW w:type="dxa" w:w="1440"/>
          </w:tcPr>
          <w:p>
            <w:pPr>
              <w:bidi/>
              <w:jc w:val="right"/>
            </w:pPr>
            <w:r/>
            <w:r>
              <w:rPr>
                <w:b w:val="0"/>
                <w:rtl/>
              </w:rPr>
              <w:t>ثانياً</w:t>
            </w:r>
          </w:p>
        </w:tc>
        <w:tc>
          <w:tcPr>
            <w:tcW w:type="dxa" w:w="4032"/>
          </w:tcPr>
          <w:p>
            <w:pPr>
              <w:bidi/>
              <w:jc w:val="right"/>
            </w:pPr>
            <w:r/>
            <w:r>
              <w:rPr>
                <w:b w:val="0"/>
                <w:rtl/>
              </w:rPr>
              <w:t>م١٢ — تطبيق Apple Sign-In الحقيقي</w:t>
            </w:r>
          </w:p>
        </w:tc>
        <w:tc>
          <w:tcPr>
            <w:tcW w:type="dxa" w:w="3168"/>
          </w:tcPr>
          <w:p>
            <w:pPr>
              <w:bidi/>
              <w:jc w:val="right"/>
            </w:pPr>
            <w:r/>
            <w:r>
              <w:rPr>
                <w:b w:val="0"/>
                <w:rtl/>
              </w:rPr>
              <w:t>رفض App Store</w:t>
            </w:r>
          </w:p>
        </w:tc>
        <w:tc>
          <w:tcPr>
            <w:tcW w:type="dxa" w:w="1440"/>
          </w:tcPr>
          <w:p>
            <w:pPr>
              <w:bidi/>
              <w:jc w:val="right"/>
            </w:pPr>
            <w:r/>
            <w:r>
              <w:rPr>
                <w:b w:val="0"/>
                <w:rtl/>
              </w:rPr>
              <w:t>يوم</w:t>
            </w:r>
          </w:p>
        </w:tc>
      </w:tr>
      <w:tr>
        <w:tc>
          <w:tcPr>
            <w:tcW w:type="dxa" w:w="1440"/>
          </w:tcPr>
          <w:p>
            <w:pPr>
              <w:bidi/>
              <w:jc w:val="right"/>
            </w:pPr>
            <w:r/>
            <w:r>
              <w:rPr>
                <w:b w:val="0"/>
                <w:rtl/>
              </w:rPr>
              <w:t>ثالثاً</w:t>
            </w:r>
          </w:p>
        </w:tc>
        <w:tc>
          <w:tcPr>
            <w:tcW w:type="dxa" w:w="4032"/>
          </w:tcPr>
          <w:p>
            <w:pPr>
              <w:bidi/>
              <w:jc w:val="right"/>
            </w:pPr>
            <w:r/>
            <w:r>
              <w:rPr>
                <w:b w:val="0"/>
                <w:rtl/>
              </w:rPr>
              <w:t>م١٠ — استبدال JSONP بـ fetch()</w:t>
            </w:r>
          </w:p>
        </w:tc>
        <w:tc>
          <w:tcPr>
            <w:tcW w:type="dxa" w:w="3168"/>
          </w:tcPr>
          <w:p>
            <w:pPr>
              <w:bidi/>
              <w:jc w:val="right"/>
            </w:pPr>
            <w:r/>
            <w:r>
              <w:rPr>
                <w:b w:val="0"/>
                <w:rtl/>
              </w:rPr>
              <w:t>ثغرة أمنية</w:t>
            </w:r>
          </w:p>
        </w:tc>
        <w:tc>
          <w:tcPr>
            <w:tcW w:type="dxa" w:w="1440"/>
          </w:tcPr>
          <w:p>
            <w:pPr>
              <w:bidi/>
              <w:jc w:val="right"/>
            </w:pPr>
            <w:r/>
            <w:r>
              <w:rPr>
                <w:b w:val="0"/>
                <w:rtl/>
              </w:rPr>
              <w:t>يوم</w:t>
            </w:r>
          </w:p>
        </w:tc>
      </w:tr>
      <w:tr>
        <w:tc>
          <w:tcPr>
            <w:tcW w:type="dxa" w:w="1440"/>
          </w:tcPr>
          <w:p>
            <w:pPr>
              <w:bidi/>
              <w:jc w:val="right"/>
            </w:pPr>
            <w:r/>
            <w:r>
              <w:rPr>
                <w:b w:val="0"/>
                <w:rtl/>
              </w:rPr>
              <w:t>ثالثاً</w:t>
            </w:r>
          </w:p>
        </w:tc>
        <w:tc>
          <w:tcPr>
            <w:tcW w:type="dxa" w:w="4032"/>
          </w:tcPr>
          <w:p>
            <w:pPr>
              <w:bidi/>
              <w:jc w:val="right"/>
            </w:pPr>
            <w:r/>
            <w:r>
              <w:rPr>
                <w:b w:val="0"/>
                <w:rtl/>
              </w:rPr>
              <w:t>م٢ — إزالة auth listener الداخلي</w:t>
            </w:r>
          </w:p>
        </w:tc>
        <w:tc>
          <w:tcPr>
            <w:tcW w:type="dxa" w:w="3168"/>
          </w:tcPr>
          <w:p>
            <w:pPr>
              <w:bidi/>
              <w:jc w:val="right"/>
            </w:pPr>
            <w:r/>
            <w:r>
              <w:rPr>
                <w:b w:val="0"/>
                <w:rtl/>
              </w:rPr>
              <w:t>تعطّل تدريجي</w:t>
            </w:r>
          </w:p>
        </w:tc>
        <w:tc>
          <w:tcPr>
            <w:tcW w:type="dxa" w:w="1440"/>
          </w:tcPr>
          <w:p>
            <w:pPr>
              <w:bidi/>
              <w:jc w:val="right"/>
            </w:pPr>
            <w:r/>
            <w:r>
              <w:rPr>
                <w:b w:val="0"/>
                <w:rtl/>
              </w:rPr>
              <w:t>ساعة</w:t>
            </w:r>
          </w:p>
        </w:tc>
      </w:tr>
      <w:tr>
        <w:tc>
          <w:tcPr>
            <w:tcW w:type="dxa" w:w="1440"/>
          </w:tcPr>
          <w:p>
            <w:pPr>
              <w:bidi/>
              <w:jc w:val="right"/>
            </w:pPr>
            <w:r/>
            <w:r>
              <w:rPr>
                <w:b w:val="0"/>
                <w:rtl/>
              </w:rPr>
              <w:t>رابعاً</w:t>
            </w:r>
          </w:p>
        </w:tc>
        <w:tc>
          <w:tcPr>
            <w:tcW w:type="dxa" w:w="4032"/>
          </w:tcPr>
          <w:p>
            <w:pPr>
              <w:bidi/>
              <w:jc w:val="right"/>
            </w:pPr>
            <w:r/>
            <w:r>
              <w:rPr>
                <w:b w:val="0"/>
                <w:rtl/>
              </w:rPr>
              <w:t>م٤ — showDua() خارج شرط الإشعارات</w:t>
            </w:r>
          </w:p>
        </w:tc>
        <w:tc>
          <w:tcPr>
            <w:tcW w:type="dxa" w:w="3168"/>
          </w:tcPr>
          <w:p>
            <w:pPr>
              <w:bidi/>
              <w:jc w:val="right"/>
            </w:pPr>
            <w:r/>
            <w:r>
              <w:rPr>
                <w:b w:val="0"/>
                <w:rtl/>
              </w:rPr>
              <w:t>دعاء لا يظهر</w:t>
            </w:r>
          </w:p>
        </w:tc>
        <w:tc>
          <w:tcPr>
            <w:tcW w:type="dxa" w:w="1440"/>
          </w:tcPr>
          <w:p>
            <w:pPr>
              <w:bidi/>
              <w:jc w:val="right"/>
            </w:pPr>
            <w:r/>
            <w:r>
              <w:rPr>
                <w:b w:val="0"/>
                <w:rtl/>
              </w:rPr>
              <w:t>دقائق</w:t>
            </w:r>
          </w:p>
        </w:tc>
      </w:tr>
      <w:tr>
        <w:tc>
          <w:tcPr>
            <w:tcW w:type="dxa" w:w="1440"/>
          </w:tcPr>
          <w:p>
            <w:pPr>
              <w:bidi/>
              <w:jc w:val="right"/>
            </w:pPr>
            <w:r/>
            <w:r>
              <w:rPr>
                <w:b w:val="0"/>
                <w:rtl/>
              </w:rPr>
              <w:t>رابعاً</w:t>
            </w:r>
          </w:p>
        </w:tc>
        <w:tc>
          <w:tcPr>
            <w:tcW w:type="dxa" w:w="4032"/>
          </w:tcPr>
          <w:p>
            <w:pPr>
              <w:bidi/>
              <w:jc w:val="right"/>
            </w:pPr>
            <w:r/>
            <w:r>
              <w:rPr>
                <w:b w:val="0"/>
                <w:rtl/>
              </w:rPr>
              <w:t>م٥ — buildQFlat() في requestIdleCallback</w:t>
            </w:r>
          </w:p>
        </w:tc>
        <w:tc>
          <w:tcPr>
            <w:tcW w:type="dxa" w:w="3168"/>
          </w:tcPr>
          <w:p>
            <w:pPr>
              <w:bidi/>
              <w:jc w:val="right"/>
            </w:pPr>
            <w:r/>
            <w:r>
              <w:rPr>
                <w:b w:val="0"/>
                <w:rtl/>
              </w:rPr>
              <w:t>تجمّد واجهة</w:t>
            </w:r>
          </w:p>
        </w:tc>
        <w:tc>
          <w:tcPr>
            <w:tcW w:type="dxa" w:w="1440"/>
          </w:tcPr>
          <w:p>
            <w:pPr>
              <w:bidi/>
              <w:jc w:val="right"/>
            </w:pPr>
            <w:r/>
            <w:r>
              <w:rPr>
                <w:b w:val="0"/>
                <w:rtl/>
              </w:rPr>
              <w:t>ساعة</w:t>
            </w:r>
          </w:p>
        </w:tc>
      </w:tr>
      <w:tr>
        <w:tc>
          <w:tcPr>
            <w:tcW w:type="dxa" w:w="1440"/>
          </w:tcPr>
          <w:p>
            <w:pPr>
              <w:bidi/>
              <w:jc w:val="right"/>
            </w:pPr>
            <w:r/>
            <w:r>
              <w:rPr>
                <w:b w:val="0"/>
                <w:rtl/>
              </w:rPr>
              <w:t>رابعاً</w:t>
            </w:r>
          </w:p>
        </w:tc>
        <w:tc>
          <w:tcPr>
            <w:tcW w:type="dxa" w:w="4032"/>
          </w:tcPr>
          <w:p>
            <w:pPr>
              <w:bidi/>
              <w:jc w:val="right"/>
            </w:pPr>
            <w:r/>
            <w:r>
              <w:rPr>
                <w:b w:val="0"/>
                <w:rtl/>
              </w:rPr>
              <w:t>م٦ — TIMES → PT.data.timings.Maghrib</w:t>
            </w:r>
          </w:p>
        </w:tc>
        <w:tc>
          <w:tcPr>
            <w:tcW w:type="dxa" w:w="3168"/>
          </w:tcPr>
          <w:p>
            <w:pPr>
              <w:bidi/>
              <w:jc w:val="right"/>
            </w:pPr>
            <w:r/>
            <w:r>
              <w:rPr>
                <w:b w:val="0"/>
                <w:rtl/>
              </w:rPr>
              <w:t>عداد رمضان صامت</w:t>
            </w:r>
          </w:p>
        </w:tc>
        <w:tc>
          <w:tcPr>
            <w:tcW w:type="dxa" w:w="1440"/>
          </w:tcPr>
          <w:p>
            <w:pPr>
              <w:bidi/>
              <w:jc w:val="right"/>
            </w:pPr>
            <w:r/>
            <w:r>
              <w:rPr>
                <w:b w:val="0"/>
                <w:rtl/>
              </w:rPr>
              <w:t>دقائق</w:t>
            </w:r>
          </w:p>
        </w:tc>
      </w:tr>
      <w:tr>
        <w:tc>
          <w:tcPr>
            <w:tcW w:type="dxa" w:w="1440"/>
          </w:tcPr>
          <w:p>
            <w:pPr>
              <w:bidi/>
              <w:jc w:val="right"/>
            </w:pPr>
            <w:r/>
            <w:r>
              <w:rPr>
                <w:b w:val="0"/>
                <w:rtl/>
              </w:rPr>
              <w:t>رابعاً</w:t>
            </w:r>
          </w:p>
        </w:tc>
        <w:tc>
          <w:tcPr>
            <w:tcW w:type="dxa" w:w="4032"/>
          </w:tcPr>
          <w:p>
            <w:pPr>
              <w:bidi/>
              <w:jc w:val="right"/>
            </w:pPr>
            <w:r/>
            <w:r>
              <w:rPr>
                <w:b w:val="0"/>
                <w:rtl/>
              </w:rPr>
              <w:t>م٧ — معالج زر الرجوع أندرويد</w:t>
            </w:r>
          </w:p>
        </w:tc>
        <w:tc>
          <w:tcPr>
            <w:tcW w:type="dxa" w:w="3168"/>
          </w:tcPr>
          <w:p>
            <w:pPr>
              <w:bidi/>
              <w:jc w:val="right"/>
            </w:pPr>
            <w:r/>
            <w:r>
              <w:rPr>
                <w:b w:val="0"/>
                <w:rtl/>
              </w:rPr>
              <w:t>تجربة مستخدم مكسورة</w:t>
            </w:r>
          </w:p>
        </w:tc>
        <w:tc>
          <w:tcPr>
            <w:tcW w:type="dxa" w:w="1440"/>
          </w:tcPr>
          <w:p>
            <w:pPr>
              <w:bidi/>
              <w:jc w:val="right"/>
            </w:pPr>
            <w:r/>
            <w:r>
              <w:rPr>
                <w:b w:val="0"/>
                <w:rtl/>
              </w:rPr>
              <w:t>يوم</w:t>
            </w:r>
          </w:p>
        </w:tc>
      </w:tr>
      <w:tr>
        <w:tc>
          <w:tcPr>
            <w:tcW w:type="dxa" w:w="1440"/>
          </w:tcPr>
          <w:p>
            <w:pPr>
              <w:bidi/>
              <w:jc w:val="right"/>
            </w:pPr>
            <w:r/>
            <w:r>
              <w:rPr>
                <w:b w:val="0"/>
                <w:rtl/>
              </w:rPr>
              <w:t>رابعاً</w:t>
            </w:r>
          </w:p>
        </w:tc>
        <w:tc>
          <w:tcPr>
            <w:tcW w:type="dxa" w:w="4032"/>
          </w:tcPr>
          <w:p>
            <w:pPr>
              <w:bidi/>
              <w:jc w:val="right"/>
            </w:pPr>
            <w:r/>
            <w:r>
              <w:rPr>
                <w:b w:val="0"/>
                <w:rtl/>
              </w:rPr>
              <w:t>م٨ — e.message → textContent</w:t>
            </w:r>
          </w:p>
        </w:tc>
        <w:tc>
          <w:tcPr>
            <w:tcW w:type="dxa" w:w="3168"/>
          </w:tcPr>
          <w:p>
            <w:pPr>
              <w:bidi/>
              <w:jc w:val="right"/>
            </w:pPr>
            <w:r/>
            <w:r>
              <w:rPr>
                <w:b w:val="0"/>
                <w:rtl/>
              </w:rPr>
              <w:t>XSS محتمل</w:t>
            </w:r>
          </w:p>
        </w:tc>
        <w:tc>
          <w:tcPr>
            <w:tcW w:type="dxa" w:w="1440"/>
          </w:tcPr>
          <w:p>
            <w:pPr>
              <w:bidi/>
              <w:jc w:val="right"/>
            </w:pPr>
            <w:r/>
            <w:r>
              <w:rPr>
                <w:b w:val="0"/>
                <w:rtl/>
              </w:rPr>
              <w:t>دقائق</w:t>
            </w:r>
          </w:p>
        </w:tc>
      </w:tr>
    </w:tbl>
    <w:p>
      <w:r>
        <w:br w:type="page"/>
      </w:r>
    </w:p>
    <w:p>
      <w:pPr>
        <w:pStyle w:val="Heading1"/>
        <w:bidi/>
        <w:jc w:val="right"/>
      </w:pPr>
      <w:r>
        <w:rPr>
          <w:color w:val="0F766E"/>
          <w:rtl/>
        </w:rPr>
        <w:t>الحكم النهائي</w:t>
      </w:r>
    </w:p>
    <w:p>
      <w:pPr>
        <w:bidi/>
        <w:jc w:val="right"/>
      </w:pPr>
      <w:r>
        <w:rPr>
          <w:b/>
          <w:color w:val="B91C1C"/>
          <w:sz w:val="28"/>
          <w:rtl/>
        </w:rPr>
        <w:t>🔴 التطبيق غير جاهز للرفع</w:t>
      </w:r>
    </w:p>
    <w:p>
      <w:pPr>
        <w:bidi/>
        <w:jc w:val="right"/>
      </w:pPr>
      <w:r>
        <w:rPr>
          <w:b w:val="0"/>
          <w:rtl/>
        </w:rPr>
        <w:t>12 مانعاً يجب إصلاحها. 8 منها إصلاحات سريعة (دقائق إلى ساعات). المانعان الأصعبان هما Apple Sign-In الحقيقي (م١٢) واستبدال JSONP (م١٠) ويحتاجان يوماً كاملاً لكل منهما.</w:t>
      </w:r>
    </w:p>
    <w:p/>
    <w:p>
      <w:pPr>
        <w:bidi/>
        <w:jc w:val="right"/>
      </w:pPr>
      <w:r>
        <w:rPr>
          <w:b w:val="0"/>
          <w:rtl/>
        </w:rPr>
        <w:t>المحتوى الديني بجودة عالية: القرآن الكريم مضبوط، الأذكار موثَّقة، الفضائل والأدعية لها مصادر. نقطتان تحتاجان مراجعة بشرية متخصصة (آية الكرسي رقم النسائي، والصلاة على النبي ×10 مصدر الطبراني).</w:t>
      </w:r>
    </w:p>
    <w:p/>
    <w:tbl>
      <w:tblPr>
        <w:tblStyle w:val="TableGrid"/>
        <w:tblW w:type="auto" w:w="0"/>
        <w:jc w:val="right"/>
        <w:tblLook w:firstColumn="1" w:firstRow="1" w:lastColumn="0" w:lastRow="0" w:noHBand="0" w:noVBand="1" w:val="04A0"/>
      </w:tblPr>
      <w:tblGrid>
        <w:gridCol w:w="4536"/>
        <w:gridCol w:w="4536"/>
      </w:tblGrid>
      <w:tr>
        <w:tc>
          <w:tcPr>
            <w:tcW w:type="dxa" w:w="5040"/>
            <w:shd w:fill="0F766E" w:color="auto" w:val="clear"/>
          </w:tcPr>
          <w:p>
            <w:pPr>
              <w:bidi/>
              <w:jc w:val="right"/>
            </w:pPr>
            <w:r/>
            <w:r>
              <w:rPr>
                <w:b/>
                <w:color w:val="FFFFFF"/>
                <w:rtl/>
              </w:rPr>
              <w:t>التصنيف</w:t>
            </w:r>
          </w:p>
        </w:tc>
        <w:tc>
          <w:tcPr>
            <w:tcW w:type="dxa" w:w="2160"/>
            <w:shd w:fill="0F766E" w:color="auto" w:val="clear"/>
          </w:tcPr>
          <w:p>
            <w:pPr>
              <w:bidi/>
              <w:jc w:val="right"/>
            </w:pPr>
            <w:r/>
            <w:r>
              <w:rPr>
                <w:b/>
                <w:color w:val="FFFFFF"/>
                <w:rtl/>
              </w:rPr>
              <w:t>العدد</w:t>
            </w:r>
          </w:p>
        </w:tc>
      </w:tr>
      <w:tr>
        <w:tc>
          <w:tcPr>
            <w:tcW w:type="dxa" w:w="5040"/>
          </w:tcPr>
          <w:p>
            <w:pPr>
              <w:bidi/>
              <w:jc w:val="right"/>
            </w:pPr>
            <w:r/>
            <w:r>
              <w:rPr>
                <w:b w:val="0"/>
                <w:rtl/>
              </w:rPr>
              <w:t>🔴 موانع للنشر</w:t>
            </w:r>
          </w:p>
        </w:tc>
        <w:tc>
          <w:tcPr>
            <w:tcW w:type="dxa" w:w="2160"/>
          </w:tcPr>
          <w:p>
            <w:pPr>
              <w:bidi/>
              <w:jc w:val="right"/>
            </w:pPr>
            <w:r/>
            <w:r>
              <w:rPr>
                <w:b w:val="0"/>
                <w:rtl/>
              </w:rPr>
              <w:t>12</w:t>
            </w:r>
          </w:p>
        </w:tc>
      </w:tr>
      <w:tr>
        <w:tc>
          <w:tcPr>
            <w:tcW w:type="dxa" w:w="5040"/>
          </w:tcPr>
          <w:p>
            <w:pPr>
              <w:bidi/>
              <w:jc w:val="right"/>
            </w:pPr>
            <w:r/>
            <w:r>
              <w:rPr>
                <w:b w:val="0"/>
                <w:rtl/>
              </w:rPr>
              <w:t>🟡 إصلاحات مُفضَّلة</w:t>
            </w:r>
          </w:p>
        </w:tc>
        <w:tc>
          <w:tcPr>
            <w:tcW w:type="dxa" w:w="2160"/>
          </w:tcPr>
          <w:p>
            <w:pPr>
              <w:bidi/>
              <w:jc w:val="right"/>
            </w:pPr>
            <w:r/>
            <w:r>
              <w:rPr>
                <w:b w:val="0"/>
                <w:rtl/>
              </w:rPr>
              <w:t>27</w:t>
            </w:r>
          </w:p>
        </w:tc>
      </w:tr>
      <w:tr>
        <w:tc>
          <w:tcPr>
            <w:tcW w:type="dxa" w:w="5040"/>
          </w:tcPr>
          <w:p>
            <w:pPr>
              <w:bidi/>
              <w:jc w:val="right"/>
            </w:pPr>
            <w:r/>
            <w:r>
              <w:rPr>
                <w:b w:val="0"/>
                <w:rtl/>
              </w:rPr>
              <w:t>🟢 سليم / مؤكد يعمل</w:t>
            </w:r>
          </w:p>
        </w:tc>
        <w:tc>
          <w:tcPr>
            <w:tcW w:type="dxa" w:w="2160"/>
          </w:tcPr>
          <w:p>
            <w:pPr>
              <w:bidi/>
              <w:jc w:val="right"/>
            </w:pPr>
            <w:r/>
            <w:r>
              <w:rPr>
                <w:b w:val="0"/>
                <w:rtl/>
              </w:rPr>
              <w:t>30+</w:t>
            </w:r>
          </w:p>
        </w:tc>
      </w:tr>
      <w:tr>
        <w:tc>
          <w:tcPr>
            <w:tcW w:type="dxa" w:w="5040"/>
          </w:tcPr>
          <w:p>
            <w:pPr>
              <w:bidi/>
              <w:jc w:val="right"/>
            </w:pPr>
            <w:r/>
            <w:r>
              <w:rPr>
                <w:b w:val="0"/>
                <w:rtl/>
              </w:rPr>
              <w:t>يحتاج مراجعة دينية بشرية</w:t>
            </w:r>
          </w:p>
        </w:tc>
        <w:tc>
          <w:tcPr>
            <w:tcW w:type="dxa" w:w="2160"/>
          </w:tcPr>
          <w:p>
            <w:pPr>
              <w:bidi/>
              <w:jc w:val="right"/>
            </w:pPr>
            <w:r/>
            <w:r>
              <w:rPr>
                <w:b w:val="0"/>
                <w:rtl/>
              </w:rPr>
              <w:t>2</w:t>
            </w:r>
          </w:p>
        </w:tc>
      </w:tr>
    </w:tbl>
    <w:p/>
    <w:p>
      <w:pPr>
        <w:bidi/>
        <w:jc w:val="right"/>
      </w:pPr>
      <w:r>
        <w:rPr>
          <w:b/>
          <w:rtl/>
        </w:rPr>
        <w:t>— نهاية التقرير —</w:t>
      </w:r>
    </w:p>
    <w:p>
      <w:pPr>
        <w:bidi/>
        <w:jc w:val="right"/>
      </w:pPr>
      <w:r>
        <w:rPr>
          <w:b w:val="0"/>
          <w:rtl/>
        </w:rPr>
        <w:t>DDC Business · المجدّد — طريق الأتقياء · 2026</w:t>
      </w:r>
    </w:p>
    <w:sectPr w:rsidR="00FC693F" w:rsidRPr="0006063C" w:rsidSect="00034616">
      <w:pgSz w:w="11906" w:h="16838"/>
      <w:pgMar w:top="1417" w:right="1417" w:bottom="1417"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