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Proxima Nova Semibold" w:cs="Proxima Nova Semibold" w:eastAsia="Proxima Nova Semibold" w:hAnsi="Proxima Nova Semibold"/>
          <w:color w:val="434343"/>
          <w:sz w:val="32"/>
          <w:szCs w:val="32"/>
        </w:rPr>
      </w:pPr>
      <w:r w:rsidDel="00000000" w:rsidR="00000000" w:rsidRPr="00000000">
        <w:rPr>
          <w:rFonts w:ascii="Proxima Nova Semibold" w:cs="Proxima Nova Semibold" w:eastAsia="Proxima Nova Semibold" w:hAnsi="Proxima Nova Semibold"/>
          <w:color w:val="434343"/>
          <w:sz w:val="32"/>
          <w:szCs w:val="32"/>
          <w:rtl w:val="0"/>
        </w:rPr>
        <w:t xml:space="preserve">David Demmer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Semibold" w:cs="Proxima Nova Semibold" w:eastAsia="Proxima Nova Semibold" w:hAnsi="Proxima Nova Semibold"/>
          <w:color w:val="434343"/>
          <w:sz w:val="28"/>
          <w:szCs w:val="28"/>
          <w:rtl w:val="0"/>
        </w:rPr>
        <w:t xml:space="preserve">User Experience Designer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Denver, Colorado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(303) 243-2795</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hyperlink r:id="rId6">
        <w:r w:rsidDel="00000000" w:rsidR="00000000" w:rsidRPr="00000000">
          <w:rPr>
            <w:rFonts w:ascii="Proxima Nova" w:cs="Proxima Nova" w:eastAsia="Proxima Nova" w:hAnsi="Proxima Nova"/>
            <w:color w:val="434343"/>
            <w:u w:val="single"/>
            <w:rtl w:val="0"/>
          </w:rPr>
          <w:t xml:space="preserve">d</w:t>
        </w:r>
      </w:hyperlink>
      <w:hyperlink r:id="rId7">
        <w:r w:rsidDel="00000000" w:rsidR="00000000" w:rsidRPr="00000000">
          <w:rPr>
            <w:rFonts w:ascii="Proxima Nova" w:cs="Proxima Nova" w:eastAsia="Proxima Nova" w:hAnsi="Proxima Nova"/>
            <w:color w:val="434343"/>
            <w:u w:val="single"/>
            <w:rtl w:val="0"/>
          </w:rPr>
          <w:t xml:space="preserve">emmer.design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hyperlink r:id="rId8">
        <w:r w:rsidDel="00000000" w:rsidR="00000000" w:rsidRPr="00000000">
          <w:rPr>
            <w:rFonts w:ascii="Proxima Nova" w:cs="Proxima Nova" w:eastAsia="Proxima Nova" w:hAnsi="Proxima Nova"/>
            <w:color w:val="434343"/>
            <w:u w:val="single"/>
            <w:rtl w:val="0"/>
          </w:rPr>
          <w:t xml:space="preserve">david@demmer.design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Proxima Nova Semibold" w:cs="Proxima Nova Semibold" w:eastAsia="Proxima Nova Semibold" w:hAnsi="Proxima Nova Semibold"/>
          <w:color w:val="434343"/>
          <w:sz w:val="32"/>
          <w:szCs w:val="32"/>
        </w:rPr>
      </w:pPr>
      <w:r w:rsidDel="00000000" w:rsidR="00000000" w:rsidRPr="00000000">
        <w:rPr>
          <w:rFonts w:ascii="Proxima Nova Semibold" w:cs="Proxima Nova Semibold" w:eastAsia="Proxima Nova Semibold" w:hAnsi="Proxima Nova Semibold"/>
          <w:color w:val="434343"/>
          <w:sz w:val="32"/>
          <w:szCs w:val="32"/>
          <w:rtl w:val="0"/>
        </w:rPr>
        <w:t xml:space="preserve">Experience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Director of User Experience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Athlinks, a </w:t>
      </w:r>
      <w:r w:rsidDel="00000000" w:rsidR="00000000" w:rsidRPr="00000000">
        <w:rPr>
          <w:rFonts w:ascii="Proxima Nova" w:cs="Proxima Nova" w:eastAsia="Proxima Nova" w:hAnsi="Proxima Nova"/>
          <w:color w:val="434343"/>
          <w:rtl w:val="0"/>
        </w:rPr>
        <w:t xml:space="preserve">Life Time</w:t>
      </w:r>
      <w:r w:rsidDel="00000000" w:rsidR="00000000" w:rsidRPr="00000000">
        <w:rPr>
          <w:rFonts w:ascii="Proxima Nova" w:cs="Proxima Nova" w:eastAsia="Proxima Nova" w:hAnsi="Proxima Nova"/>
          <w:color w:val="434343"/>
          <w:rtl w:val="0"/>
        </w:rPr>
        <w:t xml:space="preserve"> Company  |  Jun 2016 - Present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color w:val="434343"/>
          <w:rtl w:val="0"/>
        </w:rPr>
        <w:t xml:space="preserve">Leading a team of designers and ux engineers for all design discovery and delivery phases from a prioritized backlog targeting B2B and B2C market segments in the timed athletic endurance technologies space. Facilitated and led Design Sprints 2.0 and periodically performing design studios with stakeholders. Led teams through generative and evaluative research initiatives. Integrating UX, product, and engineering by bridging intent of the designs with the UI implementation activities by effectively pairing UX designers with front-end engineers. </w:t>
      </w:r>
      <w:r w:rsidDel="00000000" w:rsidR="00000000" w:rsidRPr="00000000">
        <w:rPr>
          <w:rFonts w:ascii="Proxima Nova" w:cs="Proxima Nova" w:eastAsia="Proxima Nova" w:hAnsi="Proxima Nova"/>
          <w:color w:val="434343"/>
          <w:rtl w:val="0"/>
        </w:rPr>
        <w:t xml:space="preserve">Building</w:t>
      </w:r>
      <w:r w:rsidDel="00000000" w:rsidR="00000000" w:rsidRPr="00000000">
        <w:rPr>
          <w:rFonts w:ascii="Proxima Nova" w:cs="Proxima Nova" w:eastAsia="Proxima Nova" w:hAnsi="Proxima Nova"/>
          <w:color w:val="434343"/>
          <w:rtl w:val="0"/>
        </w:rPr>
        <w:t xml:space="preserve"> an empathetic culture for our users by informing teams with user validated data.</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Mentoring, Pairing, &amp; Collaboration</w:t>
            </w:r>
          </w:p>
          <w:p w:rsidR="00000000" w:rsidDel="00000000" w:rsidP="00000000" w:rsidRDefault="00000000" w:rsidRPr="00000000" w14:paraId="00000012">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Interaction and Motion Design</w:t>
            </w:r>
          </w:p>
          <w:p w:rsidR="00000000" w:rsidDel="00000000" w:rsidP="00000000" w:rsidRDefault="00000000" w:rsidRPr="00000000" w14:paraId="00000013">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Generative and Evaluative Research</w:t>
            </w:r>
          </w:p>
          <w:p w:rsidR="00000000" w:rsidDel="00000000" w:rsidP="00000000" w:rsidRDefault="00000000" w:rsidRPr="00000000" w14:paraId="00000014">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Sketch, InVision, Adobe CC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ReactJS, React-Native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Git Repos for UI Components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and Native iOS Development</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Direct Report Management</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Founding Team Member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Planfu (Tenmile Range, LLC)  |   Nov 2014 - Present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and development of scheduling systems for health and wellness practitioners and their clients. Design and front end development of </w:t>
      </w:r>
      <w:hyperlink r:id="rId9">
        <w:r w:rsidDel="00000000" w:rsidR="00000000" w:rsidRPr="00000000">
          <w:rPr>
            <w:rFonts w:ascii="Proxima Nova" w:cs="Proxima Nova" w:eastAsia="Proxima Nova" w:hAnsi="Proxima Nova"/>
            <w:color w:val="434343"/>
            <w:u w:val="single"/>
            <w:rtl w:val="0"/>
          </w:rPr>
          <w:t xml:space="preserve">planfu.com</w:t>
        </w:r>
      </w:hyperlink>
      <w:r w:rsidDel="00000000" w:rsidR="00000000" w:rsidRPr="00000000">
        <w:rPr>
          <w:rFonts w:ascii="Proxima Nova" w:cs="Proxima Nova" w:eastAsia="Proxima Nova" w:hAnsi="Proxima Nova"/>
          <w:color w:val="434343"/>
          <w:rtl w:val="0"/>
        </w:rPr>
        <w:t xml:space="preserve"> for all user/customer experience. Defined brand identity and visual language. Marketing campaigns and ad designs using Google Ads, Social Media and direct channel marketing. Strategy and business development, market analysis, research, product planning, and development.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F">
      <w:pP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 Centered Design</w:t>
            </w:r>
          </w:p>
          <w:p w:rsidR="00000000" w:rsidDel="00000000" w:rsidP="00000000" w:rsidRDefault="00000000" w:rsidRPr="00000000" w14:paraId="00000021">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w:t>
            </w:r>
          </w:p>
          <w:p w:rsidR="00000000" w:rsidDel="00000000" w:rsidP="00000000" w:rsidRDefault="00000000" w:rsidRPr="00000000" w14:paraId="00000022">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Contextual Inquiries</w:t>
            </w:r>
          </w:p>
          <w:p w:rsidR="00000000" w:rsidDel="00000000" w:rsidP="00000000" w:rsidRDefault="00000000" w:rsidRPr="00000000" w14:paraId="00000023">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p w:rsidR="00000000" w:rsidDel="00000000" w:rsidP="00000000" w:rsidRDefault="00000000" w:rsidRPr="00000000" w14:paraId="00000024">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Visual and Interactive Design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Sketch, InVision, Adobe CC</w:t>
            </w:r>
          </w:p>
          <w:p w:rsidR="00000000" w:rsidDel="00000000" w:rsidP="00000000" w:rsidRDefault="00000000" w:rsidRPr="00000000" w14:paraId="00000026">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Business Development</w:t>
            </w:r>
          </w:p>
          <w:p w:rsidR="00000000" w:rsidDel="00000000" w:rsidP="00000000" w:rsidRDefault="00000000" w:rsidRPr="00000000" w14:paraId="00000027">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Software Engineering</w:t>
            </w:r>
          </w:p>
          <w:p w:rsidR="00000000" w:rsidDel="00000000" w:rsidP="00000000" w:rsidRDefault="00000000" w:rsidRPr="00000000" w14:paraId="00000028">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Marketing</w:t>
            </w:r>
          </w:p>
          <w:p w:rsidR="00000000" w:rsidDel="00000000" w:rsidP="00000000" w:rsidRDefault="00000000" w:rsidRPr="00000000" w14:paraId="00000029">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ReactJS, Redux, Tachyons</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User Experience Designer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ReadyTalk (Ecovate)  |  Jan 2010 - Mar 2015</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Designed user experiences for ReadyTalk’s audio, video and web conferencing product suites including web, desktop, iPad and mobile clients. Facilitated usability research and testing through evaluative methods. Leveraged and educated all aspects of the organization with UX design processes. Facilitated design reviews with stakeholders where research findings were presented. Developed UI components for engineering teams. Engineered a p2p test automation framework in Java simulating virtual presenters and participants for regression testing.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22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 Centered Design</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Contextual Inquiries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Charrettes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Cognitive Walkthroughs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and CX Journey Mapping</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Interaction and Visual Design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Wireframe and Rapid Prototyping </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Design Sessions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Software Engineering</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Development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Head of User Experience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MapMyFitness, Inc.,  |  </w:t>
      </w:r>
      <w:r w:rsidDel="00000000" w:rsidR="00000000" w:rsidRPr="00000000">
        <w:rPr>
          <w:rFonts w:ascii="Proxima Nova" w:cs="Proxima Nova" w:eastAsia="Proxima Nova" w:hAnsi="Proxima Nova"/>
          <w:color w:val="434343"/>
          <w:rtl w:val="0"/>
        </w:rPr>
        <w:t xml:space="preserve">Nov 2008 - Dec 2009</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Joined MMF from a technology acquisition and led the development and design departments in user experience</w:t>
      </w:r>
      <w:r w:rsidDel="00000000" w:rsidR="00000000" w:rsidRPr="00000000">
        <w:rPr>
          <w:rFonts w:ascii="Proxima Nova" w:cs="Proxima Nova" w:eastAsia="Proxima Nova" w:hAnsi="Proxima Nova"/>
          <w:color w:val="434343"/>
          <w:rtl w:val="0"/>
        </w:rPr>
        <w:t xml:space="preserve"> </w:t>
      </w:r>
      <w:r w:rsidDel="00000000" w:rsidR="00000000" w:rsidRPr="00000000">
        <w:rPr>
          <w:rFonts w:ascii="Proxima Nova" w:cs="Proxima Nova" w:eastAsia="Proxima Nova" w:hAnsi="Proxima Nova"/>
          <w:color w:val="434343"/>
          <w:rtl w:val="0"/>
        </w:rPr>
        <w:t xml:space="preserve">design. Conducted usability research and worked directly with MMF clients in RFPs. Built wireframes for proposed feature workflows and evaluated with MMF teams and users. Designed and developed custom landing pages and email marketing campaigns.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 </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Heuristic Evaluations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Visual Design </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Design Sessions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Development</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Senior User Experience Designer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Confluence Commons (Fuser) </w:t>
      </w:r>
      <w:r w:rsidDel="00000000" w:rsidR="00000000" w:rsidRPr="00000000">
        <w:rPr>
          <w:rFonts w:ascii="Proxima Nova" w:cs="Proxima Nova" w:eastAsia="Proxima Nova" w:hAnsi="Proxima Nova"/>
          <w:color w:val="434343"/>
          <w:rtl w:val="0"/>
        </w:rPr>
        <w:t xml:space="preserve"> |  Jan 2006 - Nov 2008</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Responsible for the user experience design of consumer facing products that aggregate email and social media accounts. Maintained an older version of Fuser.com and brought about the user experience overhaul of the mainline product, Fuser.com. Conducted design sessions with other  user experience designers, engineers and stakeholders.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 Centered Design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Contextual Inquiries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Charrettes </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Cognitive Walkthroughs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Wireframing </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Visual Designs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Prototyping </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Design Sessions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Development</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Interaction Designer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Rally Software Development Corp.  | </w:t>
      </w:r>
      <w:r w:rsidDel="00000000" w:rsidR="00000000" w:rsidRPr="00000000">
        <w:rPr>
          <w:rFonts w:ascii="Proxima Nova" w:cs="Proxima Nova" w:eastAsia="Proxima Nova" w:hAnsi="Proxima Nova"/>
          <w:color w:val="434343"/>
          <w:rtl w:val="0"/>
        </w:rPr>
        <w:t xml:space="preserve"> Sep  2004 -</w:t>
      </w:r>
      <w:r w:rsidDel="00000000" w:rsidR="00000000" w:rsidRPr="00000000">
        <w:rPr>
          <w:rFonts w:ascii="Proxima Nova" w:cs="Proxima Nova" w:eastAsia="Proxima Nova" w:hAnsi="Proxima Nova"/>
          <w:color w:val="434343"/>
          <w:rtl w:val="0"/>
        </w:rPr>
        <w:t xml:space="preserve">Jan</w:t>
      </w:r>
      <w:r w:rsidDel="00000000" w:rsidR="00000000" w:rsidRPr="00000000">
        <w:rPr>
          <w:rFonts w:ascii="Proxima Nova" w:cs="Proxima Nova" w:eastAsia="Proxima Nova" w:hAnsi="Proxima Nova"/>
          <w:color w:val="434343"/>
          <w:rtl w:val="0"/>
        </w:rPr>
        <w:t xml:space="preserve"> 2006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Designed interactions for Rally’s agile lifecycle management SaaS solutions. Developed strategic prototypes while implementing tactical designs for current iterations as well as future releases. Collaborated with product management and development teams to validate user requested features by exploring user centered design, activity design, system design and genius design methods. Designed paper prototypes, wireframes, high-resolution interaction prototypes and final implementation for production code base.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Senior Quality Engineer</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Rally Software Development Corp.  |  Sept 2003</w:t>
      </w:r>
      <w:r w:rsidDel="00000000" w:rsidR="00000000" w:rsidRPr="00000000">
        <w:rPr>
          <w:rFonts w:ascii="Proxima Nova" w:cs="Proxima Nova" w:eastAsia="Proxima Nova" w:hAnsi="Proxima Nova"/>
          <w:color w:val="434343"/>
          <w:rtl w:val="0"/>
        </w:rPr>
        <w:t xml:space="preserve"> – Aug 2004</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Responsible for all client-side test automation coverage for acceptance tests, performance tests and load tests using open source tools. Developed custom Apache Ant tasks for Cruise Control continuous build environment.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 </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Heuristic Evaluations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Prototyping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Wireframing </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Visual Design </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Design Sessions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Development</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Development Programmer Manager, Senior Software Quality Engineer Team Lead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IBM Software Group/Rational Software </w:t>
      </w:r>
      <w:r w:rsidDel="00000000" w:rsidR="00000000" w:rsidRPr="00000000">
        <w:rPr>
          <w:rFonts w:ascii="Proxima Nova" w:cs="Proxima Nova" w:eastAsia="Proxima Nova" w:hAnsi="Proxima Nova"/>
          <w:color w:val="434343"/>
          <w:rtl w:val="0"/>
        </w:rPr>
        <w:t xml:space="preserve"> |  Dec 2000 - Aug 2003</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Directed test automation development efforts for a team of quality engineers using the RUP software development lifecycle. Developed test plans, test cases, script and results management artifacts using Rational Unified Process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Automated Testing</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Test Planning and Results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Direct Report Management</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Direct Report Rankings</w:t>
              <w:tab/>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Software Engineer, Quality Engineer, Multimedia Programmer, Technical Support</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Quark, Inc.  |  Sep 1993 – Aug 2000</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Developed test automation code for QuarkXPress’ support of AppleScript capabilities. Produce testing code adhering to Quark style requirements for the Windows and Macintosh platforms. Developed multimedia CD-ROMs and Flash web sites for clients. Worked extensively in Director Lingo and Flash with ActionScript to produce interactive and dynamic content.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Proxima Nova Semibold" w:cs="Proxima Nova Semibold" w:eastAsia="Proxima Nova Semibold" w:hAnsi="Proxima Nova Semibold"/>
          <w:color w:val="434343"/>
          <w:sz w:val="32"/>
          <w:szCs w:val="32"/>
        </w:rPr>
      </w:pPr>
      <w:r w:rsidDel="00000000" w:rsidR="00000000" w:rsidRPr="00000000">
        <w:rPr>
          <w:rFonts w:ascii="Proxima Nova Semibold" w:cs="Proxima Nova Semibold" w:eastAsia="Proxima Nova Semibold" w:hAnsi="Proxima Nova Semibold"/>
          <w:color w:val="434343"/>
          <w:sz w:val="32"/>
          <w:szCs w:val="32"/>
          <w:rtl w:val="0"/>
        </w:rPr>
        <w:t xml:space="preserve">Tools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Applications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Adobe Creative Suite</w:t>
            </w:r>
            <w:r w:rsidDel="00000000" w:rsidR="00000000" w:rsidRPr="00000000">
              <w:rPr>
                <w:rtl w:val="0"/>
              </w:rPr>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Sketch, Invision, Figma</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OmniGraffle, Axure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Maya, Blender</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Google AdWords/Analytics </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Miro, Whiteboards</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Languages/Frameworks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ReactJS/Redux, React-Native</w:t>
            </w:r>
            <w:r w:rsidDel="00000000" w:rsidR="00000000" w:rsidRPr="00000000">
              <w:rPr>
                <w:rtl w:val="0"/>
              </w:rPr>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HTML/CSS/JS</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Java</w:t>
            </w:r>
          </w:p>
          <w:p w:rsidR="00000000" w:rsidDel="00000000" w:rsidP="00000000" w:rsidRDefault="00000000" w:rsidRPr="00000000" w14:paraId="0000008D">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Python</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Flex/Flash ActionScript</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Pascal</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Unit Testing Frameworks</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Methods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Sprints</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 Centered Design</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and CX Mapping Activities</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Cognitive Walkthroughs</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RITE Testing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Emotional Response Testing</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Contextual Inquiry and Observations</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Lean Startup, Lean UX</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Agile/Kanban/Scrum</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sz w:val="32"/>
          <w:szCs w:val="32"/>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Proxima Nova Semibold" w:cs="Proxima Nova Semibold" w:eastAsia="Proxima Nova Semibold" w:hAnsi="Proxima Nova Semibold"/>
          <w:color w:val="434343"/>
          <w:sz w:val="32"/>
          <w:szCs w:val="32"/>
        </w:rPr>
      </w:pPr>
      <w:r w:rsidDel="00000000" w:rsidR="00000000" w:rsidRPr="00000000">
        <w:rPr>
          <w:rFonts w:ascii="Proxima Nova Semibold" w:cs="Proxima Nova Semibold" w:eastAsia="Proxima Nova Semibold" w:hAnsi="Proxima Nova Semibold"/>
          <w:color w:val="434343"/>
          <w:sz w:val="32"/>
          <w:szCs w:val="32"/>
          <w:rtl w:val="0"/>
        </w:rPr>
        <w:t xml:space="preserve">Education</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 S. Computer Science - Regis University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Associate of Applied Science Graphic Design - Denver Institute of Technology</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7">
      <w:pPr>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Pr>
        <w:drawing>
          <wp:inline distB="114300" distT="114300" distL="114300" distR="114300">
            <wp:extent cx="609600" cy="4000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9600" cy="40005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palnfu.com" TargetMode="External"/><Relationship Id="rId5" Type="http://schemas.openxmlformats.org/officeDocument/2006/relationships/styles" Target="styles.xml"/><Relationship Id="rId6" Type="http://schemas.openxmlformats.org/officeDocument/2006/relationships/hyperlink" Target="http://demmer.design" TargetMode="External"/><Relationship Id="rId7" Type="http://schemas.openxmlformats.org/officeDocument/2006/relationships/hyperlink" Target="http://demmer.design" TargetMode="External"/><Relationship Id="rId8" Type="http://schemas.openxmlformats.org/officeDocument/2006/relationships/hyperlink" Target="http://david@demmer.des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