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177F" w14:textId="79DD9FAD" w:rsidR="001A482A" w:rsidRDefault="001A482A"/>
    <w:p w14:paraId="2B165E18" w14:textId="77777777" w:rsidR="001A482A" w:rsidRDefault="00000000">
      <w:pPr>
        <w:jc w:val="center"/>
      </w:pPr>
      <w:r>
        <w:rPr>
          <w:b/>
          <w:sz w:val="32"/>
        </w:rPr>
        <w:t>NON-DISCLOSURE AGREEMENT (NDA)</w:t>
      </w:r>
    </w:p>
    <w:p w14:paraId="14249B68" w14:textId="77777777" w:rsidR="001A482A" w:rsidRDefault="00000000">
      <w:r>
        <w:rPr>
          <w:b/>
        </w:rPr>
        <w:t>This Mutual Confidentiality Agreement ("Agreement") is made and entered into as of [Date], by and between:</w:t>
      </w:r>
    </w:p>
    <w:p w14:paraId="5B6AB2B5" w14:textId="7007B12D" w:rsidR="001A482A" w:rsidRDefault="00000000">
      <w:r>
        <w:t>Disclosing Party: Hick</w:t>
      </w:r>
      <w:r w:rsidR="00A12F89">
        <w:t>Soft</w:t>
      </w:r>
      <w:r>
        <w:t>, the creator and owner of CtrlSketch Pro, a proprietary software platform.</w:t>
      </w:r>
      <w:r>
        <w:br/>
        <w:t>Receiving Party: [Name], [Title/Role/Company]</w:t>
      </w:r>
      <w:r>
        <w:br/>
        <w:t>(Collectively, the “Parties”)</w:t>
      </w:r>
    </w:p>
    <w:p w14:paraId="2756A000" w14:textId="77777777" w:rsidR="001A482A" w:rsidRDefault="00000000">
      <w:r>
        <w:rPr>
          <w:b/>
        </w:rPr>
        <w:t>1. Purpose</w:t>
      </w:r>
    </w:p>
    <w:p w14:paraId="4144D619" w14:textId="77777777" w:rsidR="001A482A" w:rsidRDefault="00000000">
      <w:r>
        <w:t>The Parties wish to explore a business relationship in connection with CtrlSketch Pro (“Purpose”), during which each may disclose to the other certain confidential, proprietary, or trade secret information.</w:t>
      </w:r>
    </w:p>
    <w:p w14:paraId="08D65C78" w14:textId="77777777" w:rsidR="001A482A" w:rsidRDefault="00000000">
      <w:r>
        <w:rPr>
          <w:b/>
        </w:rPr>
        <w:t>2. Definition of Confidential Information</w:t>
      </w:r>
    </w:p>
    <w:p w14:paraId="22A623D7" w14:textId="77777777" w:rsidR="001A482A" w:rsidRDefault="00000000">
      <w:r>
        <w:t>“Confidential Information” includes all written, verbal, visual, electronic, or other tangible and intangible information disclosed by either party that is:</w:t>
      </w:r>
      <w:r>
        <w:br/>
        <w:t>- Related to the development, features, source code, architecture, licensing, marketing, roadmap, pricing, or business strategy of CtrlSketch Pro</w:t>
      </w:r>
      <w:r>
        <w:br/>
        <w:t>- Marked as confidential or proprietary, or</w:t>
      </w:r>
      <w:r>
        <w:br/>
        <w:t>- That a reasonable person would understand to be confidential under the circumstances.</w:t>
      </w:r>
    </w:p>
    <w:p w14:paraId="5AB9A414" w14:textId="77777777" w:rsidR="001A482A" w:rsidRDefault="00000000">
      <w:r>
        <w:rPr>
          <w:b/>
        </w:rPr>
        <w:t>3. Exclusions</w:t>
      </w:r>
    </w:p>
    <w:p w14:paraId="1ED87D37" w14:textId="77777777" w:rsidR="001A482A" w:rsidRDefault="00000000">
      <w:r>
        <w:t>Confidential Information does not include information that:</w:t>
      </w:r>
      <w:r>
        <w:br/>
        <w:t>- Was known to the Receiving Party before disclosure;</w:t>
      </w:r>
      <w:r>
        <w:br/>
        <w:t>- Becomes publicly available through no breach of this Agreement;</w:t>
      </w:r>
      <w:r>
        <w:br/>
        <w:t>- Is independently developed without reference to the Confidential Information; or</w:t>
      </w:r>
      <w:r>
        <w:br/>
        <w:t>- Is disclosed under legal compulsion (with prior written notice to the Disclosing Party, if permitted).</w:t>
      </w:r>
    </w:p>
    <w:p w14:paraId="72487AAC" w14:textId="77777777" w:rsidR="001A482A" w:rsidRDefault="00000000">
      <w:r>
        <w:rPr>
          <w:b/>
        </w:rPr>
        <w:t>4. Obligations</w:t>
      </w:r>
    </w:p>
    <w:p w14:paraId="61971490" w14:textId="77777777" w:rsidR="001A482A" w:rsidRDefault="00000000">
      <w:r>
        <w:t>The Receiving Party shall:</w:t>
      </w:r>
      <w:r>
        <w:br/>
        <w:t>- Keep all Confidential Information strictly confidential;</w:t>
      </w:r>
      <w:r>
        <w:br/>
        <w:t>- Not disclose or distribute any part of it to third parties without prior written consent;</w:t>
      </w:r>
      <w:r>
        <w:br/>
        <w:t>- Use it only for the Purpose stated above;</w:t>
      </w:r>
      <w:r>
        <w:br/>
        <w:t>- Take reasonable measures to protect the secrecy of the information, equal to those used to protect their own confidential information.</w:t>
      </w:r>
    </w:p>
    <w:p w14:paraId="7BFCD0B8" w14:textId="77777777" w:rsidR="001A482A" w:rsidRDefault="00000000">
      <w:r>
        <w:rPr>
          <w:b/>
        </w:rPr>
        <w:t>5. Return or Destruction</w:t>
      </w:r>
    </w:p>
    <w:p w14:paraId="2CE01F14" w14:textId="77777777" w:rsidR="001A482A" w:rsidRDefault="00000000">
      <w:r>
        <w:lastRenderedPageBreak/>
        <w:t>Upon request, all Confidential Information (including copies, notes, summaries) shall be returned or destroyed immediately.</w:t>
      </w:r>
    </w:p>
    <w:p w14:paraId="2D14FC09" w14:textId="77777777" w:rsidR="001A482A" w:rsidRDefault="00000000">
      <w:r>
        <w:rPr>
          <w:b/>
        </w:rPr>
        <w:t>6. No License</w:t>
      </w:r>
    </w:p>
    <w:p w14:paraId="1915C0D6" w14:textId="77777777" w:rsidR="001A482A" w:rsidRDefault="00000000">
      <w:r>
        <w:t>Nothing in this Agreement shall be construed as granting any license or ownership rights to any Confidential Information.</w:t>
      </w:r>
    </w:p>
    <w:p w14:paraId="729383DE" w14:textId="77777777" w:rsidR="001A482A" w:rsidRDefault="00000000">
      <w:r>
        <w:rPr>
          <w:b/>
        </w:rPr>
        <w:t>7. Term</w:t>
      </w:r>
    </w:p>
    <w:p w14:paraId="2036C959" w14:textId="77777777" w:rsidR="001A482A" w:rsidRDefault="00000000">
      <w:r>
        <w:t>This Agreement shall remain in effect for 3 years from the date of last disclosure, and the confidentiality obligations shall survive for that period.</w:t>
      </w:r>
    </w:p>
    <w:p w14:paraId="70D70BCF" w14:textId="77777777" w:rsidR="001A482A" w:rsidRDefault="00000000">
      <w:r>
        <w:rPr>
          <w:b/>
        </w:rPr>
        <w:t>8. No Obligation</w:t>
      </w:r>
    </w:p>
    <w:p w14:paraId="04ECF20C" w14:textId="77777777" w:rsidR="001A482A" w:rsidRDefault="00000000">
      <w:r>
        <w:t>Neither Party has any obligation to proceed with any proposed business transaction. This Agreement does not create any joint venture, partnership, or employment relationship.</w:t>
      </w:r>
    </w:p>
    <w:p w14:paraId="110E74ED" w14:textId="77777777" w:rsidR="001A482A" w:rsidRDefault="00000000">
      <w:r>
        <w:rPr>
          <w:b/>
        </w:rPr>
        <w:t>9. Governing Law</w:t>
      </w:r>
    </w:p>
    <w:p w14:paraId="72A87545" w14:textId="77777777" w:rsidR="001A482A" w:rsidRDefault="00000000">
      <w:r>
        <w:t>This Agreement shall be governed by and construed in accordance with the laws of the Commonwealth of Massachusetts, without regard to conflict-of-law principles.</w:t>
      </w:r>
    </w:p>
    <w:p w14:paraId="43A7DBB7" w14:textId="77777777" w:rsidR="001A482A" w:rsidRDefault="00000000">
      <w:r>
        <w:rPr>
          <w:b/>
        </w:rPr>
        <w:t>10. Entire Agreement</w:t>
      </w:r>
    </w:p>
    <w:p w14:paraId="19A4DADE" w14:textId="77777777" w:rsidR="001A482A" w:rsidRDefault="00000000">
      <w:r>
        <w:t>This Agreement constitutes the full and entire understanding between the Parties and supersedes any prior agreements.</w:t>
      </w:r>
    </w:p>
    <w:p w14:paraId="646D32E4" w14:textId="77777777" w:rsidR="001A482A" w:rsidRDefault="00000000">
      <w:r>
        <w:rPr>
          <w:b/>
        </w:rPr>
        <w:t>IN WITNESS WHEREOF</w:t>
      </w:r>
    </w:p>
    <w:p w14:paraId="4C46302A" w14:textId="0F065D8B" w:rsidR="001A482A" w:rsidRDefault="00000000">
      <w:r>
        <w:t>the Parties have executed this NDA as of the Effective Date:</w:t>
      </w:r>
      <w:r>
        <w:br/>
      </w:r>
      <w:r>
        <w:br/>
        <w:t>Disclosing Party: Hick</w:t>
      </w:r>
      <w:r w:rsidR="00A12F89">
        <w:t>Soft</w:t>
      </w:r>
      <w:r>
        <w:br/>
        <w:t>By: ___________________________</w:t>
      </w:r>
      <w:r>
        <w:br/>
        <w:t>Name: _________________________</w:t>
      </w:r>
      <w:r>
        <w:br/>
        <w:t>Title: __________________________</w:t>
      </w:r>
      <w:r>
        <w:br/>
        <w:t>Date: __________________________</w:t>
      </w:r>
      <w:r>
        <w:br/>
      </w:r>
      <w:r>
        <w:br/>
        <w:t>Receiving Party</w:t>
      </w:r>
      <w:r>
        <w:br/>
        <w:t>By: ___________________________</w:t>
      </w:r>
      <w:r>
        <w:br/>
        <w:t>Name: _________________________</w:t>
      </w:r>
      <w:r>
        <w:br/>
        <w:t>Title: __________________________</w:t>
      </w:r>
      <w:r>
        <w:br/>
        <w:t>Date: __________________________</w:t>
      </w:r>
    </w:p>
    <w:sectPr w:rsidR="001A4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61094">
    <w:abstractNumId w:val="8"/>
  </w:num>
  <w:num w:numId="2" w16cid:durableId="462424611">
    <w:abstractNumId w:val="6"/>
  </w:num>
  <w:num w:numId="3" w16cid:durableId="1916738929">
    <w:abstractNumId w:val="5"/>
  </w:num>
  <w:num w:numId="4" w16cid:durableId="701247080">
    <w:abstractNumId w:val="4"/>
  </w:num>
  <w:num w:numId="5" w16cid:durableId="1913347839">
    <w:abstractNumId w:val="7"/>
  </w:num>
  <w:num w:numId="6" w16cid:durableId="842625589">
    <w:abstractNumId w:val="3"/>
  </w:num>
  <w:num w:numId="7" w16cid:durableId="375858815">
    <w:abstractNumId w:val="2"/>
  </w:num>
  <w:num w:numId="8" w16cid:durableId="170876093">
    <w:abstractNumId w:val="1"/>
  </w:num>
  <w:num w:numId="9" w16cid:durableId="84201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88F"/>
    <w:rsid w:val="0015074B"/>
    <w:rsid w:val="001A482A"/>
    <w:rsid w:val="0029639D"/>
    <w:rsid w:val="00326F90"/>
    <w:rsid w:val="00A12F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1F771"/>
  <w14:defaultImageDpi w14:val="300"/>
  <w15:docId w15:val="{86209CAF-404B-4A5C-B89B-801CAF99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 Hickenbottom</cp:lastModifiedBy>
  <cp:revision>2</cp:revision>
  <dcterms:created xsi:type="dcterms:W3CDTF">2013-12-23T23:15:00Z</dcterms:created>
  <dcterms:modified xsi:type="dcterms:W3CDTF">2025-05-07T21:29:00Z</dcterms:modified>
  <cp:category/>
</cp:coreProperties>
</file>