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3CF3" w14:textId="0EA68358" w:rsidR="000F05C9" w:rsidRDefault="000F05C9"/>
    <w:p w14:paraId="69EBE1C5" w14:textId="77777777" w:rsidR="000F05C9" w:rsidRPr="000F05C9" w:rsidRDefault="000F05C9" w:rsidP="000F05C9">
      <w:pPr>
        <w:spacing w:after="16" w:line="247" w:lineRule="auto"/>
        <w:ind w:hanging="1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</w:t>
      </w: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«НАЦИОНАЛЬНЫЙ ИССЛЕДОВАТЕЛЬСКИЙ УНИВЕРСИТЕТ</w:t>
      </w: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«ВЫСШАЯ ШКОЛА ЭКОНОМИКИ»</w:t>
      </w: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МОСКОВСКИЙ ИНСТИТУТ ЭЛЕКТРОНИКИ И МАТЕМАТИКИ</w:t>
      </w:r>
    </w:p>
    <w:p w14:paraId="1941222D" w14:textId="77777777" w:rsidR="000F05C9" w:rsidRPr="000F05C9" w:rsidRDefault="000F05C9" w:rsidP="000F05C9">
      <w:pPr>
        <w:spacing w:after="0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8E97E" w14:textId="2D3534C5" w:rsidR="000F05C9" w:rsidRPr="000F05C9" w:rsidRDefault="000F05C9" w:rsidP="000F05C9">
      <w:pPr>
        <w:spacing w:after="0"/>
        <w:ind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20B27C1D" w14:textId="77777777" w:rsidR="000F05C9" w:rsidRPr="000F05C9" w:rsidRDefault="000F05C9" w:rsidP="000F05C9">
      <w:pPr>
        <w:spacing w:after="0"/>
        <w:ind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A502964" w14:textId="77777777" w:rsidR="000F05C9" w:rsidRPr="000F05C9" w:rsidRDefault="000F05C9" w:rsidP="000F05C9">
      <w:pPr>
        <w:spacing w:after="0"/>
        <w:ind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50DEC1" w14:textId="77777777" w:rsidR="000F05C9" w:rsidRPr="000F05C9" w:rsidRDefault="000F05C9" w:rsidP="000F05C9">
      <w:pPr>
        <w:spacing w:after="0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Студент(ы) группы БИВ224:</w:t>
      </w:r>
    </w:p>
    <w:p w14:paraId="697E9503" w14:textId="77777777" w:rsidR="000F05C9" w:rsidRPr="000F05C9" w:rsidRDefault="000F05C9" w:rsidP="000F05C9">
      <w:pPr>
        <w:spacing w:after="0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77A85" w14:textId="77777777" w:rsidR="000F05C9" w:rsidRPr="000F05C9" w:rsidRDefault="000F05C9" w:rsidP="000F05C9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Половников Дмитрий Владимирович, </w:t>
      </w:r>
      <w:hyperlink r:id="rId8" w:history="1">
        <w:r w:rsidRPr="000F05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dvpolovnikov</w:t>
        </w:r>
        <w:r w:rsidRPr="000F05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@edu.hse.ru</w:t>
        </w:r>
      </w:hyperlink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D93FF68" w14:textId="77777777" w:rsidR="000F05C9" w:rsidRPr="000F05C9" w:rsidRDefault="000F05C9" w:rsidP="000F05C9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Сиротин Артём Иванович, </w:t>
      </w:r>
      <w:hyperlink r:id="rId9" w:history="1">
        <w:r w:rsidRPr="000F05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aisirotin</w:t>
        </w:r>
        <w:r w:rsidRPr="000F05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@edu.hse.ru</w:t>
        </w:r>
      </w:hyperlink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BA1060" w14:textId="77777777" w:rsidR="000F05C9" w:rsidRPr="000F05C9" w:rsidRDefault="000F05C9" w:rsidP="000F05C9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Бородин Илья Дмитриевич, </w:t>
      </w:r>
      <w:hyperlink r:id="rId10" w:history="1">
        <w:r w:rsidRPr="000F05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idborodin</w:t>
        </w:r>
        <w:r w:rsidRPr="000F05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r w:rsidRPr="000F05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edu</w:t>
        </w:r>
        <w:r w:rsidRPr="000F05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0F05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hse</w:t>
        </w:r>
        <w:r w:rsidRPr="000F05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0F05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12F351" w14:textId="77777777" w:rsidR="000F05C9" w:rsidRPr="000F05C9" w:rsidRDefault="000F05C9" w:rsidP="000F05C9">
      <w:pPr>
        <w:pStyle w:val="a5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D25FF" w14:textId="77777777" w:rsidR="000F05C9" w:rsidRPr="000F05C9" w:rsidRDefault="000F05C9" w:rsidP="000F05C9">
      <w:pPr>
        <w:pStyle w:val="a5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76A9F" w14:textId="77777777" w:rsidR="000F05C9" w:rsidRPr="000F05C9" w:rsidRDefault="000F05C9" w:rsidP="000F05C9">
      <w:pPr>
        <w:pStyle w:val="a5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423E70" w14:textId="77777777" w:rsidR="000F05C9" w:rsidRPr="000F05C9" w:rsidRDefault="000F05C9" w:rsidP="000F05C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работы:</w:t>
      </w:r>
    </w:p>
    <w:p w14:paraId="77621F15" w14:textId="77777777" w:rsidR="000F05C9" w:rsidRPr="000F05C9" w:rsidRDefault="000F05C9" w:rsidP="000F05C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F05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для анализа автомобилей</w:t>
      </w:r>
    </w:p>
    <w:p w14:paraId="0A4F6503" w14:textId="77777777" w:rsidR="000F05C9" w:rsidRPr="000F05C9" w:rsidRDefault="000F05C9" w:rsidP="000F05C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E2EBA6" w14:textId="77777777" w:rsidR="000F05C9" w:rsidRPr="000F05C9" w:rsidRDefault="000F05C9" w:rsidP="000F05C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14:paraId="767704AF" w14:textId="25097E0B" w:rsidR="000F05C9" w:rsidRPr="000F05C9" w:rsidRDefault="000F05C9" w:rsidP="000F05C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5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Полякова Марина Васильевна</w:t>
      </w:r>
    </w:p>
    <w:p w14:paraId="783532E0" w14:textId="2BEDB523" w:rsidR="000F05C9" w:rsidRPr="000F05C9" w:rsidRDefault="000F05C9" w:rsidP="000F05C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AB9A2" w14:textId="22C0655A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49FCFDF1" w14:textId="09A6F500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6511AA6F" w14:textId="71C44F52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1323E551" w14:textId="632116E3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0777E0BA" w14:textId="1CF50661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7F0283A9" w14:textId="1E81F517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7AA42F38" w14:textId="07B47C92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321B9F04" w14:textId="68B03C36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4C02C2B3" w14:textId="20F43A20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5466A315" w14:textId="008B4515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79E5F20B" w14:textId="058391C7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237C2F06" w14:textId="6E24C7B4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140E2C05" w14:textId="7EBB7762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78DFD3F3" w14:textId="3DD2FA1A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61D195C7" w14:textId="406BE76F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069A55A2" w14:textId="69D3E631" w:rsidR="000F05C9" w:rsidRDefault="000F05C9" w:rsidP="000F05C9">
      <w:pPr>
        <w:spacing w:after="0"/>
        <w:jc w:val="center"/>
        <w:rPr>
          <w:rFonts w:eastAsia="Times New Roman" w:cs="Times New Roman"/>
          <w:lang w:eastAsia="ru-RU"/>
        </w:rPr>
      </w:pPr>
    </w:p>
    <w:p w14:paraId="67766A7F" w14:textId="77777777" w:rsidR="000F05C9" w:rsidRPr="0020759C" w:rsidRDefault="000F05C9" w:rsidP="00986435">
      <w:pPr>
        <w:spacing w:after="0"/>
        <w:rPr>
          <w:rFonts w:eastAsia="Times New Roman" w:cs="Times New Roman"/>
          <w:lang w:eastAsia="ru-RU"/>
        </w:rPr>
      </w:pPr>
    </w:p>
    <w:p w14:paraId="4EFBB56B" w14:textId="77777777" w:rsidR="000F05C9" w:rsidRPr="0020759C" w:rsidRDefault="000F05C9" w:rsidP="000F05C9">
      <w:pPr>
        <w:spacing w:after="0"/>
        <w:ind w:left="360" w:right="663"/>
        <w:jc w:val="center"/>
        <w:rPr>
          <w:rFonts w:eastAsia="Times New Roman" w:cs="Times New Roman"/>
          <w:b/>
          <w:bCs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31704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59682" w14:textId="16E68CA5" w:rsidR="003238AA" w:rsidRPr="003238AA" w:rsidRDefault="003238AA">
          <w:pPr>
            <w:pStyle w:val="aa"/>
            <w:rPr>
              <w:rFonts w:asciiTheme="minorHAnsi" w:hAnsiTheme="minorHAnsi" w:cstheme="minorHAnsi"/>
              <w:color w:val="auto"/>
            </w:rPr>
          </w:pPr>
          <w:r w:rsidRPr="003238AA">
            <w:rPr>
              <w:rFonts w:asciiTheme="minorHAnsi" w:hAnsiTheme="minorHAnsi" w:cstheme="minorHAnsi"/>
              <w:color w:val="auto"/>
            </w:rPr>
            <w:t>Оглавление</w:t>
          </w:r>
        </w:p>
        <w:p w14:paraId="35D362B7" w14:textId="33300340" w:rsidR="00986435" w:rsidRDefault="003238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3238AA">
            <w:rPr>
              <w:rFonts w:cstheme="minorHAnsi"/>
            </w:rPr>
            <w:fldChar w:fldCharType="begin"/>
          </w:r>
          <w:r w:rsidRPr="003238AA">
            <w:rPr>
              <w:rFonts w:cstheme="minorHAnsi"/>
            </w:rPr>
            <w:instrText xml:space="preserve"> TOC \o "1-3" \h \z \u </w:instrText>
          </w:r>
          <w:r w:rsidRPr="003238AA">
            <w:rPr>
              <w:rFonts w:cstheme="minorHAnsi"/>
            </w:rPr>
            <w:fldChar w:fldCharType="separate"/>
          </w:r>
          <w:hyperlink w:anchor="_Toc137398964" w:history="1">
            <w:r w:rsidR="00986435" w:rsidRPr="002B065A">
              <w:rPr>
                <w:rStyle w:val="a4"/>
                <w:rFonts w:cstheme="minorHAnsi"/>
                <w:noProof/>
              </w:rPr>
              <w:t>1 Введение</w:t>
            </w:r>
            <w:r w:rsidR="00986435">
              <w:rPr>
                <w:noProof/>
                <w:webHidden/>
              </w:rPr>
              <w:tab/>
            </w:r>
            <w:r w:rsidR="00986435">
              <w:rPr>
                <w:noProof/>
                <w:webHidden/>
              </w:rPr>
              <w:fldChar w:fldCharType="begin"/>
            </w:r>
            <w:r w:rsidR="00986435">
              <w:rPr>
                <w:noProof/>
                <w:webHidden/>
              </w:rPr>
              <w:instrText xml:space="preserve"> PAGEREF _Toc137398964 \h </w:instrText>
            </w:r>
            <w:r w:rsidR="00986435">
              <w:rPr>
                <w:noProof/>
                <w:webHidden/>
              </w:rPr>
            </w:r>
            <w:r w:rsidR="00986435">
              <w:rPr>
                <w:noProof/>
                <w:webHidden/>
              </w:rPr>
              <w:fldChar w:fldCharType="separate"/>
            </w:r>
            <w:r w:rsidR="00986435">
              <w:rPr>
                <w:noProof/>
                <w:webHidden/>
              </w:rPr>
              <w:t>2</w:t>
            </w:r>
            <w:r w:rsidR="00986435">
              <w:rPr>
                <w:noProof/>
                <w:webHidden/>
              </w:rPr>
              <w:fldChar w:fldCharType="end"/>
            </w:r>
          </w:hyperlink>
        </w:p>
        <w:p w14:paraId="097EC50D" w14:textId="5159A6A1" w:rsidR="00986435" w:rsidRDefault="009864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65" w:history="1">
            <w:r w:rsidRPr="002B065A">
              <w:rPr>
                <w:rStyle w:val="a4"/>
                <w:rFonts w:cstheme="minorHAnsi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2A89" w14:textId="55A3254C" w:rsidR="00986435" w:rsidRDefault="009864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66" w:history="1">
            <w:r w:rsidRPr="002B065A">
              <w:rPr>
                <w:rStyle w:val="a4"/>
                <w:rFonts w:cstheme="minorHAnsi"/>
                <w:noProof/>
              </w:rPr>
              <w:t>1.2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A70F" w14:textId="1BBE438A" w:rsidR="00986435" w:rsidRDefault="009864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67" w:history="1">
            <w:r w:rsidRPr="002B065A">
              <w:rPr>
                <w:rStyle w:val="a4"/>
                <w:rFonts w:cstheme="minorHAnsi"/>
                <w:noProof/>
              </w:rPr>
              <w:t>2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BA365" w14:textId="546E02B3" w:rsidR="00986435" w:rsidRDefault="009864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68" w:history="1">
            <w:r w:rsidRPr="002B065A">
              <w:rPr>
                <w:rStyle w:val="a4"/>
                <w:rFonts w:cstheme="minorHAnsi"/>
                <w:noProof/>
              </w:rPr>
              <w:t>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3554" w14:textId="2347464B" w:rsidR="00986435" w:rsidRDefault="009864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69" w:history="1">
            <w:r w:rsidRPr="002B065A">
              <w:rPr>
                <w:rStyle w:val="a4"/>
                <w:rFonts w:cstheme="minorHAnsi"/>
                <w:noProof/>
              </w:rPr>
              <w:t>3.1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B6FA" w14:textId="7C76AFA2" w:rsidR="00986435" w:rsidRDefault="009864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70" w:history="1">
            <w:r w:rsidRPr="002B065A">
              <w:rPr>
                <w:rStyle w:val="a4"/>
                <w:rFonts w:cstheme="minorHAnsi"/>
                <w:noProof/>
              </w:rPr>
              <w:t>3.2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5809" w14:textId="300CBBC1" w:rsidR="00986435" w:rsidRDefault="009864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71" w:history="1">
            <w:r w:rsidRPr="002B065A">
              <w:rPr>
                <w:rStyle w:val="a4"/>
                <w:rFonts w:cstheme="minorHAnsi"/>
                <w:noProof/>
              </w:rPr>
              <w:t>4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021F" w14:textId="50210939" w:rsidR="00986435" w:rsidRDefault="009864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72" w:history="1">
            <w:r w:rsidRPr="002B065A">
              <w:rPr>
                <w:rStyle w:val="a4"/>
                <w:rFonts w:cstheme="minorHAnsi"/>
                <w:noProof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4996" w14:textId="076B4A1A" w:rsidR="00986435" w:rsidRDefault="009864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73" w:history="1">
            <w:r w:rsidRPr="002B065A">
              <w:rPr>
                <w:rStyle w:val="a4"/>
                <w:rFonts w:cstheme="minorHAnsi"/>
                <w:noProof/>
              </w:rPr>
              <w:t>4.1.1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CFAA" w14:textId="2370B29B" w:rsidR="00986435" w:rsidRDefault="009864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74" w:history="1">
            <w:r w:rsidRPr="002B065A">
              <w:rPr>
                <w:rStyle w:val="a4"/>
                <w:rFonts w:cstheme="minorHAnsi"/>
                <w:noProof/>
              </w:rPr>
              <w:t>4.1.2 Требования к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943C" w14:textId="7B4E91D6" w:rsidR="00986435" w:rsidRDefault="009864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75" w:history="1">
            <w:r w:rsidRPr="002B065A">
              <w:rPr>
                <w:rStyle w:val="a4"/>
                <w:rFonts w:cstheme="minorHAnsi"/>
                <w:noProof/>
              </w:rPr>
              <w:t>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95B7" w14:textId="23FD9568" w:rsidR="00986435" w:rsidRDefault="009864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76" w:history="1">
            <w:r w:rsidRPr="002B065A">
              <w:rPr>
                <w:rStyle w:val="a4"/>
                <w:rFonts w:cstheme="minorHAnsi"/>
                <w:noProof/>
              </w:rPr>
              <w:t>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781B" w14:textId="1A5544F4" w:rsidR="00986435" w:rsidRDefault="009864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77" w:history="1">
            <w:r w:rsidRPr="002B065A">
              <w:rPr>
                <w:rStyle w:val="a4"/>
                <w:rFonts w:cstheme="minorHAnsi"/>
                <w:noProof/>
              </w:rPr>
              <w:t>4.3.1 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6991" w14:textId="788D6EA1" w:rsidR="00986435" w:rsidRDefault="009864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78" w:history="1">
            <w:r w:rsidRPr="002B065A">
              <w:rPr>
                <w:rStyle w:val="a4"/>
                <w:rFonts w:cstheme="minorHAnsi"/>
                <w:noProof/>
              </w:rPr>
              <w:t>4.3.2 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BDA3" w14:textId="4D246AB1" w:rsidR="00986435" w:rsidRDefault="009864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79" w:history="1">
            <w:r w:rsidRPr="002B065A">
              <w:rPr>
                <w:rStyle w:val="a4"/>
                <w:rFonts w:cstheme="minorHAnsi"/>
                <w:noProof/>
              </w:rPr>
              <w:t>4.3.3 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E783" w14:textId="63CC89F2" w:rsidR="00986435" w:rsidRDefault="009864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80" w:history="1">
            <w:r w:rsidRPr="002B065A">
              <w:rPr>
                <w:rStyle w:val="a4"/>
                <w:rFonts w:cstheme="minorHAnsi"/>
                <w:noProof/>
              </w:rPr>
              <w:t>4.4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6980" w14:textId="73DBCC6C" w:rsidR="00986435" w:rsidRDefault="009864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81" w:history="1">
            <w:r w:rsidRPr="002B065A">
              <w:rPr>
                <w:rStyle w:val="a4"/>
                <w:rFonts w:cstheme="minorHAnsi"/>
                <w:noProof/>
              </w:rPr>
              <w:t>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3654" w14:textId="7CC0D7B5" w:rsidR="00986435" w:rsidRDefault="009864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82" w:history="1">
            <w:r w:rsidRPr="002B065A">
              <w:rPr>
                <w:rStyle w:val="a4"/>
                <w:rFonts w:cstheme="minorHAnsi"/>
                <w:noProof/>
              </w:rPr>
              <w:t>4.6 Требование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24D5" w14:textId="61410339" w:rsidR="00986435" w:rsidRDefault="009864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83" w:history="1">
            <w:r w:rsidRPr="002B065A">
              <w:rPr>
                <w:rStyle w:val="a4"/>
                <w:rFonts w:cstheme="minorHAnsi"/>
                <w:noProof/>
              </w:rPr>
              <w:t>4.7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E3EE" w14:textId="5A947C64" w:rsidR="00986435" w:rsidRDefault="009864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84" w:history="1">
            <w:r w:rsidRPr="002B065A">
              <w:rPr>
                <w:rStyle w:val="a4"/>
                <w:rFonts w:cstheme="minorHAnsi"/>
                <w:noProof/>
              </w:rPr>
              <w:t>5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1886" w14:textId="3C4C9F92" w:rsidR="00986435" w:rsidRDefault="009864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85" w:history="1">
            <w:r w:rsidRPr="002B065A">
              <w:rPr>
                <w:rStyle w:val="a4"/>
                <w:rFonts w:cstheme="minorHAnsi"/>
                <w:noProof/>
              </w:rPr>
              <w:t>6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9836" w14:textId="12BCCA16" w:rsidR="00986435" w:rsidRDefault="009864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86" w:history="1">
            <w:r w:rsidRPr="002B065A">
              <w:rPr>
                <w:rStyle w:val="a4"/>
                <w:rFonts w:cstheme="minorHAnsi"/>
                <w:noProof/>
              </w:rPr>
              <w:t>7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06B0" w14:textId="051F23F3" w:rsidR="00986435" w:rsidRDefault="009864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87" w:history="1">
            <w:r w:rsidRPr="002B065A">
              <w:rPr>
                <w:rStyle w:val="a4"/>
                <w:rFonts w:cstheme="minorHAnsi"/>
                <w:noProof/>
              </w:rPr>
              <w:t>8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7B2F" w14:textId="793B6F04" w:rsidR="00986435" w:rsidRDefault="009864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398988" w:history="1">
            <w:r w:rsidRPr="002B065A">
              <w:rPr>
                <w:rStyle w:val="a4"/>
                <w:rFonts w:cstheme="minorHAnsi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F5AF" w14:textId="35798D78" w:rsidR="003238AA" w:rsidRDefault="003238AA">
          <w:r w:rsidRPr="003238AA">
            <w:rPr>
              <w:rFonts w:cstheme="minorHAnsi"/>
              <w:b/>
              <w:bCs/>
            </w:rPr>
            <w:fldChar w:fldCharType="end"/>
          </w:r>
        </w:p>
      </w:sdtContent>
    </w:sdt>
    <w:p w14:paraId="17685F39" w14:textId="77777777" w:rsidR="00C810AD" w:rsidRDefault="00C810AD" w:rsidP="003238AA">
      <w:pPr>
        <w:rPr>
          <w:rFonts w:cstheme="minorHAnsi"/>
          <w:sz w:val="45"/>
          <w:szCs w:val="45"/>
        </w:rPr>
      </w:pPr>
    </w:p>
    <w:p w14:paraId="6BFA9861" w14:textId="77777777" w:rsidR="00C810AD" w:rsidRDefault="00C810AD" w:rsidP="003238AA">
      <w:pPr>
        <w:rPr>
          <w:rFonts w:cstheme="minorHAnsi"/>
          <w:sz w:val="45"/>
          <w:szCs w:val="45"/>
        </w:rPr>
      </w:pPr>
    </w:p>
    <w:p w14:paraId="45F4E13D" w14:textId="77777777" w:rsidR="00C810AD" w:rsidRDefault="00C810AD" w:rsidP="003238AA">
      <w:pPr>
        <w:rPr>
          <w:rFonts w:cstheme="minorHAnsi"/>
          <w:sz w:val="45"/>
          <w:szCs w:val="45"/>
        </w:rPr>
      </w:pPr>
    </w:p>
    <w:p w14:paraId="420206AD" w14:textId="77777777" w:rsidR="003238AA" w:rsidRDefault="003238AA" w:rsidP="003238AA">
      <w:pPr>
        <w:rPr>
          <w:rFonts w:cstheme="minorHAnsi"/>
          <w:sz w:val="45"/>
          <w:szCs w:val="45"/>
        </w:rPr>
      </w:pPr>
    </w:p>
    <w:p w14:paraId="5154F71E" w14:textId="77777777" w:rsidR="00986435" w:rsidRDefault="00986435" w:rsidP="003238AA">
      <w:pPr>
        <w:rPr>
          <w:rFonts w:cstheme="minorHAnsi"/>
          <w:sz w:val="45"/>
          <w:szCs w:val="45"/>
        </w:rPr>
      </w:pPr>
    </w:p>
    <w:p w14:paraId="03D74CF4" w14:textId="3FD4134A" w:rsidR="00284FAC" w:rsidRPr="00D4404F" w:rsidRDefault="00284FAC" w:rsidP="00C810AD">
      <w:pPr>
        <w:pStyle w:val="1"/>
        <w:jc w:val="both"/>
        <w:rPr>
          <w:rFonts w:asciiTheme="minorHAnsi" w:hAnsiTheme="minorHAnsi" w:cstheme="minorHAnsi"/>
          <w:sz w:val="45"/>
          <w:szCs w:val="45"/>
        </w:rPr>
      </w:pPr>
      <w:bookmarkStart w:id="0" w:name="_Toc137398964"/>
      <w:r w:rsidRPr="00D4404F">
        <w:rPr>
          <w:rFonts w:asciiTheme="minorHAnsi" w:hAnsiTheme="minorHAnsi" w:cstheme="minorHAnsi"/>
          <w:sz w:val="45"/>
          <w:szCs w:val="45"/>
        </w:rPr>
        <w:lastRenderedPageBreak/>
        <w:t>1 Введение</w:t>
      </w:r>
      <w:bookmarkEnd w:id="0"/>
    </w:p>
    <w:p w14:paraId="75AFD1CD" w14:textId="77777777" w:rsidR="00284FAC" w:rsidRPr="00D4404F" w:rsidRDefault="00284FAC" w:rsidP="00C810AD">
      <w:pPr>
        <w:pStyle w:val="2"/>
        <w:jc w:val="both"/>
        <w:rPr>
          <w:rFonts w:asciiTheme="minorHAnsi" w:hAnsiTheme="minorHAnsi" w:cstheme="minorHAnsi"/>
        </w:rPr>
      </w:pPr>
      <w:bookmarkStart w:id="1" w:name="_Toc137398965"/>
      <w:r w:rsidRPr="00D4404F">
        <w:rPr>
          <w:rFonts w:asciiTheme="minorHAnsi" w:hAnsiTheme="minorHAnsi" w:cstheme="minorHAnsi"/>
        </w:rPr>
        <w:t>1.1 Наименование программы</w:t>
      </w:r>
      <w:bookmarkEnd w:id="1"/>
    </w:p>
    <w:p w14:paraId="7510A945" w14:textId="68C89C76" w:rsidR="00284FAC" w:rsidRPr="00D4404F" w:rsidRDefault="00284FAC" w:rsidP="00C810AD">
      <w:p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>Наименование программы – «Автомобиль+».</w:t>
      </w:r>
    </w:p>
    <w:p w14:paraId="1B3AA964" w14:textId="77777777" w:rsidR="00284FAC" w:rsidRPr="00D4404F" w:rsidRDefault="00284FAC" w:rsidP="00C810AD">
      <w:pPr>
        <w:pStyle w:val="2"/>
        <w:jc w:val="both"/>
        <w:rPr>
          <w:rFonts w:asciiTheme="minorHAnsi" w:hAnsiTheme="minorHAnsi" w:cstheme="minorHAnsi"/>
        </w:rPr>
      </w:pPr>
      <w:bookmarkStart w:id="2" w:name="_Toc137398966"/>
      <w:r w:rsidRPr="00D4404F">
        <w:rPr>
          <w:rFonts w:asciiTheme="minorHAnsi" w:hAnsiTheme="minorHAnsi" w:cstheme="minorHAnsi"/>
        </w:rPr>
        <w:t>1.2 Краткая характеристика области применения</w:t>
      </w:r>
      <w:bookmarkEnd w:id="2"/>
    </w:p>
    <w:p w14:paraId="757636D2" w14:textId="013CE8EC" w:rsidR="00284FAC" w:rsidRPr="00D4404F" w:rsidRDefault="00284FAC" w:rsidP="00C810AD">
      <w:p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>Система «автомобиль+» предназначена для статистического анализа автомобилей выпущенных в США в период 2022-2023 годов. Программа упрощает выбор автомобиля для последующей покупки.</w:t>
      </w:r>
    </w:p>
    <w:p w14:paraId="5D35F7FC" w14:textId="5838CFE6" w:rsidR="00284FAC" w:rsidRPr="00D4404F" w:rsidRDefault="00284FAC" w:rsidP="00C810AD">
      <w:p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 xml:space="preserve">В готовом виде программа предоставляет </w:t>
      </w:r>
      <w:r w:rsidR="00AB7865" w:rsidRPr="00D4404F">
        <w:rPr>
          <w:rFonts w:cstheme="minorHAnsi"/>
          <w:lang w:eastAsia="ru-RU"/>
        </w:rPr>
        <w:t>следующие возможности:</w:t>
      </w:r>
    </w:p>
    <w:p w14:paraId="168C93E8" w14:textId="057F8A65" w:rsidR="00AB7865" w:rsidRPr="00D4404F" w:rsidRDefault="00AB7865" w:rsidP="00C810AD">
      <w:pPr>
        <w:pStyle w:val="a5"/>
        <w:numPr>
          <w:ilvl w:val="0"/>
          <w:numId w:val="17"/>
        </w:num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>Графические отчёты – информация и зависимость данных из базы, представленная в виде графиков;</w:t>
      </w:r>
    </w:p>
    <w:p w14:paraId="7B0AEC1E" w14:textId="3FDA5C21" w:rsidR="00AB7865" w:rsidRPr="00D4404F" w:rsidRDefault="00AB7865" w:rsidP="00C810AD">
      <w:pPr>
        <w:pStyle w:val="a5"/>
        <w:numPr>
          <w:ilvl w:val="0"/>
          <w:numId w:val="17"/>
        </w:num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>Текстовые отчёты – информация и зависимость данных из базы, представленная в виде текста в файле с расширением .</w:t>
      </w:r>
      <w:r w:rsidRPr="00D4404F">
        <w:rPr>
          <w:rFonts w:cstheme="minorHAnsi"/>
          <w:lang w:val="en-US" w:eastAsia="ru-RU"/>
        </w:rPr>
        <w:t>xlsx</w:t>
      </w:r>
      <w:r w:rsidRPr="00D4404F">
        <w:rPr>
          <w:rFonts w:cstheme="minorHAnsi"/>
          <w:lang w:eastAsia="ru-RU"/>
        </w:rPr>
        <w:t>;</w:t>
      </w:r>
    </w:p>
    <w:p w14:paraId="571EF379" w14:textId="77777777" w:rsidR="00284FAC" w:rsidRPr="00D4404F" w:rsidRDefault="00284FAC" w:rsidP="00C810AD">
      <w:pPr>
        <w:pStyle w:val="1"/>
        <w:jc w:val="both"/>
        <w:rPr>
          <w:rFonts w:asciiTheme="minorHAnsi" w:hAnsiTheme="minorHAnsi" w:cstheme="minorHAnsi"/>
          <w:sz w:val="45"/>
          <w:szCs w:val="45"/>
        </w:rPr>
      </w:pPr>
      <w:bookmarkStart w:id="3" w:name="_Toc137398967"/>
      <w:r w:rsidRPr="00D4404F">
        <w:rPr>
          <w:rFonts w:asciiTheme="minorHAnsi" w:hAnsiTheme="minorHAnsi" w:cstheme="minorHAnsi"/>
          <w:sz w:val="45"/>
          <w:szCs w:val="45"/>
        </w:rPr>
        <w:t>2 Основания для разработки</w:t>
      </w:r>
      <w:bookmarkEnd w:id="3"/>
    </w:p>
    <w:p w14:paraId="72DBE7D4" w14:textId="5DC72057" w:rsidR="00284FAC" w:rsidRPr="00D4404F" w:rsidRDefault="00284FAC" w:rsidP="00C810AD">
      <w:pPr>
        <w:jc w:val="both"/>
        <w:rPr>
          <w:rFonts w:cstheme="minorHAnsi"/>
          <w:color w:val="0F0F14"/>
        </w:rPr>
      </w:pPr>
      <w:r w:rsidRPr="00D4404F">
        <w:rPr>
          <w:rFonts w:cstheme="minorHAnsi"/>
        </w:rPr>
        <w:t xml:space="preserve">Основанием для разработки является учебный проект по курсу </w:t>
      </w:r>
      <w:r w:rsidRPr="00D4404F">
        <w:rPr>
          <w:rFonts w:cstheme="minorHAnsi"/>
          <w:color w:val="0F0F14"/>
        </w:rPr>
        <w:t xml:space="preserve">Проектный семинар "Python в науке о данных". </w:t>
      </w:r>
    </w:p>
    <w:p w14:paraId="795996F7" w14:textId="77777777" w:rsidR="00284FAC" w:rsidRPr="00D4404F" w:rsidRDefault="00284FAC" w:rsidP="00C810AD">
      <w:pPr>
        <w:pStyle w:val="1"/>
        <w:jc w:val="both"/>
        <w:rPr>
          <w:rFonts w:asciiTheme="minorHAnsi" w:hAnsiTheme="minorHAnsi" w:cstheme="minorHAnsi"/>
          <w:sz w:val="45"/>
          <w:szCs w:val="45"/>
        </w:rPr>
      </w:pPr>
      <w:bookmarkStart w:id="4" w:name="_Toc137398968"/>
      <w:r w:rsidRPr="00D4404F">
        <w:rPr>
          <w:rFonts w:asciiTheme="minorHAnsi" w:hAnsiTheme="minorHAnsi" w:cstheme="minorHAnsi"/>
          <w:sz w:val="45"/>
          <w:szCs w:val="45"/>
        </w:rPr>
        <w:t>3 Назначение разработки</w:t>
      </w:r>
      <w:bookmarkEnd w:id="4"/>
    </w:p>
    <w:p w14:paraId="7D0171BF" w14:textId="6CFB56D7" w:rsidR="00284FAC" w:rsidRPr="00D4404F" w:rsidRDefault="00284FAC" w:rsidP="00C810AD">
      <w:p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 xml:space="preserve">Программа будет использоваться в </w:t>
      </w:r>
      <w:r w:rsidR="00AB7865" w:rsidRPr="00D4404F">
        <w:rPr>
          <w:rFonts w:cstheme="minorHAnsi"/>
          <w:lang w:eastAsia="ru-RU"/>
        </w:rPr>
        <w:t>личных целях для удобного подбора автомобиля.</w:t>
      </w:r>
    </w:p>
    <w:p w14:paraId="3B759B82" w14:textId="77777777" w:rsidR="00284FAC" w:rsidRPr="00D4404F" w:rsidRDefault="00284FAC" w:rsidP="00C810AD">
      <w:pPr>
        <w:pStyle w:val="2"/>
        <w:jc w:val="both"/>
        <w:rPr>
          <w:rFonts w:asciiTheme="minorHAnsi" w:hAnsiTheme="minorHAnsi" w:cstheme="minorHAnsi"/>
        </w:rPr>
      </w:pPr>
      <w:bookmarkStart w:id="5" w:name="_Toc137398969"/>
      <w:r w:rsidRPr="00D4404F">
        <w:rPr>
          <w:rFonts w:asciiTheme="minorHAnsi" w:hAnsiTheme="minorHAnsi" w:cstheme="minorHAnsi"/>
        </w:rPr>
        <w:t>3.1 Функциональное назначение</w:t>
      </w:r>
      <w:bookmarkEnd w:id="5"/>
    </w:p>
    <w:p w14:paraId="77158F9F" w14:textId="22EA8CD9" w:rsidR="00AB7865" w:rsidRPr="00D4404F" w:rsidRDefault="00AB7865" w:rsidP="00C810AD">
      <w:p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>Программа предоставляет возможность отследить зависимость параметров автомобиля и подобрать наиболее подходящий вариант.</w:t>
      </w:r>
    </w:p>
    <w:p w14:paraId="41138E36" w14:textId="106E4DBC" w:rsidR="00284FAC" w:rsidRPr="00D4404F" w:rsidRDefault="00284FAC" w:rsidP="00C810AD">
      <w:pPr>
        <w:pStyle w:val="2"/>
        <w:jc w:val="both"/>
        <w:rPr>
          <w:rFonts w:asciiTheme="minorHAnsi" w:hAnsiTheme="minorHAnsi" w:cstheme="minorHAnsi"/>
        </w:rPr>
      </w:pPr>
      <w:bookmarkStart w:id="6" w:name="_Toc137398970"/>
      <w:r w:rsidRPr="00D4404F">
        <w:rPr>
          <w:rFonts w:asciiTheme="minorHAnsi" w:hAnsiTheme="minorHAnsi" w:cstheme="minorHAnsi"/>
        </w:rPr>
        <w:t>3.2 Эксплуатационное назначение</w:t>
      </w:r>
      <w:bookmarkEnd w:id="6"/>
    </w:p>
    <w:p w14:paraId="2EAEC15C" w14:textId="013CA18B" w:rsidR="00D4404F" w:rsidRPr="00D4404F" w:rsidRDefault="00AB7865" w:rsidP="00C810AD">
      <w:p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>Программа является системой для работы с баз</w:t>
      </w:r>
      <w:r w:rsidR="00B03643" w:rsidRPr="00D4404F">
        <w:rPr>
          <w:rFonts w:cstheme="minorHAnsi"/>
          <w:lang w:eastAsia="ru-RU"/>
        </w:rPr>
        <w:t>ой</w:t>
      </w:r>
      <w:r w:rsidRPr="00D4404F">
        <w:rPr>
          <w:rFonts w:cstheme="minorHAnsi"/>
          <w:lang w:eastAsia="ru-RU"/>
        </w:rPr>
        <w:t xml:space="preserve"> данн</w:t>
      </w:r>
      <w:r w:rsidR="00B03643" w:rsidRPr="00D4404F">
        <w:rPr>
          <w:rFonts w:cstheme="minorHAnsi"/>
          <w:lang w:eastAsia="ru-RU"/>
        </w:rPr>
        <w:t>ых, в которой содержатся автомобильные характеристики. Позволяет облегчить процесс статистического анализа автомобилей. Каждый пользователь может получать данные в виде графических и текстовых отчётов.</w:t>
      </w:r>
    </w:p>
    <w:p w14:paraId="053AE181" w14:textId="77777777" w:rsidR="00284FAC" w:rsidRPr="00D4404F" w:rsidRDefault="00284FAC" w:rsidP="00C810AD">
      <w:pPr>
        <w:pStyle w:val="1"/>
        <w:jc w:val="both"/>
        <w:rPr>
          <w:rFonts w:asciiTheme="minorHAnsi" w:hAnsiTheme="minorHAnsi" w:cstheme="minorHAnsi"/>
          <w:sz w:val="45"/>
          <w:szCs w:val="45"/>
        </w:rPr>
      </w:pPr>
      <w:bookmarkStart w:id="7" w:name="_Toc137398971"/>
      <w:r w:rsidRPr="00D4404F">
        <w:rPr>
          <w:rFonts w:asciiTheme="minorHAnsi" w:hAnsiTheme="minorHAnsi" w:cstheme="minorHAnsi"/>
          <w:sz w:val="45"/>
          <w:szCs w:val="45"/>
        </w:rPr>
        <w:t>4 Требования к программе или программному изделию</w:t>
      </w:r>
      <w:bookmarkEnd w:id="7"/>
    </w:p>
    <w:p w14:paraId="3EE9B2AF" w14:textId="77777777" w:rsidR="00284FAC" w:rsidRPr="00D4404F" w:rsidRDefault="00284FAC" w:rsidP="00C810AD">
      <w:pPr>
        <w:pStyle w:val="2"/>
        <w:jc w:val="both"/>
        <w:rPr>
          <w:rFonts w:asciiTheme="minorHAnsi" w:hAnsiTheme="minorHAnsi" w:cstheme="minorHAnsi"/>
        </w:rPr>
      </w:pPr>
      <w:bookmarkStart w:id="8" w:name="_Toc137398972"/>
      <w:r w:rsidRPr="00D4404F">
        <w:rPr>
          <w:rFonts w:asciiTheme="minorHAnsi" w:hAnsiTheme="minorHAnsi" w:cstheme="minorHAnsi"/>
        </w:rPr>
        <w:t>4.1 Требования к функциональным характеристикам</w:t>
      </w:r>
      <w:bookmarkEnd w:id="8"/>
    </w:p>
    <w:p w14:paraId="38650BD0" w14:textId="34D8F40D" w:rsidR="00284FAC" w:rsidRPr="00D4404F" w:rsidRDefault="00284FAC" w:rsidP="00C810AD">
      <w:pPr>
        <w:pStyle w:val="3"/>
        <w:jc w:val="both"/>
        <w:rPr>
          <w:rFonts w:asciiTheme="minorHAnsi" w:hAnsiTheme="minorHAnsi" w:cstheme="minorHAnsi"/>
          <w:sz w:val="28"/>
          <w:szCs w:val="28"/>
        </w:rPr>
      </w:pPr>
      <w:bookmarkStart w:id="9" w:name="_Toc137398973"/>
      <w:r w:rsidRPr="00D4404F">
        <w:rPr>
          <w:rFonts w:asciiTheme="minorHAnsi" w:hAnsiTheme="minorHAnsi" w:cstheme="minorHAnsi"/>
          <w:sz w:val="28"/>
          <w:szCs w:val="28"/>
        </w:rPr>
        <w:lastRenderedPageBreak/>
        <w:t>4.1.1 Требования к составу выполняемых функций</w:t>
      </w:r>
      <w:bookmarkEnd w:id="9"/>
    </w:p>
    <w:p w14:paraId="59430A9A" w14:textId="4A7B47F4" w:rsidR="00437DB1" w:rsidRPr="00D4404F" w:rsidRDefault="00437DB1" w:rsidP="00C810AD">
      <w:p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>Программа не требует подключения к сети Интернет и может запускаться в оффлайн режиме.</w:t>
      </w:r>
    </w:p>
    <w:p w14:paraId="156156B8" w14:textId="27BD1AD3" w:rsidR="00284FAC" w:rsidRPr="00D4404F" w:rsidRDefault="00284FAC" w:rsidP="00C810AD">
      <w:p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 xml:space="preserve">Для </w:t>
      </w:r>
      <w:r w:rsidR="00437DB1" w:rsidRPr="00D4404F">
        <w:rPr>
          <w:rFonts w:cstheme="minorHAnsi"/>
          <w:lang w:eastAsia="ru-RU"/>
        </w:rPr>
        <w:t>пользователя</w:t>
      </w:r>
      <w:r w:rsidRPr="00D4404F">
        <w:rPr>
          <w:rFonts w:cstheme="minorHAnsi"/>
          <w:lang w:eastAsia="ru-RU"/>
        </w:rPr>
        <w:t xml:space="preserve"> программа предоставляет следующие возможности:</w:t>
      </w:r>
    </w:p>
    <w:p w14:paraId="417DE0C8" w14:textId="4466BC82" w:rsidR="00296210" w:rsidRPr="00D4404F" w:rsidRDefault="00D4404F" w:rsidP="00C810AD">
      <w:pPr>
        <w:pStyle w:val="a5"/>
        <w:numPr>
          <w:ilvl w:val="0"/>
          <w:numId w:val="18"/>
        </w:numPr>
        <w:jc w:val="both"/>
        <w:rPr>
          <w:rFonts w:cstheme="minorHAnsi"/>
          <w:lang w:eastAsia="ru-RU"/>
        </w:rPr>
      </w:pPr>
      <w:r>
        <w:rPr>
          <w:rFonts w:cstheme="minorHAnsi"/>
          <w:lang w:eastAsia="ru-RU"/>
        </w:rPr>
        <w:t>г</w:t>
      </w:r>
      <w:r w:rsidR="00296210" w:rsidRPr="00D4404F">
        <w:rPr>
          <w:rFonts w:cstheme="minorHAnsi"/>
          <w:lang w:eastAsia="ru-RU"/>
        </w:rPr>
        <w:t>рафический отчет «кластеризованная столбчатая диаграмма» для пары «качественный атрибут»</w:t>
      </w:r>
      <w:r w:rsidR="00284FAC" w:rsidRPr="00D4404F">
        <w:rPr>
          <w:rFonts w:cstheme="minorHAnsi"/>
          <w:lang w:eastAsia="ru-RU"/>
        </w:rPr>
        <w:t>;</w:t>
      </w:r>
    </w:p>
    <w:p w14:paraId="234FD3BD" w14:textId="13A85D70" w:rsidR="00296210" w:rsidRPr="00D4404F" w:rsidRDefault="00D4404F" w:rsidP="00C810AD">
      <w:pPr>
        <w:pStyle w:val="a5"/>
        <w:numPr>
          <w:ilvl w:val="0"/>
          <w:numId w:val="18"/>
        </w:numPr>
        <w:jc w:val="both"/>
        <w:rPr>
          <w:rFonts w:cstheme="minorHAnsi"/>
          <w:lang w:eastAsia="ru-RU"/>
        </w:rPr>
      </w:pPr>
      <w:r>
        <w:rPr>
          <w:rFonts w:cstheme="minorHAnsi"/>
          <w:lang w:eastAsia="ru-RU"/>
        </w:rPr>
        <w:t>г</w:t>
      </w:r>
      <w:r w:rsidR="00296210" w:rsidRPr="00D4404F">
        <w:rPr>
          <w:rFonts w:cstheme="minorHAnsi"/>
          <w:lang w:eastAsia="ru-RU"/>
        </w:rPr>
        <w:t>рафический отчет «категоризированная гистограмма» для пары «количественный атрибут»</w:t>
      </w:r>
      <w:r w:rsidR="00437DB1" w:rsidRPr="00D4404F">
        <w:rPr>
          <w:rFonts w:cstheme="minorHAnsi"/>
          <w:lang w:eastAsia="ru-RU"/>
        </w:rPr>
        <w:t>;</w:t>
      </w:r>
    </w:p>
    <w:p w14:paraId="45BE1F10" w14:textId="77777777" w:rsidR="00296210" w:rsidRPr="00D4404F" w:rsidRDefault="00296210" w:rsidP="00C810AD">
      <w:pPr>
        <w:pStyle w:val="a5"/>
        <w:numPr>
          <w:ilvl w:val="0"/>
          <w:numId w:val="18"/>
        </w:num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>графический отчет «категоризированная диаграмма Бокса-Вискера» для пары «количественный атрибут—качественный атрибут»</w:t>
      </w:r>
      <w:r w:rsidR="00437DB1" w:rsidRPr="00D4404F">
        <w:rPr>
          <w:rFonts w:cstheme="minorHAnsi"/>
          <w:lang w:eastAsia="ru-RU"/>
        </w:rPr>
        <w:t>;</w:t>
      </w:r>
    </w:p>
    <w:p w14:paraId="0D07DA7D" w14:textId="77777777" w:rsidR="00296210" w:rsidRPr="00D4404F" w:rsidRDefault="00296210" w:rsidP="00C810AD">
      <w:pPr>
        <w:pStyle w:val="a5"/>
        <w:numPr>
          <w:ilvl w:val="0"/>
          <w:numId w:val="18"/>
        </w:numPr>
        <w:jc w:val="both"/>
        <w:rPr>
          <w:rFonts w:cstheme="minorHAnsi"/>
          <w:lang w:eastAsia="ru-RU"/>
        </w:rPr>
      </w:pPr>
      <w:r w:rsidRPr="00D4404F">
        <w:rPr>
          <w:rFonts w:cstheme="minorHAnsi"/>
          <w:lang w:eastAsia="ru-RU"/>
        </w:rPr>
        <w:t>графический отчет «категоризированная диаграмма рассеивания» для двух количественных атрибутов и одного качественного атрибута</w:t>
      </w:r>
      <w:r w:rsidR="00437DB1" w:rsidRPr="00D4404F">
        <w:rPr>
          <w:rFonts w:cstheme="minorHAnsi"/>
          <w:lang w:eastAsia="ru-RU"/>
        </w:rPr>
        <w:t>;</w:t>
      </w:r>
    </w:p>
    <w:p w14:paraId="7537C625" w14:textId="74D464E0" w:rsidR="00296210" w:rsidRPr="00D4404F" w:rsidRDefault="00D4404F" w:rsidP="00C810AD">
      <w:pPr>
        <w:pStyle w:val="a5"/>
        <w:numPr>
          <w:ilvl w:val="0"/>
          <w:numId w:val="18"/>
        </w:numPr>
        <w:jc w:val="both"/>
        <w:rPr>
          <w:rFonts w:cstheme="minorHAnsi"/>
          <w:lang w:eastAsia="ru-RU"/>
        </w:rPr>
      </w:pPr>
      <w:r>
        <w:rPr>
          <w:rFonts w:cstheme="minorHAnsi"/>
          <w:lang w:eastAsia="ru-RU"/>
        </w:rPr>
        <w:t>а</w:t>
      </w:r>
      <w:r w:rsidR="00437DB1" w:rsidRPr="00D4404F">
        <w:rPr>
          <w:rFonts w:cstheme="minorHAnsi"/>
          <w:lang w:eastAsia="ru-RU"/>
        </w:rPr>
        <w:t>нализ корреляции между количественными переменными;</w:t>
      </w:r>
    </w:p>
    <w:p w14:paraId="3386D589" w14:textId="061C53B1" w:rsidR="00296210" w:rsidRPr="00D4404F" w:rsidRDefault="00D4404F" w:rsidP="00C810AD">
      <w:pPr>
        <w:pStyle w:val="a5"/>
        <w:numPr>
          <w:ilvl w:val="0"/>
          <w:numId w:val="18"/>
        </w:numPr>
        <w:jc w:val="both"/>
        <w:rPr>
          <w:rFonts w:cstheme="minorHAnsi"/>
          <w:lang w:eastAsia="ru-RU"/>
        </w:rPr>
      </w:pPr>
      <w:r>
        <w:rPr>
          <w:rFonts w:cstheme="minorHAnsi"/>
          <w:lang w:eastAsia="ru-RU"/>
        </w:rPr>
        <w:t>т</w:t>
      </w:r>
      <w:r w:rsidR="00296210" w:rsidRPr="00D4404F">
        <w:rPr>
          <w:rFonts w:cstheme="minorHAnsi"/>
          <w:lang w:eastAsia="ru-RU"/>
        </w:rPr>
        <w:t>екстовый статистический отчёт для количественных и качественных переменных;</w:t>
      </w:r>
    </w:p>
    <w:p w14:paraId="4C95B162" w14:textId="7CE3C45C" w:rsidR="00296210" w:rsidRPr="00D4404F" w:rsidRDefault="00D4404F" w:rsidP="00C810AD">
      <w:pPr>
        <w:pStyle w:val="a5"/>
        <w:numPr>
          <w:ilvl w:val="0"/>
          <w:numId w:val="18"/>
        </w:numPr>
        <w:jc w:val="both"/>
        <w:rPr>
          <w:rFonts w:cstheme="minorHAnsi"/>
          <w:lang w:eastAsia="ru-RU"/>
        </w:rPr>
      </w:pPr>
      <w:r>
        <w:rPr>
          <w:rFonts w:cstheme="minorHAnsi"/>
          <w:lang w:eastAsia="ru-RU"/>
        </w:rPr>
        <w:t>т</w:t>
      </w:r>
      <w:r w:rsidR="00296210" w:rsidRPr="00D4404F">
        <w:rPr>
          <w:rFonts w:cstheme="minorHAnsi"/>
          <w:lang w:eastAsia="ru-RU"/>
        </w:rPr>
        <w:t>екстовый отчёт – сводная таблица для любой пары качественных атрибутов с выбором методом</w:t>
      </w:r>
      <w:r>
        <w:rPr>
          <w:rFonts w:cstheme="minorHAnsi"/>
          <w:lang w:eastAsia="ru-RU"/>
        </w:rPr>
        <w:t xml:space="preserve"> </w:t>
      </w:r>
      <w:r w:rsidR="00296210" w:rsidRPr="00D4404F">
        <w:rPr>
          <w:rFonts w:cstheme="minorHAnsi"/>
          <w:lang w:eastAsia="ru-RU"/>
        </w:rPr>
        <w:t>агрегации</w:t>
      </w:r>
      <w:r>
        <w:rPr>
          <w:rFonts w:cstheme="minorHAnsi"/>
          <w:lang w:eastAsia="ru-RU"/>
        </w:rPr>
        <w:t>.</w:t>
      </w:r>
    </w:p>
    <w:p w14:paraId="2B637294" w14:textId="77777777" w:rsidR="00284FAC" w:rsidRPr="00D4404F" w:rsidRDefault="00284FAC" w:rsidP="00C810AD">
      <w:pPr>
        <w:pStyle w:val="3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37398974"/>
      <w:r w:rsidRPr="00D4404F">
        <w:rPr>
          <w:rFonts w:asciiTheme="minorHAnsi" w:hAnsiTheme="minorHAnsi" w:cstheme="minorHAnsi"/>
          <w:sz w:val="28"/>
          <w:szCs w:val="28"/>
        </w:rPr>
        <w:t>4.1.2 Требования к организации входных и выходных данных</w:t>
      </w:r>
      <w:bookmarkEnd w:id="10"/>
    </w:p>
    <w:p w14:paraId="212F57D5" w14:textId="1479C531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 xml:space="preserve">Данные о </w:t>
      </w:r>
      <w:r w:rsidR="00300FDB" w:rsidRPr="00F359CA">
        <w:rPr>
          <w:rFonts w:cstheme="minorHAnsi"/>
          <w:lang w:eastAsia="ru-RU"/>
        </w:rPr>
        <w:t>автомобилях и их характеристики хранятся в базе данных</w:t>
      </w:r>
      <w:r w:rsidRPr="00F359CA">
        <w:rPr>
          <w:rFonts w:cstheme="minorHAnsi"/>
          <w:lang w:eastAsia="ru-RU"/>
        </w:rPr>
        <w:t xml:space="preserve">. </w:t>
      </w:r>
    </w:p>
    <w:p w14:paraId="6F84044E" w14:textId="61805839" w:rsidR="00284FAC" w:rsidRPr="00F359CA" w:rsidRDefault="00300FDB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При запуске программы пользователь встречает графический интерфейс, в котором он может выбирать параметры для получения отчётов.</w:t>
      </w:r>
    </w:p>
    <w:p w14:paraId="7A58B650" w14:textId="77777777" w:rsidR="00284FAC" w:rsidRPr="00D4404F" w:rsidRDefault="00284FAC" w:rsidP="00C810AD">
      <w:pPr>
        <w:pStyle w:val="2"/>
        <w:jc w:val="both"/>
        <w:rPr>
          <w:rFonts w:asciiTheme="minorHAnsi" w:hAnsiTheme="minorHAnsi" w:cstheme="minorHAnsi"/>
        </w:rPr>
      </w:pPr>
      <w:bookmarkStart w:id="11" w:name="_Toc137398975"/>
      <w:r w:rsidRPr="00D4404F">
        <w:rPr>
          <w:rFonts w:asciiTheme="minorHAnsi" w:hAnsiTheme="minorHAnsi" w:cstheme="minorHAnsi"/>
        </w:rPr>
        <w:t>4.2 Требования к надежности</w:t>
      </w:r>
      <w:bookmarkEnd w:id="11"/>
    </w:p>
    <w:p w14:paraId="3857083C" w14:textId="59A73534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Вероятность безотказной работы системы должна составлять не менее 99.99%.</w:t>
      </w:r>
      <w:r w:rsidR="00300FDB" w:rsidRPr="00F359CA">
        <w:rPr>
          <w:rFonts w:cstheme="minorHAnsi"/>
          <w:lang w:eastAsia="ru-RU"/>
        </w:rPr>
        <w:t xml:space="preserve"> Программа исключает ошибки со стороны пользователя</w:t>
      </w:r>
      <w:r w:rsidR="00407EB6" w:rsidRPr="00F359CA">
        <w:rPr>
          <w:rFonts w:cstheme="minorHAnsi"/>
          <w:lang w:eastAsia="ru-RU"/>
        </w:rPr>
        <w:t>,</w:t>
      </w:r>
      <w:r w:rsidR="00300FDB" w:rsidRPr="00F359CA">
        <w:rPr>
          <w:rFonts w:cstheme="minorHAnsi"/>
          <w:lang w:eastAsia="ru-RU"/>
        </w:rPr>
        <w:t xml:space="preserve"> т</w:t>
      </w:r>
      <w:r w:rsidR="00407EB6" w:rsidRPr="00F359CA">
        <w:rPr>
          <w:rFonts w:cstheme="minorHAnsi"/>
          <w:lang w:eastAsia="ru-RU"/>
        </w:rPr>
        <w:t xml:space="preserve">ак </w:t>
      </w:r>
      <w:r w:rsidR="00300FDB" w:rsidRPr="00F359CA">
        <w:rPr>
          <w:rFonts w:cstheme="minorHAnsi"/>
          <w:lang w:eastAsia="ru-RU"/>
        </w:rPr>
        <w:t>к</w:t>
      </w:r>
      <w:r w:rsidR="00407EB6" w:rsidRPr="00F359CA">
        <w:rPr>
          <w:rFonts w:cstheme="minorHAnsi"/>
          <w:lang w:eastAsia="ru-RU"/>
        </w:rPr>
        <w:t>ак</w:t>
      </w:r>
      <w:r w:rsidR="00300FDB" w:rsidRPr="00F359CA">
        <w:rPr>
          <w:rFonts w:cstheme="minorHAnsi"/>
          <w:lang w:eastAsia="ru-RU"/>
        </w:rPr>
        <w:t xml:space="preserve"> в ней минимум ввода с помощью клавиатуры.</w:t>
      </w:r>
    </w:p>
    <w:p w14:paraId="64C8B8D3" w14:textId="0367725D" w:rsidR="00407EB6" w:rsidRPr="00D4404F" w:rsidRDefault="00284FAC" w:rsidP="00C810AD">
      <w:pPr>
        <w:pStyle w:val="2"/>
        <w:jc w:val="both"/>
        <w:rPr>
          <w:rFonts w:asciiTheme="minorHAnsi" w:hAnsiTheme="minorHAnsi" w:cstheme="minorHAnsi"/>
        </w:rPr>
      </w:pPr>
      <w:bookmarkStart w:id="12" w:name="_Toc137398976"/>
      <w:r w:rsidRPr="00D4404F">
        <w:rPr>
          <w:rFonts w:asciiTheme="minorHAnsi" w:hAnsiTheme="minorHAnsi" w:cstheme="minorHAnsi"/>
        </w:rPr>
        <w:t>4.3 Условия эксплуатации</w:t>
      </w:r>
      <w:bookmarkEnd w:id="12"/>
    </w:p>
    <w:p w14:paraId="03BA0CC2" w14:textId="0C54443C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 xml:space="preserve">Программа запускается на компьютере. База данных находится на </w:t>
      </w:r>
      <w:r w:rsidR="00407EB6" w:rsidRPr="00F359CA">
        <w:rPr>
          <w:rFonts w:cstheme="minorHAnsi"/>
          <w:lang w:eastAsia="ru-RU"/>
        </w:rPr>
        <w:t>этом же</w:t>
      </w:r>
      <w:r w:rsidRPr="00F359CA">
        <w:rPr>
          <w:rFonts w:cstheme="minorHAnsi"/>
          <w:lang w:eastAsia="ru-RU"/>
        </w:rPr>
        <w:t xml:space="preserve"> компьютере.</w:t>
      </w:r>
    </w:p>
    <w:p w14:paraId="6A1DCD34" w14:textId="77777777" w:rsidR="00284FAC" w:rsidRPr="00F359CA" w:rsidRDefault="00284FAC" w:rsidP="00C810AD">
      <w:pPr>
        <w:pStyle w:val="3"/>
        <w:jc w:val="both"/>
        <w:rPr>
          <w:rFonts w:asciiTheme="minorHAnsi" w:hAnsiTheme="minorHAnsi" w:cstheme="minorHAnsi"/>
          <w:sz w:val="28"/>
          <w:szCs w:val="28"/>
        </w:rPr>
      </w:pPr>
      <w:bookmarkStart w:id="13" w:name="_Toc137398977"/>
      <w:r w:rsidRPr="00F359CA">
        <w:rPr>
          <w:rFonts w:asciiTheme="minorHAnsi" w:hAnsiTheme="minorHAnsi" w:cstheme="minorHAnsi"/>
          <w:sz w:val="28"/>
          <w:szCs w:val="28"/>
        </w:rPr>
        <w:t>4.3.1 Климатические условия эксплуатации</w:t>
      </w:r>
      <w:bookmarkEnd w:id="13"/>
    </w:p>
    <w:p w14:paraId="14564226" w14:textId="77777777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Специальные условия не требуются.</w:t>
      </w:r>
    </w:p>
    <w:p w14:paraId="4C3461C1" w14:textId="77777777" w:rsidR="00284FAC" w:rsidRPr="00F359CA" w:rsidRDefault="00284FAC" w:rsidP="00C810AD">
      <w:pPr>
        <w:pStyle w:val="3"/>
        <w:jc w:val="both"/>
        <w:rPr>
          <w:rFonts w:asciiTheme="minorHAnsi" w:hAnsiTheme="minorHAnsi" w:cstheme="minorHAnsi"/>
          <w:sz w:val="28"/>
          <w:szCs w:val="28"/>
        </w:rPr>
      </w:pPr>
      <w:bookmarkStart w:id="14" w:name="_Toc137398978"/>
      <w:r w:rsidRPr="00F359CA">
        <w:rPr>
          <w:rFonts w:asciiTheme="minorHAnsi" w:hAnsiTheme="minorHAnsi" w:cstheme="minorHAnsi"/>
          <w:sz w:val="28"/>
          <w:szCs w:val="28"/>
        </w:rPr>
        <w:t>4.3.2 Требования к видам обслуживания</w:t>
      </w:r>
      <w:bookmarkEnd w:id="14"/>
    </w:p>
    <w:p w14:paraId="1096FA90" w14:textId="77777777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Программа не требует проведения каких-либо видов обслуживания.</w:t>
      </w:r>
    </w:p>
    <w:p w14:paraId="0B172ACD" w14:textId="77777777" w:rsidR="00284FAC" w:rsidRPr="00F359CA" w:rsidRDefault="00284FAC" w:rsidP="00C810AD">
      <w:pPr>
        <w:pStyle w:val="3"/>
        <w:jc w:val="both"/>
        <w:rPr>
          <w:rFonts w:asciiTheme="minorHAnsi" w:hAnsiTheme="minorHAnsi" w:cstheme="minorHAnsi"/>
          <w:sz w:val="28"/>
          <w:szCs w:val="28"/>
        </w:rPr>
      </w:pPr>
      <w:bookmarkStart w:id="15" w:name="_Toc137398979"/>
      <w:r w:rsidRPr="00F359CA">
        <w:rPr>
          <w:rFonts w:asciiTheme="minorHAnsi" w:hAnsiTheme="minorHAnsi" w:cstheme="minorHAnsi"/>
          <w:sz w:val="28"/>
          <w:szCs w:val="28"/>
        </w:rPr>
        <w:t>4.3.3 Требования к численности и квалификации персонала</w:t>
      </w:r>
      <w:bookmarkEnd w:id="15"/>
    </w:p>
    <w:p w14:paraId="6CEE3091" w14:textId="75EE77AC" w:rsidR="00284FAC" w:rsidRPr="00F359CA" w:rsidRDefault="00407EB6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Для управления программой достаточно одного человека, способного запустить приложение.</w:t>
      </w:r>
    </w:p>
    <w:p w14:paraId="08CA2C3B" w14:textId="77777777" w:rsidR="00284FAC" w:rsidRPr="00D4404F" w:rsidRDefault="00284FAC" w:rsidP="00C810AD">
      <w:pPr>
        <w:pStyle w:val="2"/>
        <w:jc w:val="both"/>
        <w:rPr>
          <w:rFonts w:asciiTheme="minorHAnsi" w:hAnsiTheme="minorHAnsi" w:cstheme="minorHAnsi"/>
        </w:rPr>
      </w:pPr>
      <w:bookmarkStart w:id="16" w:name="_Toc137398980"/>
      <w:r w:rsidRPr="00D4404F">
        <w:rPr>
          <w:rFonts w:asciiTheme="minorHAnsi" w:hAnsiTheme="minorHAnsi" w:cstheme="minorHAnsi"/>
        </w:rPr>
        <w:lastRenderedPageBreak/>
        <w:t>4.4 Требования к составу и параметрам технических средств</w:t>
      </w:r>
      <w:bookmarkEnd w:id="16"/>
    </w:p>
    <w:p w14:paraId="4F0F8928" w14:textId="77777777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Состав технических средств:</w:t>
      </w:r>
    </w:p>
    <w:p w14:paraId="220DA670" w14:textId="54397574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Компьютер, включающий в себя:</w:t>
      </w:r>
    </w:p>
    <w:p w14:paraId="00B6E78A" w14:textId="5DE2F66D" w:rsidR="00284FAC" w:rsidRPr="00F359CA" w:rsidRDefault="00284FAC" w:rsidP="00C810AD">
      <w:pPr>
        <w:pStyle w:val="a5"/>
        <w:numPr>
          <w:ilvl w:val="0"/>
          <w:numId w:val="19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процессор x</w:t>
      </w:r>
      <w:r w:rsidR="00407EB6" w:rsidRPr="00F359CA">
        <w:rPr>
          <w:rFonts w:cstheme="minorHAnsi"/>
          <w:lang w:eastAsia="ru-RU"/>
        </w:rPr>
        <w:t>64</w:t>
      </w:r>
      <w:r w:rsidRPr="00F359CA">
        <w:rPr>
          <w:rFonts w:cstheme="minorHAnsi"/>
          <w:lang w:eastAsia="ru-RU"/>
        </w:rPr>
        <w:t xml:space="preserve"> с тактовой частотой, не менее </w:t>
      </w:r>
      <w:r w:rsidR="00407EB6" w:rsidRPr="00F359CA">
        <w:rPr>
          <w:rFonts w:cstheme="minorHAnsi"/>
          <w:lang w:eastAsia="ru-RU"/>
        </w:rPr>
        <w:t>2.3</w:t>
      </w:r>
      <w:r w:rsidRPr="00F359CA">
        <w:rPr>
          <w:rFonts w:cstheme="minorHAnsi"/>
          <w:lang w:eastAsia="ru-RU"/>
        </w:rPr>
        <w:t xml:space="preserve"> ГГц;</w:t>
      </w:r>
    </w:p>
    <w:p w14:paraId="03DD4C3D" w14:textId="1C65BDA3" w:rsidR="00284FAC" w:rsidRPr="00F359CA" w:rsidRDefault="00284FAC" w:rsidP="00C810AD">
      <w:pPr>
        <w:pStyle w:val="a5"/>
        <w:numPr>
          <w:ilvl w:val="0"/>
          <w:numId w:val="19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 xml:space="preserve">оперативную память объемом, не менее </w:t>
      </w:r>
      <w:r w:rsidR="00407EB6" w:rsidRPr="00F359CA">
        <w:rPr>
          <w:rFonts w:cstheme="minorHAnsi"/>
          <w:lang w:eastAsia="ru-RU"/>
        </w:rPr>
        <w:t>4</w:t>
      </w:r>
      <w:r w:rsidRPr="00F359CA">
        <w:rPr>
          <w:rFonts w:cstheme="minorHAnsi"/>
          <w:lang w:eastAsia="ru-RU"/>
        </w:rPr>
        <w:t xml:space="preserve"> Гб;</w:t>
      </w:r>
    </w:p>
    <w:p w14:paraId="5BC26EFD" w14:textId="77777777" w:rsidR="00284FAC" w:rsidRPr="00F359CA" w:rsidRDefault="00284FAC" w:rsidP="00C810AD">
      <w:pPr>
        <w:pStyle w:val="a5"/>
        <w:numPr>
          <w:ilvl w:val="0"/>
          <w:numId w:val="19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видеокарту, монитор, мышь, клавиатура.</w:t>
      </w:r>
    </w:p>
    <w:p w14:paraId="3861EF82" w14:textId="77777777" w:rsidR="00284FAC" w:rsidRPr="00D4404F" w:rsidRDefault="00284FAC" w:rsidP="00C810AD">
      <w:pPr>
        <w:pStyle w:val="2"/>
        <w:jc w:val="both"/>
        <w:rPr>
          <w:rFonts w:asciiTheme="minorHAnsi" w:hAnsiTheme="minorHAnsi" w:cstheme="minorHAnsi"/>
        </w:rPr>
      </w:pPr>
      <w:bookmarkStart w:id="17" w:name="_Toc137398981"/>
      <w:r w:rsidRPr="00D4404F">
        <w:rPr>
          <w:rFonts w:asciiTheme="minorHAnsi" w:hAnsiTheme="minorHAnsi" w:cstheme="minorHAnsi"/>
        </w:rPr>
        <w:t>4.5 Требования к информационной и программной совместимости</w:t>
      </w:r>
      <w:bookmarkEnd w:id="17"/>
    </w:p>
    <w:p w14:paraId="202E2931" w14:textId="1AE9F9DD" w:rsidR="00284FAC" w:rsidRPr="00F359CA" w:rsidRDefault="00407EB6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Исходные коды написаны на языке программиро</w:t>
      </w:r>
      <w:r w:rsidR="00523577" w:rsidRPr="00F359CA">
        <w:rPr>
          <w:rFonts w:cstheme="minorHAnsi"/>
          <w:lang w:eastAsia="ru-RU"/>
        </w:rPr>
        <w:t>ва</w:t>
      </w:r>
      <w:r w:rsidRPr="00F359CA">
        <w:rPr>
          <w:rFonts w:cstheme="minorHAnsi"/>
          <w:lang w:eastAsia="ru-RU"/>
        </w:rPr>
        <w:t xml:space="preserve">ния </w:t>
      </w:r>
      <w:r w:rsidRPr="00F359CA">
        <w:rPr>
          <w:rFonts w:cstheme="minorHAnsi"/>
          <w:lang w:val="en-US" w:eastAsia="ru-RU"/>
        </w:rPr>
        <w:t>Python</w:t>
      </w:r>
      <w:r w:rsidR="00523577" w:rsidRPr="00F359CA">
        <w:rPr>
          <w:rFonts w:cstheme="minorHAnsi"/>
          <w:lang w:eastAsia="ru-RU"/>
        </w:rPr>
        <w:t>.</w:t>
      </w:r>
    </w:p>
    <w:p w14:paraId="25EF03E9" w14:textId="77777777" w:rsidR="00284FAC" w:rsidRPr="00D4404F" w:rsidRDefault="00284FAC" w:rsidP="00C810AD">
      <w:pPr>
        <w:pStyle w:val="2"/>
        <w:jc w:val="both"/>
        <w:rPr>
          <w:rFonts w:asciiTheme="minorHAnsi" w:hAnsiTheme="minorHAnsi" w:cstheme="minorHAnsi"/>
        </w:rPr>
      </w:pPr>
      <w:bookmarkStart w:id="18" w:name="_Toc137398982"/>
      <w:r w:rsidRPr="00D4404F">
        <w:rPr>
          <w:rFonts w:asciiTheme="minorHAnsi" w:hAnsiTheme="minorHAnsi" w:cstheme="minorHAnsi"/>
        </w:rPr>
        <w:t>4.6 Требование к маркировке и упаковке</w:t>
      </w:r>
      <w:bookmarkEnd w:id="18"/>
    </w:p>
    <w:p w14:paraId="5D75C394" w14:textId="0499F5B2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 xml:space="preserve">Программное изделие передается по сети Internet в виде архива. </w:t>
      </w:r>
      <w:r w:rsidR="00523577" w:rsidRPr="00F359CA">
        <w:rPr>
          <w:rFonts w:cstheme="minorHAnsi"/>
        </w:rPr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09DCFEFA" w14:textId="77777777" w:rsidR="00284FAC" w:rsidRPr="00D4404F" w:rsidRDefault="00284FAC" w:rsidP="00C810AD">
      <w:pPr>
        <w:pStyle w:val="2"/>
        <w:jc w:val="both"/>
        <w:rPr>
          <w:rFonts w:asciiTheme="minorHAnsi" w:hAnsiTheme="minorHAnsi" w:cstheme="minorHAnsi"/>
        </w:rPr>
      </w:pPr>
      <w:bookmarkStart w:id="19" w:name="_Toc137398983"/>
      <w:r w:rsidRPr="00D4404F">
        <w:rPr>
          <w:rFonts w:asciiTheme="minorHAnsi" w:hAnsiTheme="minorHAnsi" w:cstheme="minorHAnsi"/>
        </w:rPr>
        <w:t>4.7 Требования к транспортированию и хранению</w:t>
      </w:r>
      <w:bookmarkEnd w:id="19"/>
    </w:p>
    <w:p w14:paraId="7E2E7A1C" w14:textId="77777777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Специальных требований не предъявляется.</w:t>
      </w:r>
    </w:p>
    <w:p w14:paraId="6384B784" w14:textId="77777777" w:rsidR="00284FAC" w:rsidRPr="00F359CA" w:rsidRDefault="00284FAC" w:rsidP="00C810AD">
      <w:pPr>
        <w:pStyle w:val="1"/>
        <w:jc w:val="both"/>
        <w:rPr>
          <w:rFonts w:asciiTheme="minorHAnsi" w:hAnsiTheme="minorHAnsi" w:cstheme="minorHAnsi"/>
          <w:sz w:val="45"/>
          <w:szCs w:val="45"/>
        </w:rPr>
      </w:pPr>
      <w:bookmarkStart w:id="20" w:name="_Toc137398984"/>
      <w:r w:rsidRPr="00F359CA">
        <w:rPr>
          <w:rFonts w:asciiTheme="minorHAnsi" w:hAnsiTheme="minorHAnsi" w:cstheme="minorHAnsi"/>
          <w:sz w:val="45"/>
          <w:szCs w:val="45"/>
        </w:rPr>
        <w:t>5 Требования к программной документации</w:t>
      </w:r>
      <w:bookmarkEnd w:id="20"/>
    </w:p>
    <w:p w14:paraId="75812FF9" w14:textId="5F1F6591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Предварительный состав программной документации:</w:t>
      </w:r>
    </w:p>
    <w:p w14:paraId="781A484F" w14:textId="5F6F43AB" w:rsidR="00284FAC" w:rsidRPr="00F359CA" w:rsidRDefault="00284FAC" w:rsidP="00C810AD">
      <w:pPr>
        <w:pStyle w:val="a5"/>
        <w:numPr>
          <w:ilvl w:val="0"/>
          <w:numId w:val="20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техническое задание;</w:t>
      </w:r>
      <w:r w:rsidR="00523577" w:rsidRPr="00F359CA">
        <w:rPr>
          <w:rFonts w:cstheme="minorHAnsi"/>
          <w:lang w:eastAsia="ru-RU"/>
        </w:rPr>
        <w:tab/>
      </w:r>
    </w:p>
    <w:p w14:paraId="05998F8C" w14:textId="77777777" w:rsidR="00284FAC" w:rsidRPr="00F359CA" w:rsidRDefault="00284FAC" w:rsidP="00C810AD">
      <w:pPr>
        <w:pStyle w:val="a5"/>
        <w:numPr>
          <w:ilvl w:val="0"/>
          <w:numId w:val="20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руководство оператора;</w:t>
      </w:r>
    </w:p>
    <w:p w14:paraId="6F24A348" w14:textId="104EB325" w:rsidR="00284FAC" w:rsidRPr="00F359CA" w:rsidRDefault="00284FAC" w:rsidP="00C810AD">
      <w:pPr>
        <w:pStyle w:val="a5"/>
        <w:numPr>
          <w:ilvl w:val="0"/>
          <w:numId w:val="20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руководство программиста;</w:t>
      </w:r>
    </w:p>
    <w:p w14:paraId="363B47F1" w14:textId="6C501099" w:rsidR="00523577" w:rsidRPr="00F359CA" w:rsidRDefault="00523577" w:rsidP="00C810AD">
      <w:pPr>
        <w:pStyle w:val="a5"/>
        <w:numPr>
          <w:ilvl w:val="0"/>
          <w:numId w:val="20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программа и методика испытаний;</w:t>
      </w:r>
    </w:p>
    <w:p w14:paraId="6504788D" w14:textId="52885732" w:rsidR="00284FAC" w:rsidRPr="00F359CA" w:rsidRDefault="00523577" w:rsidP="00C810AD">
      <w:pPr>
        <w:pStyle w:val="a5"/>
        <w:numPr>
          <w:ilvl w:val="0"/>
          <w:numId w:val="20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текст программы</w:t>
      </w:r>
      <w:r w:rsidR="00284FAC" w:rsidRPr="00F359CA">
        <w:rPr>
          <w:rFonts w:cstheme="minorHAnsi"/>
          <w:lang w:eastAsia="ru-RU"/>
        </w:rPr>
        <w:t>.</w:t>
      </w:r>
    </w:p>
    <w:p w14:paraId="53860C1A" w14:textId="3804336E" w:rsidR="00523577" w:rsidRPr="00F359CA" w:rsidRDefault="00523577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</w:rPr>
        <w:t>Документы к программе должны быть выполнены в соответствии с ГОСТ 19.106-78 и ГОСТами к каждому виду документа. Документация и программа также сдается в электронном виде в формате .</w:t>
      </w:r>
      <w:proofErr w:type="spellStart"/>
      <w:r w:rsidRPr="00F359CA">
        <w:rPr>
          <w:rFonts w:cstheme="minorHAnsi"/>
        </w:rPr>
        <w:t>pdf</w:t>
      </w:r>
      <w:proofErr w:type="spellEnd"/>
      <w:r w:rsidRPr="00F359CA">
        <w:rPr>
          <w:rFonts w:cstheme="minorHAnsi"/>
        </w:rPr>
        <w:t xml:space="preserve"> или .</w:t>
      </w:r>
      <w:proofErr w:type="spellStart"/>
      <w:r w:rsidRPr="00F359CA">
        <w:rPr>
          <w:rFonts w:cstheme="minorHAnsi"/>
        </w:rPr>
        <w:t>docx</w:t>
      </w:r>
      <w:proofErr w:type="spellEnd"/>
      <w:r w:rsidRPr="00F359CA">
        <w:rPr>
          <w:rFonts w:cstheme="minorHAnsi"/>
        </w:rPr>
        <w:t>. в архиве формата .</w:t>
      </w:r>
      <w:proofErr w:type="spellStart"/>
      <w:r w:rsidRPr="00F359CA">
        <w:rPr>
          <w:rFonts w:cstheme="minorHAnsi"/>
        </w:rPr>
        <w:t>zip</w:t>
      </w:r>
      <w:proofErr w:type="spellEnd"/>
      <w:r w:rsidRPr="00F359CA">
        <w:rPr>
          <w:rFonts w:cstheme="minorHAnsi"/>
        </w:rPr>
        <w:t xml:space="preserve"> или .</w:t>
      </w:r>
      <w:proofErr w:type="spellStart"/>
      <w:r w:rsidRPr="00F359CA">
        <w:rPr>
          <w:rFonts w:cstheme="minorHAnsi"/>
        </w:rPr>
        <w:t>rar</w:t>
      </w:r>
      <w:proofErr w:type="spellEnd"/>
      <w:r w:rsidRPr="00F359CA">
        <w:rPr>
          <w:rFonts w:cstheme="minorHAnsi"/>
        </w:rPr>
        <w:t>.</w:t>
      </w:r>
    </w:p>
    <w:p w14:paraId="7791B7A0" w14:textId="77777777" w:rsidR="00284FAC" w:rsidRPr="00F359CA" w:rsidRDefault="00284FAC" w:rsidP="00C810AD">
      <w:pPr>
        <w:pStyle w:val="1"/>
        <w:jc w:val="both"/>
        <w:rPr>
          <w:rFonts w:asciiTheme="minorHAnsi" w:hAnsiTheme="minorHAnsi" w:cstheme="minorHAnsi"/>
          <w:sz w:val="45"/>
          <w:szCs w:val="45"/>
        </w:rPr>
      </w:pPr>
      <w:bookmarkStart w:id="21" w:name="_Toc137398985"/>
      <w:r w:rsidRPr="00F359CA">
        <w:rPr>
          <w:rFonts w:asciiTheme="minorHAnsi" w:hAnsiTheme="minorHAnsi" w:cstheme="minorHAnsi"/>
          <w:sz w:val="45"/>
          <w:szCs w:val="45"/>
        </w:rPr>
        <w:t>6 Технико-экономические показатели</w:t>
      </w:r>
      <w:bookmarkEnd w:id="21"/>
    </w:p>
    <w:p w14:paraId="36871ADA" w14:textId="273A4EFF" w:rsidR="00523577" w:rsidRPr="00F359CA" w:rsidRDefault="00523577" w:rsidP="00C810AD">
      <w:pPr>
        <w:jc w:val="both"/>
        <w:rPr>
          <w:rFonts w:cstheme="minorHAnsi"/>
        </w:rPr>
      </w:pPr>
      <w:r w:rsidRPr="00F359CA">
        <w:rPr>
          <w:rFonts w:cstheme="minorHAnsi"/>
        </w:rPr>
        <w:t>В рамках данной работы расчёт экономической эффективности не предусмотрен.</w:t>
      </w:r>
    </w:p>
    <w:p w14:paraId="02F552B3" w14:textId="70CCDF89" w:rsidR="00CF0B67" w:rsidRPr="00F359CA" w:rsidRDefault="00CF0B67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</w:rPr>
        <w:t>Использование разрабатываемого инструмента сократит время, затрачиваемое на анализ базы данных автомобилей.</w:t>
      </w:r>
    </w:p>
    <w:p w14:paraId="6FDDAF3A" w14:textId="77777777" w:rsidR="00284FAC" w:rsidRPr="00F359CA" w:rsidRDefault="00284FAC" w:rsidP="00C810AD">
      <w:pPr>
        <w:pStyle w:val="1"/>
        <w:jc w:val="both"/>
        <w:rPr>
          <w:rFonts w:asciiTheme="minorHAnsi" w:hAnsiTheme="minorHAnsi" w:cstheme="minorHAnsi"/>
          <w:sz w:val="45"/>
          <w:szCs w:val="45"/>
        </w:rPr>
      </w:pPr>
      <w:bookmarkStart w:id="22" w:name="_Toc137398986"/>
      <w:r w:rsidRPr="00F359CA">
        <w:rPr>
          <w:rFonts w:asciiTheme="minorHAnsi" w:hAnsiTheme="minorHAnsi" w:cstheme="minorHAnsi"/>
          <w:sz w:val="45"/>
          <w:szCs w:val="45"/>
        </w:rPr>
        <w:lastRenderedPageBreak/>
        <w:t>7 Стадии и этапы разработки</w:t>
      </w:r>
      <w:bookmarkEnd w:id="22"/>
    </w:p>
    <w:p w14:paraId="26983D9B" w14:textId="6CCFC37C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 xml:space="preserve">Разработка должна быть проведена в </w:t>
      </w:r>
      <w:r w:rsidR="00CF0B67" w:rsidRPr="00F359CA">
        <w:rPr>
          <w:rFonts w:cstheme="minorHAnsi"/>
          <w:lang w:eastAsia="ru-RU"/>
        </w:rPr>
        <w:t>шесть</w:t>
      </w:r>
      <w:r w:rsidRPr="00F359CA">
        <w:rPr>
          <w:rFonts w:cstheme="minorHAnsi"/>
          <w:lang w:eastAsia="ru-RU"/>
        </w:rPr>
        <w:t xml:space="preserve"> стади</w:t>
      </w:r>
      <w:r w:rsidR="00CF0B67" w:rsidRPr="00F359CA">
        <w:rPr>
          <w:rFonts w:cstheme="minorHAnsi"/>
          <w:lang w:eastAsia="ru-RU"/>
        </w:rPr>
        <w:t>й</w:t>
      </w:r>
      <w:r w:rsidRPr="00F359CA">
        <w:rPr>
          <w:rFonts w:cstheme="minorHAnsi"/>
          <w:lang w:eastAsia="ru-RU"/>
        </w:rPr>
        <w:t>:</w:t>
      </w:r>
    </w:p>
    <w:p w14:paraId="1A1ED623" w14:textId="64E52DE5" w:rsidR="00CF0B67" w:rsidRPr="00F359CA" w:rsidRDefault="00CF0B67" w:rsidP="00C810AD">
      <w:pPr>
        <w:pStyle w:val="a5"/>
        <w:numPr>
          <w:ilvl w:val="0"/>
          <w:numId w:val="21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поиск</w:t>
      </w:r>
      <w:r w:rsidR="00A7265A" w:rsidRPr="00F359CA">
        <w:rPr>
          <w:rFonts w:cstheme="minorHAnsi"/>
          <w:lang w:eastAsia="ru-RU"/>
        </w:rPr>
        <w:t xml:space="preserve"> и редактирование</w:t>
      </w:r>
      <w:r w:rsidRPr="00F359CA">
        <w:rPr>
          <w:rFonts w:cstheme="minorHAnsi"/>
          <w:lang w:eastAsia="ru-RU"/>
        </w:rPr>
        <w:t xml:space="preserve"> исходной базы данных;</w:t>
      </w:r>
    </w:p>
    <w:p w14:paraId="39802EC3" w14:textId="52F745F0" w:rsidR="00284FAC" w:rsidRPr="00F359CA" w:rsidRDefault="00284FAC" w:rsidP="00C810AD">
      <w:pPr>
        <w:pStyle w:val="a5"/>
        <w:numPr>
          <w:ilvl w:val="0"/>
          <w:numId w:val="21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техническое задание;</w:t>
      </w:r>
    </w:p>
    <w:p w14:paraId="7342F1D5" w14:textId="173E1404" w:rsidR="00CF0B67" w:rsidRPr="00F359CA" w:rsidRDefault="00CF0B67" w:rsidP="00C810AD">
      <w:pPr>
        <w:pStyle w:val="a5"/>
        <w:numPr>
          <w:ilvl w:val="0"/>
          <w:numId w:val="21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технический проект;</w:t>
      </w:r>
    </w:p>
    <w:p w14:paraId="53ED749B" w14:textId="276F306E" w:rsidR="00CF0B67" w:rsidRPr="00F359CA" w:rsidRDefault="00CF0B67" w:rsidP="00C810AD">
      <w:pPr>
        <w:pStyle w:val="a5"/>
        <w:numPr>
          <w:ilvl w:val="0"/>
          <w:numId w:val="21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составление отчёта;</w:t>
      </w:r>
    </w:p>
    <w:p w14:paraId="513432B4" w14:textId="18C7C116" w:rsidR="00284FAC" w:rsidRPr="00F359CA" w:rsidRDefault="00CF0B67" w:rsidP="00C810AD">
      <w:pPr>
        <w:pStyle w:val="a5"/>
        <w:numPr>
          <w:ilvl w:val="0"/>
          <w:numId w:val="21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защита проекта</w:t>
      </w:r>
      <w:r w:rsidR="00284FAC" w:rsidRPr="00F359CA">
        <w:rPr>
          <w:rFonts w:cstheme="minorHAnsi"/>
          <w:lang w:eastAsia="ru-RU"/>
        </w:rPr>
        <w:t>.</w:t>
      </w:r>
    </w:p>
    <w:p w14:paraId="7D933369" w14:textId="6D329F37" w:rsidR="00A7265A" w:rsidRPr="00F359CA" w:rsidRDefault="00A7265A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На стадии «Поиск и редактирование исходной базы данных» должен быть выполнен поиск подходящей базы данных и приведение её к третьей нормальной форме.</w:t>
      </w:r>
    </w:p>
    <w:p w14:paraId="5A89F669" w14:textId="2D42FA90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9BEFDDF" w14:textId="04A79D1C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На стадии «Технический проект» должны быть выполнены</w:t>
      </w:r>
      <w:r w:rsidRPr="00D4404F">
        <w:rPr>
          <w:rFonts w:cstheme="minorHAnsi"/>
          <w:sz w:val="18"/>
          <w:szCs w:val="18"/>
          <w:lang w:eastAsia="ru-RU"/>
        </w:rPr>
        <w:t xml:space="preserve"> </w:t>
      </w:r>
      <w:r w:rsidRPr="00F359CA">
        <w:rPr>
          <w:rFonts w:cstheme="minorHAnsi"/>
          <w:lang w:eastAsia="ru-RU"/>
        </w:rPr>
        <w:t>перечисленные ниже этапы работ:</w:t>
      </w:r>
    </w:p>
    <w:p w14:paraId="2F1E4B26" w14:textId="77777777" w:rsidR="00284FAC" w:rsidRPr="00F359CA" w:rsidRDefault="00284FAC" w:rsidP="00C810AD">
      <w:pPr>
        <w:pStyle w:val="a5"/>
        <w:numPr>
          <w:ilvl w:val="0"/>
          <w:numId w:val="22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разработка программы;</w:t>
      </w:r>
    </w:p>
    <w:p w14:paraId="3835C374" w14:textId="77777777" w:rsidR="00284FAC" w:rsidRPr="00F359CA" w:rsidRDefault="00284FAC" w:rsidP="00C810AD">
      <w:pPr>
        <w:pStyle w:val="a5"/>
        <w:numPr>
          <w:ilvl w:val="0"/>
          <w:numId w:val="22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разработка программной документации;</w:t>
      </w:r>
    </w:p>
    <w:p w14:paraId="0197FA08" w14:textId="77777777" w:rsidR="00284FAC" w:rsidRPr="00F359CA" w:rsidRDefault="00284FAC" w:rsidP="00C810AD">
      <w:pPr>
        <w:pStyle w:val="a5"/>
        <w:numPr>
          <w:ilvl w:val="0"/>
          <w:numId w:val="22"/>
        </w:num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испытания программы.</w:t>
      </w:r>
    </w:p>
    <w:p w14:paraId="20B6A15E" w14:textId="77777777" w:rsid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На стадии «</w:t>
      </w:r>
      <w:r w:rsidR="00A7265A" w:rsidRPr="00F359CA">
        <w:rPr>
          <w:rFonts w:cstheme="minorHAnsi"/>
          <w:lang w:eastAsia="ru-RU"/>
        </w:rPr>
        <w:t>Составление отчёта</w:t>
      </w:r>
      <w:r w:rsidRPr="00F359CA">
        <w:rPr>
          <w:rFonts w:cstheme="minorHAnsi"/>
          <w:lang w:eastAsia="ru-RU"/>
        </w:rPr>
        <w:t xml:space="preserve">» должен быть </w:t>
      </w:r>
      <w:r w:rsidR="00A7265A" w:rsidRPr="00F359CA">
        <w:rPr>
          <w:rFonts w:cstheme="minorHAnsi"/>
          <w:lang w:eastAsia="ru-RU"/>
        </w:rPr>
        <w:t>составлен итоговый отчёт по сделанной работе.</w:t>
      </w:r>
    </w:p>
    <w:p w14:paraId="7AEC055B" w14:textId="54E64374" w:rsidR="00284FAC" w:rsidRPr="00F359CA" w:rsidRDefault="00284FAC" w:rsidP="00C810AD">
      <w:pPr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Содержание</w:t>
      </w:r>
      <w:r w:rsidR="00F359CA">
        <w:rPr>
          <w:rFonts w:cstheme="minorHAnsi"/>
          <w:lang w:eastAsia="ru-RU"/>
        </w:rPr>
        <w:t xml:space="preserve"> </w:t>
      </w:r>
      <w:r w:rsidRPr="00F359CA">
        <w:rPr>
          <w:rFonts w:cstheme="minorHAnsi"/>
          <w:lang w:eastAsia="ru-RU"/>
        </w:rPr>
        <w:t>работ по этапам:</w:t>
      </w:r>
      <w:r w:rsidRPr="00F359CA">
        <w:rPr>
          <w:rFonts w:cstheme="minorHAnsi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4B966A72" w14:textId="77777777" w:rsidR="00284FAC" w:rsidRPr="00C810AD" w:rsidRDefault="00284FAC" w:rsidP="00C810AD">
      <w:pPr>
        <w:pStyle w:val="a5"/>
        <w:numPr>
          <w:ilvl w:val="0"/>
          <w:numId w:val="23"/>
        </w:numPr>
        <w:jc w:val="both"/>
        <w:rPr>
          <w:rFonts w:cstheme="minorHAnsi"/>
          <w:lang w:eastAsia="ru-RU"/>
        </w:rPr>
      </w:pPr>
      <w:r w:rsidRPr="00C810AD">
        <w:rPr>
          <w:rFonts w:cstheme="minorHAnsi"/>
          <w:lang w:eastAsia="ru-RU"/>
        </w:rPr>
        <w:t>постановка задачи;</w:t>
      </w:r>
    </w:p>
    <w:p w14:paraId="647E70F4" w14:textId="77777777" w:rsidR="00284FAC" w:rsidRPr="00C810AD" w:rsidRDefault="00284FAC" w:rsidP="00C810AD">
      <w:pPr>
        <w:pStyle w:val="a5"/>
        <w:numPr>
          <w:ilvl w:val="0"/>
          <w:numId w:val="23"/>
        </w:numPr>
        <w:jc w:val="both"/>
        <w:rPr>
          <w:rFonts w:cstheme="minorHAnsi"/>
          <w:lang w:eastAsia="ru-RU"/>
        </w:rPr>
      </w:pPr>
      <w:r w:rsidRPr="00C810AD">
        <w:rPr>
          <w:rFonts w:cstheme="minorHAnsi"/>
          <w:lang w:eastAsia="ru-RU"/>
        </w:rPr>
        <w:t>определение и уточнение требований к техническим средствам;</w:t>
      </w:r>
    </w:p>
    <w:p w14:paraId="61C01CCD" w14:textId="77777777" w:rsidR="00284FAC" w:rsidRPr="00C810AD" w:rsidRDefault="00284FAC" w:rsidP="00C810AD">
      <w:pPr>
        <w:pStyle w:val="a5"/>
        <w:numPr>
          <w:ilvl w:val="0"/>
          <w:numId w:val="23"/>
        </w:numPr>
        <w:jc w:val="both"/>
        <w:rPr>
          <w:rFonts w:cstheme="minorHAnsi"/>
          <w:lang w:eastAsia="ru-RU"/>
        </w:rPr>
      </w:pPr>
      <w:r w:rsidRPr="00C810AD">
        <w:rPr>
          <w:rFonts w:cstheme="minorHAnsi"/>
          <w:lang w:eastAsia="ru-RU"/>
        </w:rPr>
        <w:t>определение требований к программе;</w:t>
      </w:r>
    </w:p>
    <w:p w14:paraId="221DCE59" w14:textId="77777777" w:rsidR="00284FAC" w:rsidRPr="00C810AD" w:rsidRDefault="00284FAC" w:rsidP="00C810AD">
      <w:pPr>
        <w:pStyle w:val="a5"/>
        <w:numPr>
          <w:ilvl w:val="0"/>
          <w:numId w:val="23"/>
        </w:numPr>
        <w:jc w:val="both"/>
        <w:rPr>
          <w:rFonts w:cstheme="minorHAnsi"/>
          <w:lang w:eastAsia="ru-RU"/>
        </w:rPr>
      </w:pPr>
      <w:r w:rsidRPr="00C810AD">
        <w:rPr>
          <w:rFonts w:cstheme="minorHAnsi"/>
          <w:lang w:eastAsia="ru-RU"/>
        </w:rPr>
        <w:t>определение стадий, этапов и сроков разработки программы и документации на нее;</w:t>
      </w:r>
    </w:p>
    <w:p w14:paraId="6C81F90E" w14:textId="77777777" w:rsidR="00284FAC" w:rsidRPr="00C810AD" w:rsidRDefault="00284FAC" w:rsidP="00C810AD">
      <w:pPr>
        <w:pStyle w:val="a5"/>
        <w:numPr>
          <w:ilvl w:val="0"/>
          <w:numId w:val="23"/>
        </w:numPr>
        <w:jc w:val="both"/>
        <w:rPr>
          <w:rFonts w:cstheme="minorHAnsi"/>
          <w:lang w:eastAsia="ru-RU"/>
        </w:rPr>
      </w:pPr>
      <w:r w:rsidRPr="00C810AD">
        <w:rPr>
          <w:rFonts w:cstheme="minorHAnsi"/>
          <w:lang w:eastAsia="ru-RU"/>
        </w:rPr>
        <w:t>согласование и утверждение технического задания.</w:t>
      </w:r>
    </w:p>
    <w:p w14:paraId="513C8E4A" w14:textId="77777777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1B2B7EA2" w14:textId="77777777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6977BA44" w14:textId="4538B3C6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 xml:space="preserve">На этапе </w:t>
      </w:r>
      <w:r w:rsidR="00A7265A" w:rsidRPr="00F359CA">
        <w:rPr>
          <w:rFonts w:cstheme="minorHAnsi"/>
          <w:lang w:eastAsia="ru-RU"/>
        </w:rPr>
        <w:t>защиты проекта</w:t>
      </w:r>
      <w:r w:rsidRPr="00F359CA">
        <w:rPr>
          <w:rFonts w:cstheme="minorHAnsi"/>
          <w:lang w:eastAsia="ru-RU"/>
        </w:rPr>
        <w:t xml:space="preserve"> должна быть выполнена работа по передаче программы и программной документации</w:t>
      </w:r>
      <w:r w:rsidR="00A7265A" w:rsidRPr="00F359CA">
        <w:rPr>
          <w:rFonts w:cstheme="minorHAnsi"/>
          <w:lang w:eastAsia="ru-RU"/>
        </w:rPr>
        <w:t xml:space="preserve"> преподавателя</w:t>
      </w:r>
      <w:r w:rsidRPr="00F359CA">
        <w:rPr>
          <w:rFonts w:cstheme="minorHAnsi"/>
          <w:lang w:eastAsia="ru-RU"/>
        </w:rPr>
        <w:t>.</w:t>
      </w:r>
    </w:p>
    <w:p w14:paraId="3131BFD6" w14:textId="77777777" w:rsidR="00284FAC" w:rsidRPr="00F359CA" w:rsidRDefault="00284FAC" w:rsidP="00C810AD">
      <w:pPr>
        <w:pStyle w:val="1"/>
        <w:jc w:val="both"/>
        <w:rPr>
          <w:rFonts w:asciiTheme="minorHAnsi" w:hAnsiTheme="minorHAnsi" w:cstheme="minorHAnsi"/>
          <w:sz w:val="45"/>
          <w:szCs w:val="45"/>
        </w:rPr>
      </w:pPr>
      <w:bookmarkStart w:id="23" w:name="_Toc137398987"/>
      <w:r w:rsidRPr="00F359CA">
        <w:rPr>
          <w:rFonts w:asciiTheme="minorHAnsi" w:hAnsiTheme="minorHAnsi" w:cstheme="minorHAnsi"/>
          <w:sz w:val="45"/>
          <w:szCs w:val="45"/>
        </w:rPr>
        <w:t>8 Порядок контроля и приемки</w:t>
      </w:r>
      <w:bookmarkEnd w:id="23"/>
    </w:p>
    <w:p w14:paraId="5C993541" w14:textId="77777777" w:rsidR="00284FAC" w:rsidRPr="00F359CA" w:rsidRDefault="00284FAC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7C9CE782" w14:textId="2FA0D3EC" w:rsidR="00284FAC" w:rsidRPr="00F359CA" w:rsidRDefault="00A7265A" w:rsidP="00C810AD">
      <w:pPr>
        <w:jc w:val="both"/>
        <w:rPr>
          <w:rFonts w:cstheme="minorHAnsi"/>
          <w:lang w:eastAsia="ru-RU"/>
        </w:rPr>
      </w:pPr>
      <w:r w:rsidRPr="00F359CA">
        <w:rPr>
          <w:rFonts w:cstheme="minorHAnsi"/>
          <w:lang w:eastAsia="ru-RU"/>
        </w:rPr>
        <w:t>Производится проверка корректного выполнения программой заложенных в нее функций, т.е.</w:t>
      </w:r>
      <w:r w:rsidR="005053B8" w:rsidRPr="00F359CA">
        <w:rPr>
          <w:rFonts w:cstheme="minorHAnsi"/>
          <w:lang w:eastAsia="ru-RU"/>
        </w:rPr>
        <w:t xml:space="preserve"> </w:t>
      </w:r>
      <w:r w:rsidRPr="00F359CA">
        <w:rPr>
          <w:rFonts w:cstheme="minorHAnsi"/>
          <w:lang w:eastAsia="ru-RU"/>
        </w:rPr>
        <w:t>осуществляется функциональное тестирование программы. Также осуществляется визуальная</w:t>
      </w:r>
      <w:r w:rsidR="005053B8" w:rsidRPr="00F359CA">
        <w:rPr>
          <w:rFonts w:cstheme="minorHAnsi"/>
          <w:lang w:eastAsia="ru-RU"/>
        </w:rPr>
        <w:t xml:space="preserve"> </w:t>
      </w:r>
      <w:r w:rsidRPr="00F359CA">
        <w:rPr>
          <w:rFonts w:cstheme="minorHAnsi"/>
          <w:lang w:eastAsia="ru-RU"/>
        </w:rPr>
        <w:t>проверка интерфейса программы на соответствие пункту настоящего технического задания.</w:t>
      </w:r>
      <w:r w:rsidR="005053B8" w:rsidRPr="00F359CA">
        <w:rPr>
          <w:rFonts w:cstheme="minorHAnsi"/>
          <w:lang w:eastAsia="ru-RU"/>
        </w:rPr>
        <w:t xml:space="preserve"> Сроки проведения испытаний обсуждаются дополнительно.</w:t>
      </w:r>
    </w:p>
    <w:p w14:paraId="2A6A71D2" w14:textId="77777777" w:rsidR="00284FAC" w:rsidRPr="00F359CA" w:rsidRDefault="00284FAC" w:rsidP="00C810AD">
      <w:pPr>
        <w:pStyle w:val="1"/>
        <w:jc w:val="both"/>
        <w:rPr>
          <w:rFonts w:asciiTheme="minorHAnsi" w:hAnsiTheme="minorHAnsi" w:cstheme="minorHAnsi"/>
          <w:sz w:val="45"/>
          <w:szCs w:val="45"/>
        </w:rPr>
      </w:pPr>
      <w:bookmarkStart w:id="24" w:name="_Toc137398988"/>
      <w:r w:rsidRPr="00F359CA">
        <w:rPr>
          <w:rFonts w:asciiTheme="minorHAnsi" w:hAnsiTheme="minorHAnsi" w:cstheme="minorHAnsi"/>
          <w:sz w:val="45"/>
          <w:szCs w:val="45"/>
        </w:rPr>
        <w:lastRenderedPageBreak/>
        <w:t>Список используемой литературы</w:t>
      </w:r>
      <w:bookmarkEnd w:id="24"/>
    </w:p>
    <w:p w14:paraId="509D480D" w14:textId="77777777" w:rsidR="00284FAC" w:rsidRPr="00C810AD" w:rsidRDefault="00284FAC" w:rsidP="00C810AD">
      <w:pPr>
        <w:pStyle w:val="a5"/>
        <w:numPr>
          <w:ilvl w:val="0"/>
          <w:numId w:val="25"/>
        </w:numPr>
        <w:jc w:val="both"/>
        <w:rPr>
          <w:rFonts w:cstheme="minorHAnsi"/>
          <w:lang w:eastAsia="ru-RU"/>
        </w:rPr>
      </w:pPr>
      <w:r w:rsidRPr="00C810AD">
        <w:rPr>
          <w:rFonts w:cstheme="minorHAnsi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11" w:history="1">
        <w:r w:rsidRPr="00C810AD">
          <w:rPr>
            <w:rFonts w:cstheme="minorHAnsi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14:paraId="3CE1EE7E" w14:textId="77777777" w:rsidR="00284FAC" w:rsidRPr="00C810AD" w:rsidRDefault="00284FAC" w:rsidP="00C810AD">
      <w:pPr>
        <w:pStyle w:val="a5"/>
        <w:numPr>
          <w:ilvl w:val="0"/>
          <w:numId w:val="25"/>
        </w:numPr>
        <w:jc w:val="both"/>
        <w:rPr>
          <w:rFonts w:cstheme="minorHAnsi"/>
          <w:lang w:eastAsia="ru-RU"/>
        </w:rPr>
      </w:pPr>
      <w:r w:rsidRPr="00C810AD">
        <w:rPr>
          <w:rFonts w:cstheme="minorHAnsi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14:paraId="42873476" w14:textId="47EEE04C" w:rsidR="00284FAC" w:rsidRPr="00C810AD" w:rsidRDefault="00284FAC" w:rsidP="00C810AD">
      <w:pPr>
        <w:pStyle w:val="a5"/>
        <w:numPr>
          <w:ilvl w:val="0"/>
          <w:numId w:val="25"/>
        </w:numPr>
        <w:jc w:val="both"/>
        <w:rPr>
          <w:rFonts w:cstheme="minorHAnsi"/>
          <w:lang w:eastAsia="ru-RU"/>
        </w:rPr>
      </w:pPr>
      <w:r w:rsidRPr="00C810AD">
        <w:rPr>
          <w:rFonts w:cstheme="minorHAnsi"/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12" w:history="1">
        <w:r w:rsidRPr="00C810AD">
          <w:rPr>
            <w:rFonts w:cstheme="minorHAnsi"/>
            <w:u w:val="single"/>
            <w:bdr w:val="none" w:sz="0" w:space="0" w:color="auto" w:frame="1"/>
            <w:lang w:eastAsia="ru-RU"/>
          </w:rPr>
          <w:t>https://habr.com/ru/post/279373/</w:t>
        </w:r>
      </w:hyperlink>
      <w:r w:rsidRPr="00C810AD">
        <w:rPr>
          <w:rFonts w:cstheme="minorHAnsi"/>
          <w:lang w:eastAsia="ru-RU"/>
        </w:rPr>
        <w:t> (27.09.2020)</w:t>
      </w:r>
    </w:p>
    <w:p w14:paraId="321F9C1A" w14:textId="572991D8" w:rsidR="005053B8" w:rsidRPr="00C810AD" w:rsidRDefault="005053B8" w:rsidP="00C810AD">
      <w:pPr>
        <w:pStyle w:val="a5"/>
        <w:numPr>
          <w:ilvl w:val="0"/>
          <w:numId w:val="25"/>
        </w:numPr>
        <w:jc w:val="both"/>
        <w:rPr>
          <w:rFonts w:cstheme="minorHAnsi"/>
          <w:lang w:eastAsia="ru-RU"/>
        </w:rPr>
      </w:pPr>
      <w:r w:rsidRPr="00C810AD">
        <w:rPr>
          <w:rFonts w:cstheme="minorHAnsi"/>
          <w:lang w:eastAsia="ru-RU"/>
        </w:rPr>
        <w:t xml:space="preserve">Техническое задание ГОСТ 19.201-78: https://www.hse.ru/data/2018/11/28/1144394719/ТЗ%202018-2019.pdf </w:t>
      </w:r>
    </w:p>
    <w:p w14:paraId="5EF29DB3" w14:textId="77777777" w:rsidR="00DF0C19" w:rsidRPr="00D4404F" w:rsidRDefault="00DF0C19" w:rsidP="00C810AD">
      <w:pPr>
        <w:jc w:val="both"/>
        <w:rPr>
          <w:rFonts w:cstheme="minorHAnsi"/>
        </w:rPr>
      </w:pPr>
    </w:p>
    <w:sectPr w:rsidR="00DF0C19" w:rsidRPr="00D4404F" w:rsidSect="000F05C9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2431" w14:textId="77777777" w:rsidR="00CB1BCC" w:rsidRDefault="00CB1BCC" w:rsidP="00B03643">
      <w:pPr>
        <w:spacing w:after="0" w:line="240" w:lineRule="auto"/>
      </w:pPr>
      <w:r>
        <w:separator/>
      </w:r>
    </w:p>
  </w:endnote>
  <w:endnote w:type="continuationSeparator" w:id="0">
    <w:p w14:paraId="2E3AB04D" w14:textId="77777777" w:rsidR="00CB1BCC" w:rsidRDefault="00CB1BCC" w:rsidP="00B0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95E03" w14:textId="5CE84752" w:rsidR="000F05C9" w:rsidRPr="000F05C9" w:rsidRDefault="000F05C9" w:rsidP="000F05C9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0F05C9">
      <w:rPr>
        <w:rFonts w:ascii="Times New Roman" w:hAnsi="Times New Roman" w:cs="Times New Roman"/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3897" w14:textId="77777777" w:rsidR="00CB1BCC" w:rsidRDefault="00CB1BCC" w:rsidP="00B03643">
      <w:pPr>
        <w:spacing w:after="0" w:line="240" w:lineRule="auto"/>
      </w:pPr>
      <w:r>
        <w:separator/>
      </w:r>
    </w:p>
  </w:footnote>
  <w:footnote w:type="continuationSeparator" w:id="0">
    <w:p w14:paraId="494EB5A8" w14:textId="77777777" w:rsidR="00CB1BCC" w:rsidRDefault="00CB1BCC" w:rsidP="00B03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041683"/>
      <w:docPartObj>
        <w:docPartGallery w:val="Page Numbers (Top of Page)"/>
        <w:docPartUnique/>
      </w:docPartObj>
    </w:sdtPr>
    <w:sdtContent>
      <w:p w14:paraId="20945FD3" w14:textId="0EED79AC" w:rsidR="00B03643" w:rsidRDefault="00B036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2A684D" w14:textId="77777777" w:rsidR="00B03643" w:rsidRDefault="00B0364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EC7"/>
    <w:multiLevelType w:val="hybridMultilevel"/>
    <w:tmpl w:val="5178D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16E6"/>
    <w:multiLevelType w:val="multilevel"/>
    <w:tmpl w:val="384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527F5"/>
    <w:multiLevelType w:val="multilevel"/>
    <w:tmpl w:val="1234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3664E"/>
    <w:multiLevelType w:val="multilevel"/>
    <w:tmpl w:val="0D16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817E4"/>
    <w:multiLevelType w:val="hybridMultilevel"/>
    <w:tmpl w:val="9B965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37B6"/>
    <w:multiLevelType w:val="multilevel"/>
    <w:tmpl w:val="F0EC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B6D9D"/>
    <w:multiLevelType w:val="multilevel"/>
    <w:tmpl w:val="E664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23331"/>
    <w:multiLevelType w:val="hybridMultilevel"/>
    <w:tmpl w:val="289C4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432B0"/>
    <w:multiLevelType w:val="multilevel"/>
    <w:tmpl w:val="7AB6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D494E"/>
    <w:multiLevelType w:val="multilevel"/>
    <w:tmpl w:val="0EF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351AA"/>
    <w:multiLevelType w:val="hybridMultilevel"/>
    <w:tmpl w:val="650C0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F3569"/>
    <w:multiLevelType w:val="multilevel"/>
    <w:tmpl w:val="7632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57998"/>
    <w:multiLevelType w:val="hybridMultilevel"/>
    <w:tmpl w:val="108AE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CD1101"/>
    <w:multiLevelType w:val="multilevel"/>
    <w:tmpl w:val="E7C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44BBD"/>
    <w:multiLevelType w:val="hybridMultilevel"/>
    <w:tmpl w:val="AEFA1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35A6A"/>
    <w:multiLevelType w:val="multilevel"/>
    <w:tmpl w:val="D83A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67B51"/>
    <w:multiLevelType w:val="multilevel"/>
    <w:tmpl w:val="35E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D413A"/>
    <w:multiLevelType w:val="hybridMultilevel"/>
    <w:tmpl w:val="446AE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E46E3"/>
    <w:multiLevelType w:val="hybridMultilevel"/>
    <w:tmpl w:val="52C85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F50AF"/>
    <w:multiLevelType w:val="multilevel"/>
    <w:tmpl w:val="030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40788"/>
    <w:multiLevelType w:val="hybridMultilevel"/>
    <w:tmpl w:val="18FE3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36316"/>
    <w:multiLevelType w:val="multilevel"/>
    <w:tmpl w:val="38A2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9062F"/>
    <w:multiLevelType w:val="hybridMultilevel"/>
    <w:tmpl w:val="F708A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D6C04"/>
    <w:multiLevelType w:val="multilevel"/>
    <w:tmpl w:val="55F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F7379"/>
    <w:multiLevelType w:val="hybridMultilevel"/>
    <w:tmpl w:val="99D27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6154">
    <w:abstractNumId w:val="23"/>
  </w:num>
  <w:num w:numId="2" w16cid:durableId="1812792623">
    <w:abstractNumId w:val="9"/>
  </w:num>
  <w:num w:numId="3" w16cid:durableId="324166454">
    <w:abstractNumId w:val="13"/>
  </w:num>
  <w:num w:numId="4" w16cid:durableId="1511018699">
    <w:abstractNumId w:val="15"/>
  </w:num>
  <w:num w:numId="5" w16cid:durableId="1857842429">
    <w:abstractNumId w:val="3"/>
  </w:num>
  <w:num w:numId="6" w16cid:durableId="40638394">
    <w:abstractNumId w:val="1"/>
  </w:num>
  <w:num w:numId="7" w16cid:durableId="1783918445">
    <w:abstractNumId w:val="21"/>
  </w:num>
  <w:num w:numId="8" w16cid:durableId="136411390">
    <w:abstractNumId w:val="19"/>
  </w:num>
  <w:num w:numId="9" w16cid:durableId="410854866">
    <w:abstractNumId w:val="19"/>
  </w:num>
  <w:num w:numId="10" w16cid:durableId="287662565">
    <w:abstractNumId w:val="6"/>
  </w:num>
  <w:num w:numId="11" w16cid:durableId="991250817">
    <w:abstractNumId w:val="2"/>
  </w:num>
  <w:num w:numId="12" w16cid:durableId="1551068910">
    <w:abstractNumId w:val="8"/>
  </w:num>
  <w:num w:numId="13" w16cid:durableId="562716420">
    <w:abstractNumId w:val="11"/>
  </w:num>
  <w:num w:numId="14" w16cid:durableId="85274554">
    <w:abstractNumId w:val="16"/>
  </w:num>
  <w:num w:numId="15" w16cid:durableId="1881547869">
    <w:abstractNumId w:val="5"/>
  </w:num>
  <w:num w:numId="16" w16cid:durableId="2124688569">
    <w:abstractNumId w:val="7"/>
  </w:num>
  <w:num w:numId="17" w16cid:durableId="971978166">
    <w:abstractNumId w:val="10"/>
  </w:num>
  <w:num w:numId="18" w16cid:durableId="547568782">
    <w:abstractNumId w:val="14"/>
  </w:num>
  <w:num w:numId="19" w16cid:durableId="611207955">
    <w:abstractNumId w:val="4"/>
  </w:num>
  <w:num w:numId="20" w16cid:durableId="1919752774">
    <w:abstractNumId w:val="18"/>
  </w:num>
  <w:num w:numId="21" w16cid:durableId="318309346">
    <w:abstractNumId w:val="24"/>
  </w:num>
  <w:num w:numId="22" w16cid:durableId="1558591448">
    <w:abstractNumId w:val="22"/>
  </w:num>
  <w:num w:numId="23" w16cid:durableId="1382245174">
    <w:abstractNumId w:val="17"/>
  </w:num>
  <w:num w:numId="24" w16cid:durableId="1348408203">
    <w:abstractNumId w:val="20"/>
  </w:num>
  <w:num w:numId="25" w16cid:durableId="242758028">
    <w:abstractNumId w:val="0"/>
  </w:num>
  <w:num w:numId="26" w16cid:durableId="17285335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AC"/>
    <w:rsid w:val="000F05C9"/>
    <w:rsid w:val="00284FAC"/>
    <w:rsid w:val="0029157A"/>
    <w:rsid w:val="00296210"/>
    <w:rsid w:val="00300FDB"/>
    <w:rsid w:val="003238AA"/>
    <w:rsid w:val="00407EB6"/>
    <w:rsid w:val="00437DB1"/>
    <w:rsid w:val="005053B8"/>
    <w:rsid w:val="00523577"/>
    <w:rsid w:val="006F3EBF"/>
    <w:rsid w:val="0071471B"/>
    <w:rsid w:val="00986435"/>
    <w:rsid w:val="00A7265A"/>
    <w:rsid w:val="00AB7865"/>
    <w:rsid w:val="00B03643"/>
    <w:rsid w:val="00C810AD"/>
    <w:rsid w:val="00CB1BCC"/>
    <w:rsid w:val="00CF0B67"/>
    <w:rsid w:val="00D4404F"/>
    <w:rsid w:val="00DF0C19"/>
    <w:rsid w:val="00F3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D752"/>
  <w15:chartTrackingRefBased/>
  <w15:docId w15:val="{B8104BB3-C7C1-4A1E-897C-1F8C8588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4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84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84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F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4F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4F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8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84FA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B786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03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3643"/>
  </w:style>
  <w:style w:type="paragraph" w:styleId="a8">
    <w:name w:val="footer"/>
    <w:basedOn w:val="a"/>
    <w:link w:val="a9"/>
    <w:uiPriority w:val="99"/>
    <w:unhideWhenUsed/>
    <w:rsid w:val="00B03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3643"/>
  </w:style>
  <w:style w:type="paragraph" w:styleId="aa">
    <w:name w:val="TOC Heading"/>
    <w:basedOn w:val="1"/>
    <w:next w:val="a"/>
    <w:uiPriority w:val="39"/>
    <w:unhideWhenUsed/>
    <w:qFormat/>
    <w:rsid w:val="003238A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38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238A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238AA"/>
    <w:pPr>
      <w:spacing w:after="100"/>
      <w:ind w:left="440"/>
    </w:pPr>
  </w:style>
  <w:style w:type="paragraph" w:styleId="ab">
    <w:name w:val="No Spacing"/>
    <w:link w:val="ac"/>
    <w:uiPriority w:val="1"/>
    <w:qFormat/>
    <w:rsid w:val="000F05C9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0F05C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8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859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70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22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2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9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vpolovnikov@edu.hse.r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27937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tect.gost.ru/document.aspx?control=7&amp;id=15515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dborodin@edu.hse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isirotin@edu.hse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EF8C6-6B97-4263-8F40-96EAD1E3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Дмитрий Половников</cp:lastModifiedBy>
  <cp:revision>7</cp:revision>
  <dcterms:created xsi:type="dcterms:W3CDTF">2023-05-23T18:07:00Z</dcterms:created>
  <dcterms:modified xsi:type="dcterms:W3CDTF">2023-06-11T15:02:00Z</dcterms:modified>
</cp:coreProperties>
</file>