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4C4" w:rsidRPr="0057292F" w:rsidRDefault="005F4D00" w:rsidP="00316200">
      <w:pPr>
        <w:pStyle w:val="Text"/>
        <w:ind w:firstLineChars="200" w:firstLine="40"/>
        <w:rPr>
          <w:sz w:val="2"/>
          <w:szCs w:val="18"/>
        </w:rPr>
      </w:pPr>
      <w:r w:rsidRPr="0057292F">
        <w:rPr>
          <w:sz w:val="2"/>
          <w:szCs w:val="18"/>
          <w:lang w:eastAsia="zh-TW"/>
        </w:rPr>
        <w:softHyphen/>
      </w:r>
      <w:r w:rsidR="00EF34C4" w:rsidRPr="0057292F">
        <w:rPr>
          <w:sz w:val="2"/>
          <w:szCs w:val="18"/>
        </w:rPr>
        <w:footnoteReference w:customMarkFollows="1" w:id="1"/>
        <w:sym w:font="Symbol" w:char="F020"/>
      </w:r>
    </w:p>
    <w:p w:rsidR="00EF34C4" w:rsidRPr="0057292F" w:rsidRDefault="009C41F6" w:rsidP="00316200">
      <w:pPr>
        <w:pStyle w:val="a4"/>
        <w:framePr w:wrap="notBeside"/>
        <w:ind w:firstLineChars="200" w:firstLine="641"/>
        <w:rPr>
          <w:lang w:eastAsia="zh-TW"/>
        </w:rPr>
      </w:pPr>
      <w:r w:rsidRPr="0057292F">
        <w:rPr>
          <w:lang w:eastAsia="zh-TW"/>
        </w:rPr>
        <w:t>Machine Learning Final Project Report</w:t>
      </w:r>
    </w:p>
    <w:p w:rsidR="0034466D" w:rsidRPr="0057292F" w:rsidRDefault="009A1DF0" w:rsidP="00316200">
      <w:pPr>
        <w:pStyle w:val="Authors"/>
        <w:framePr w:wrap="notBeside" w:x="1614"/>
        <w:ind w:firstLineChars="200" w:firstLine="440"/>
      </w:pPr>
      <w:proofErr w:type="spellStart"/>
      <w:r w:rsidRPr="0057292F">
        <w:rPr>
          <w:lang w:eastAsia="zh-TW"/>
        </w:rPr>
        <w:t>Walabon</w:t>
      </w:r>
      <w:proofErr w:type="spellEnd"/>
      <w:r w:rsidR="0034466D" w:rsidRPr="0057292F">
        <w:rPr>
          <w:lang w:eastAsia="zh-TW"/>
        </w:rPr>
        <w:t>, Yen-Pin Hsu,</w:t>
      </w:r>
      <w:r w:rsidR="0034466D" w:rsidRPr="0057292F">
        <w:t xml:space="preserve"> </w:t>
      </w:r>
      <w:proofErr w:type="spellStart"/>
      <w:r w:rsidR="0034466D" w:rsidRPr="0057292F">
        <w:rPr>
          <w:color w:val="333333"/>
          <w:shd w:val="clear" w:color="auto" w:fill="FFFFFF"/>
        </w:rPr>
        <w:t>Chengyin</w:t>
      </w:r>
      <w:proofErr w:type="spellEnd"/>
      <w:r w:rsidR="0034466D" w:rsidRPr="0057292F">
        <w:rPr>
          <w:color w:val="333333"/>
          <w:shd w:val="clear" w:color="auto" w:fill="FFFFFF"/>
        </w:rPr>
        <w:t xml:space="preserve"> Liu</w:t>
      </w:r>
      <w:r w:rsidR="009C41F6" w:rsidRPr="0057292F">
        <w:rPr>
          <w:rStyle w:val="MemberType"/>
          <w:lang w:eastAsia="zh-TW"/>
        </w:rPr>
        <w:t xml:space="preserve">, Team </w:t>
      </w:r>
      <w:proofErr w:type="spellStart"/>
      <w:r w:rsidR="009C41F6" w:rsidRPr="0057292F">
        <w:rPr>
          <w:rStyle w:val="MemberType"/>
          <w:lang w:eastAsia="zh-TW"/>
        </w:rPr>
        <w:t>A</w:t>
      </w:r>
      <w:r w:rsidR="00922517" w:rsidRPr="00922517">
        <w:rPr>
          <w:rStyle w:val="MemberType"/>
          <w:i w:val="0"/>
          <w:lang w:eastAsia="zh-TW"/>
        </w:rPr>
        <w:t>NN</w:t>
      </w:r>
      <w:r w:rsidR="009C41F6" w:rsidRPr="0057292F">
        <w:rPr>
          <w:rStyle w:val="MemberType"/>
          <w:lang w:eastAsia="zh-TW"/>
        </w:rPr>
        <w:t>oying</w:t>
      </w:r>
      <w:proofErr w:type="spellEnd"/>
      <w:r w:rsidR="009C41F6" w:rsidRPr="0057292F">
        <w:rPr>
          <w:rStyle w:val="MemberType"/>
          <w:lang w:eastAsia="zh-TW"/>
        </w:rPr>
        <w:t xml:space="preserve"> </w:t>
      </w:r>
      <w:proofErr w:type="spellStart"/>
      <w:r w:rsidR="009C41F6" w:rsidRPr="0057292F">
        <w:rPr>
          <w:rStyle w:val="MemberType"/>
          <w:lang w:eastAsia="zh-TW"/>
        </w:rPr>
        <w:t>ddd</w:t>
      </w:r>
      <w:proofErr w:type="spellEnd"/>
    </w:p>
    <w:p w:rsidR="00881A8E" w:rsidRPr="0057292F" w:rsidRDefault="00881A8E" w:rsidP="00C90C05">
      <w:pPr>
        <w:pStyle w:val="Abstract"/>
        <w:spacing w:before="0"/>
        <w:ind w:firstLine="0"/>
        <w:rPr>
          <w:lang w:eastAsia="zh-TW"/>
        </w:rPr>
      </w:pPr>
      <w:r w:rsidRPr="0057292F">
        <w:rPr>
          <w:i/>
          <w:iCs/>
        </w:rPr>
        <w:t>Abstract</w:t>
      </w:r>
      <w:r w:rsidRPr="0057292F">
        <w:t>—</w:t>
      </w:r>
      <w:r w:rsidR="001A4C17" w:rsidRPr="0057292F">
        <w:rPr>
          <w:lang w:eastAsia="zh-TW"/>
        </w:rPr>
        <w:t xml:space="preserve">in this project we aim to create a robust character recognition </w:t>
      </w:r>
      <w:r w:rsidR="00CA02A6">
        <w:rPr>
          <w:lang w:eastAsia="zh-TW"/>
        </w:rPr>
        <w:t xml:space="preserve">by </w:t>
      </w:r>
      <w:r w:rsidR="001A4C17" w:rsidRPr="0057292F">
        <w:rPr>
          <w:lang w:eastAsia="zh-TW"/>
        </w:rPr>
        <w:t xml:space="preserve">using machine </w:t>
      </w:r>
      <w:r w:rsidR="00CA02A6">
        <w:rPr>
          <w:lang w:eastAsia="zh-TW"/>
        </w:rPr>
        <w:t>learning method via state-of-</w:t>
      </w:r>
      <w:r w:rsidR="001A4C17" w:rsidRPr="0057292F">
        <w:rPr>
          <w:lang w:eastAsia="zh-TW"/>
        </w:rPr>
        <w:t xml:space="preserve">the </w:t>
      </w:r>
      <w:r w:rsidR="00CA02A6">
        <w:rPr>
          <w:lang w:eastAsia="zh-TW"/>
        </w:rPr>
        <w:t>-</w:t>
      </w:r>
      <w:r w:rsidR="001A4C17" w:rsidRPr="0057292F">
        <w:rPr>
          <w:lang w:eastAsia="zh-TW"/>
        </w:rPr>
        <w:t xml:space="preserve">art features. The characters that we are going to recognize is the Chinese animal zodiac hand writing sized </w:t>
      </w:r>
      <m:oMath>
        <m:r>
          <m:rPr>
            <m:sty m:val="b"/>
          </m:rPr>
          <w:rPr>
            <w:rFonts w:ascii="Cambria Math" w:hAnsi="Cambria Math"/>
            <w:lang w:eastAsia="zh-TW"/>
          </w:rPr>
          <m:t>108×120</m:t>
        </m:r>
      </m:oMath>
      <w:r w:rsidR="0057292F">
        <w:rPr>
          <w:lang w:eastAsia="zh-TW"/>
        </w:rPr>
        <w:t xml:space="preserve"> with a</w:t>
      </w:r>
      <w:r w:rsidR="001A4C17" w:rsidRPr="0057292F">
        <w:rPr>
          <w:lang w:eastAsia="zh-TW"/>
        </w:rPr>
        <w:t xml:space="preserve"> random quarter being blocked. The two main feature extraction method is Histogram of Oriented Gradient (HOG) and Local binary patterns (LBP) and the main classifier we use is Support vector machine (SVM).</w:t>
      </w:r>
    </w:p>
    <w:p w:rsidR="00881A8E" w:rsidRPr="0057292F" w:rsidRDefault="00881A8E" w:rsidP="0030687C">
      <w:pPr>
        <w:pStyle w:val="1"/>
      </w:pPr>
      <w:r w:rsidRPr="0057292F">
        <w:t>INTRODUCTION</w:t>
      </w:r>
    </w:p>
    <w:p w:rsidR="0068464A" w:rsidRPr="00457C33" w:rsidRDefault="0068464A" w:rsidP="001A2988">
      <w:pPr>
        <w:ind w:firstLineChars="200" w:firstLine="440"/>
        <w:jc w:val="both"/>
        <w:rPr>
          <w:sz w:val="22"/>
          <w:szCs w:val="22"/>
          <w:lang w:eastAsia="zh-TW"/>
        </w:rPr>
      </w:pPr>
      <w:r w:rsidRPr="00457C33">
        <w:rPr>
          <w:sz w:val="22"/>
          <w:szCs w:val="22"/>
          <w:lang w:eastAsia="zh-TW"/>
        </w:rPr>
        <w:t>The hand-writing recognition has been studied for many decades. In this project, we are about to recognizing the hand-writing of the Chinese animal zodiac which is written by the students who took this class. In order to raise the difficulty of the recognition job. The original image was divided in to four equally segments, left-top, right-top, left-down, and right-down. For each hand-write image there is a quarter blocked randomly. Our job is to use the training images to train a model to recognize the testing images.</w:t>
      </w:r>
    </w:p>
    <w:p w:rsidR="0068464A" w:rsidRPr="00457C33" w:rsidRDefault="0068464A" w:rsidP="001A2988">
      <w:pPr>
        <w:ind w:firstLineChars="200" w:firstLine="440"/>
        <w:jc w:val="both"/>
        <w:rPr>
          <w:sz w:val="22"/>
          <w:szCs w:val="22"/>
        </w:rPr>
      </w:pPr>
      <w:r w:rsidRPr="00457C33">
        <w:rPr>
          <w:sz w:val="22"/>
          <w:szCs w:val="22"/>
          <w:lang w:eastAsia="zh-TW"/>
        </w:rPr>
        <w:t xml:space="preserve">We divided the full task in several parts which will discuss in detail in the later pages. For the training part, there are four main steps, Data filtering, preprocessing, feature extraction, and training. For the preprocessing, first we filter the insignificant hand-writing images. The definition of insignificant data will be define in the METHOD section. By the filtering mechanism, we can get a more ideal training data set from the original training set since there is less noise in the data set. After we done selecting good training data, we do preprocessing to the selected data in order to make the appearance of the hand-writing image to be more uniform. For the location and size, we normalized the image by defining the bounding area if the Chinese character in image. Then we fit the longer edge of the bounded character into a </w:t>
      </w:r>
      <m:oMath>
        <m:r>
          <m:rPr>
            <m:sty m:val="p"/>
          </m:rPr>
          <w:rPr>
            <w:rFonts w:ascii="Cambria Math" w:hAnsi="Cambria Math"/>
            <w:sz w:val="22"/>
            <w:szCs w:val="22"/>
          </w:rPr>
          <m:t>120×120</m:t>
        </m:r>
      </m:oMath>
      <w:r w:rsidRPr="00457C33">
        <w:rPr>
          <w:sz w:val="22"/>
          <w:szCs w:val="22"/>
        </w:rPr>
        <w:t xml:space="preserve"> pixel image and put it in the middle. Every character’s size and location is similar within the same class after the preprocessing procedure. Then to lower the intra-validation further, we apply thinning to lower the influence of the different styles of hand-writing. </w:t>
      </w:r>
    </w:p>
    <w:p w:rsidR="0068464A" w:rsidRPr="00457C33" w:rsidRDefault="0068464A" w:rsidP="001A2988">
      <w:pPr>
        <w:ind w:firstLineChars="200" w:firstLine="440"/>
        <w:jc w:val="both"/>
        <w:rPr>
          <w:sz w:val="22"/>
          <w:szCs w:val="22"/>
          <w:lang w:eastAsia="zh-TW"/>
        </w:rPr>
      </w:pPr>
      <w:r w:rsidRPr="00457C33">
        <w:rPr>
          <w:sz w:val="22"/>
          <w:szCs w:val="22"/>
        </w:rPr>
        <w:t xml:space="preserve">The feature extraction method we select is </w:t>
      </w:r>
      <w:r w:rsidRPr="00457C33">
        <w:rPr>
          <w:sz w:val="22"/>
          <w:szCs w:val="22"/>
          <w:lang w:eastAsia="zh-TW"/>
        </w:rPr>
        <w:t xml:space="preserve">Local </w:t>
      </w:r>
      <w:r w:rsidR="0057292F" w:rsidRPr="00457C33">
        <w:rPr>
          <w:sz w:val="22"/>
          <w:szCs w:val="22"/>
          <w:lang w:eastAsia="zh-TW"/>
        </w:rPr>
        <w:t>B</w:t>
      </w:r>
      <w:r w:rsidRPr="00457C33">
        <w:rPr>
          <w:sz w:val="22"/>
          <w:szCs w:val="22"/>
          <w:lang w:eastAsia="zh-TW"/>
        </w:rPr>
        <w:t xml:space="preserve">inary </w:t>
      </w:r>
      <w:r w:rsidR="0057292F" w:rsidRPr="00457C33">
        <w:rPr>
          <w:sz w:val="22"/>
          <w:szCs w:val="22"/>
          <w:lang w:eastAsia="zh-TW"/>
        </w:rPr>
        <w:t>P</w:t>
      </w:r>
      <w:r w:rsidRPr="00457C33">
        <w:rPr>
          <w:sz w:val="22"/>
          <w:szCs w:val="22"/>
          <w:lang w:eastAsia="zh-TW"/>
        </w:rPr>
        <w:t xml:space="preserve">atterns (LBP) and Histogram of Oriented Gradient (HOG). These two are both the state of the art method in computer vision and pattern recognition field. LBP is the particular case of the Texture Spectrum model proposed in 1990 and first described in 1994. It has since been found to be a powerful feature for texture classification. The LBP feature vector is calculated by the following steps. First we divide the image into cells, for each pixel in a cell, we compare the pixel to each of its 8 neighbors. When the center pixel’s intensity value is greater than the neighbor’s value. We give it a 1, else 0. This gives an 8 digit binary vector. Then we computer the histogram of the occurrence frequency of each kind of 8 digit binary vector over all the cells. Then we normalized the histogram for each cell and concatenate then as the LBP feature vector. </w:t>
      </w:r>
    </w:p>
    <w:tbl>
      <w:tblPr>
        <w:tblStyle w:val="af1"/>
        <w:tblpPr w:leftFromText="181" w:rightFromText="181" w:horzAnchor="margin" w:tblpXSpec="right"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tblGrid>
      <w:tr w:rsidR="00CA02A6" w:rsidTr="00316200">
        <w:tc>
          <w:tcPr>
            <w:tcW w:w="4952" w:type="dxa"/>
          </w:tcPr>
          <w:p w:rsidR="00CA02A6" w:rsidRDefault="001D30F7" w:rsidP="001D30F7">
            <w:pPr>
              <w:keepNext/>
              <w:jc w:val="center"/>
            </w:pPr>
            <w:r>
              <w:rPr>
                <w:noProof/>
                <w:lang w:eastAsia="zh-TW"/>
              </w:rPr>
              <w:drawing>
                <wp:inline distT="0" distB="0" distL="0" distR="0" wp14:anchorId="43E6B539">
                  <wp:extent cx="1908175" cy="19507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50720"/>
                          </a:xfrm>
                          <a:prstGeom prst="rect">
                            <a:avLst/>
                          </a:prstGeom>
                          <a:noFill/>
                        </pic:spPr>
                      </pic:pic>
                    </a:graphicData>
                  </a:graphic>
                </wp:inline>
              </w:drawing>
            </w:r>
          </w:p>
        </w:tc>
      </w:tr>
      <w:tr w:rsidR="00CA02A6" w:rsidTr="00316200">
        <w:tc>
          <w:tcPr>
            <w:tcW w:w="4952" w:type="dxa"/>
          </w:tcPr>
          <w:p w:rsidR="00CA02A6" w:rsidRPr="00457C33" w:rsidRDefault="00CA02A6" w:rsidP="001A2988">
            <w:pPr>
              <w:ind w:firstLineChars="200" w:firstLine="440"/>
              <w:jc w:val="both"/>
              <w:rPr>
                <w:sz w:val="22"/>
                <w:szCs w:val="22"/>
                <w:lang w:eastAsia="zh-TW"/>
              </w:rPr>
            </w:pPr>
            <w:r w:rsidRPr="00457C33">
              <w:rPr>
                <w:sz w:val="22"/>
                <w:szCs w:val="22"/>
              </w:rPr>
              <w:t xml:space="preserve">Fig. </w:t>
            </w:r>
            <w:r w:rsidRPr="00457C33">
              <w:rPr>
                <w:sz w:val="22"/>
                <w:szCs w:val="22"/>
              </w:rPr>
              <w:fldChar w:fldCharType="begin"/>
            </w:r>
            <w:r w:rsidRPr="00457C33">
              <w:rPr>
                <w:sz w:val="22"/>
                <w:szCs w:val="22"/>
              </w:rPr>
              <w:instrText xml:space="preserve"> SEQ Fig. \* ARABIC </w:instrText>
            </w:r>
            <w:r w:rsidRPr="00457C33">
              <w:rPr>
                <w:sz w:val="22"/>
                <w:szCs w:val="22"/>
              </w:rPr>
              <w:fldChar w:fldCharType="separate"/>
            </w:r>
            <w:r w:rsidR="0002579B" w:rsidRPr="00457C33">
              <w:rPr>
                <w:noProof/>
                <w:sz w:val="22"/>
                <w:szCs w:val="22"/>
              </w:rPr>
              <w:t>1</w:t>
            </w:r>
            <w:r w:rsidRPr="00457C33">
              <w:rPr>
                <w:sz w:val="22"/>
                <w:szCs w:val="22"/>
              </w:rPr>
              <w:fldChar w:fldCharType="end"/>
            </w:r>
            <w:r w:rsidRPr="00457C33">
              <w:rPr>
                <w:sz w:val="22"/>
                <w:szCs w:val="22"/>
              </w:rPr>
              <w:t xml:space="preserve"> </w:t>
            </w:r>
            <w:r w:rsidR="00316200" w:rsidRPr="00457C33">
              <w:rPr>
                <w:sz w:val="22"/>
                <w:szCs w:val="22"/>
              </w:rPr>
              <w:t>Example of HOG descriptor on pedestrian detection (a) original image; (b) HOG image</w:t>
            </w:r>
          </w:p>
        </w:tc>
      </w:tr>
    </w:tbl>
    <w:p w:rsidR="0068464A" w:rsidRPr="00457C33" w:rsidRDefault="0068464A" w:rsidP="001A2988">
      <w:pPr>
        <w:ind w:firstLineChars="200" w:firstLine="440"/>
        <w:jc w:val="both"/>
        <w:rPr>
          <w:sz w:val="22"/>
          <w:szCs w:val="22"/>
          <w:lang w:eastAsia="zh-TW"/>
        </w:rPr>
      </w:pPr>
      <w:r w:rsidRPr="00457C33">
        <w:rPr>
          <w:sz w:val="22"/>
          <w:szCs w:val="22"/>
          <w:lang w:eastAsia="zh-TW"/>
        </w:rPr>
        <w:t xml:space="preserve">HOG are feature descriptors for the purpose of object detection. The technique counts occurrences of gradient orientation in localized portion of given image. </w:t>
      </w:r>
      <w:proofErr w:type="spellStart"/>
      <w:r w:rsidRPr="00457C33">
        <w:rPr>
          <w:i/>
          <w:sz w:val="22"/>
          <w:szCs w:val="22"/>
          <w:lang w:eastAsia="zh-TW"/>
        </w:rPr>
        <w:t>Navneet</w:t>
      </w:r>
      <w:proofErr w:type="spellEnd"/>
      <w:r w:rsidRPr="00457C33">
        <w:rPr>
          <w:i/>
          <w:sz w:val="22"/>
          <w:szCs w:val="22"/>
          <w:lang w:eastAsia="zh-TW"/>
        </w:rPr>
        <w:t xml:space="preserve"> </w:t>
      </w:r>
      <w:proofErr w:type="spellStart"/>
      <w:r w:rsidRPr="00457C33">
        <w:rPr>
          <w:i/>
          <w:sz w:val="22"/>
          <w:szCs w:val="22"/>
          <w:lang w:eastAsia="zh-TW"/>
        </w:rPr>
        <w:t>Dalal</w:t>
      </w:r>
      <w:proofErr w:type="spellEnd"/>
      <w:r w:rsidRPr="00457C33">
        <w:rPr>
          <w:sz w:val="22"/>
          <w:szCs w:val="22"/>
          <w:lang w:eastAsia="zh-TW"/>
        </w:rPr>
        <w:t xml:space="preserve"> and </w:t>
      </w:r>
      <w:r w:rsidRPr="00457C33">
        <w:rPr>
          <w:i/>
          <w:sz w:val="22"/>
          <w:szCs w:val="22"/>
          <w:lang w:eastAsia="zh-TW"/>
        </w:rPr>
        <w:t xml:space="preserve">Bill </w:t>
      </w:r>
      <w:proofErr w:type="spellStart"/>
      <w:r w:rsidRPr="00457C33">
        <w:rPr>
          <w:i/>
          <w:sz w:val="22"/>
          <w:szCs w:val="22"/>
          <w:lang w:eastAsia="zh-TW"/>
        </w:rPr>
        <w:t>Triggs</w:t>
      </w:r>
      <w:proofErr w:type="spellEnd"/>
      <w:r w:rsidRPr="00457C33">
        <w:rPr>
          <w:sz w:val="22"/>
          <w:szCs w:val="22"/>
          <w:lang w:eastAsia="zh-TW"/>
        </w:rPr>
        <w:t xml:space="preserve"> first described HOG in ther</w:t>
      </w:r>
      <w:r w:rsidR="00966F12">
        <w:rPr>
          <w:sz w:val="22"/>
          <w:szCs w:val="22"/>
          <w:lang w:eastAsia="zh-TW"/>
        </w:rPr>
        <w:t>e June 2005 CVPR paper. In their</w:t>
      </w:r>
      <w:r w:rsidRPr="00457C33">
        <w:rPr>
          <w:sz w:val="22"/>
          <w:szCs w:val="22"/>
          <w:lang w:eastAsia="zh-TW"/>
        </w:rPr>
        <w:t xml:space="preserve"> work they focused their algorithm on the problem of pedestrian detection in static images. The essential thought behind the HOG descriptor is the local object appearance and shape within an image can be described by the distribution of intensity gradients. Since the local object appearance and shape is also two key points to recognizing the hand-writing of Chinese character. We select HOG as another feature extracting method. The implementation of HOG can be achieved by dividing the image into </w:t>
      </w:r>
      <w:r w:rsidRPr="00457C33">
        <w:rPr>
          <w:sz w:val="22"/>
          <w:szCs w:val="22"/>
          <w:lang w:eastAsia="zh-TW"/>
        </w:rPr>
        <w:lastRenderedPageBreak/>
        <w:t>small connected regions so call cell. The combination of these histograms then represents the descriptor. The local histogram is normalized by calculation a measure of the intensity across a larger region of the image called block and normalize all cells within the block with this value. The detail for both features is shown in the METHOD section Feature Extraction part.</w:t>
      </w:r>
    </w:p>
    <w:p w:rsidR="0068464A" w:rsidRPr="00457C33" w:rsidRDefault="0068464A" w:rsidP="001A2988">
      <w:pPr>
        <w:ind w:firstLineChars="200" w:firstLine="440"/>
        <w:jc w:val="both"/>
        <w:rPr>
          <w:sz w:val="22"/>
          <w:szCs w:val="22"/>
          <w:lang w:eastAsia="zh-TW"/>
        </w:rPr>
      </w:pPr>
      <w:r w:rsidRPr="00457C33">
        <w:rPr>
          <w:sz w:val="22"/>
          <w:szCs w:val="22"/>
          <w:lang w:eastAsia="zh-TW"/>
        </w:rPr>
        <w:t xml:space="preserve">For the training section. We choose support vector machine (SVM) with linear, polynomial, and Radial basis function kernel. We get the parameters to train the model by doing cross validation. </w:t>
      </w:r>
    </w:p>
    <w:p w:rsidR="00881A8E" w:rsidRPr="00457C33" w:rsidRDefault="0068464A" w:rsidP="001A2988">
      <w:pPr>
        <w:ind w:firstLineChars="200" w:firstLine="440"/>
        <w:jc w:val="both"/>
        <w:rPr>
          <w:sz w:val="22"/>
          <w:szCs w:val="22"/>
          <w:lang w:eastAsia="zh-TW"/>
        </w:rPr>
      </w:pPr>
      <w:r w:rsidRPr="00457C33">
        <w:rPr>
          <w:sz w:val="22"/>
          <w:szCs w:val="22"/>
          <w:lang w:eastAsia="zh-TW"/>
        </w:rPr>
        <w:t>The testing data will do the same preprocessing and feature extraction but not data filtering since we have to recognize every input images even if the input data is impossible to identify. After we translate the image into a feature vector, we put the feature vector to the trained model to finish the recognition job.  The Result for different setting of preprocessing and feature extraction with different kernel of SVM will be shown in the Experiment section. Then we will give a conclusion about what we found and learned from this project on the conclusion section.</w:t>
      </w:r>
    </w:p>
    <w:p w:rsidR="0057292F" w:rsidRPr="0057292F" w:rsidRDefault="0057292F" w:rsidP="00316200">
      <w:pPr>
        <w:ind w:firstLineChars="200" w:firstLine="400"/>
      </w:pPr>
    </w:p>
    <w:p w:rsidR="00881A8E" w:rsidRPr="0057292F" w:rsidRDefault="00316200" w:rsidP="0030687C">
      <w:pPr>
        <w:pStyle w:val="1"/>
        <w:rPr>
          <w:lang w:eastAsia="zh-TW"/>
        </w:rPr>
      </w:pPr>
      <w:r>
        <w:rPr>
          <w:lang w:eastAsia="zh-TW"/>
        </w:rPr>
        <w:t>Feature</w:t>
      </w:r>
    </w:p>
    <w:tbl>
      <w:tblPr>
        <w:tblStyle w:val="af1"/>
        <w:tblpPr w:leftFromText="181" w:rightFromText="181"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tblGrid>
      <w:tr w:rsidR="00FE72E7" w:rsidRPr="0057292F" w:rsidTr="0057292F">
        <w:tc>
          <w:tcPr>
            <w:tcW w:w="4928" w:type="dxa"/>
          </w:tcPr>
          <w:p w:rsidR="00FE72E7" w:rsidRPr="0057292F" w:rsidRDefault="00FE72E7" w:rsidP="001D30F7">
            <w:pPr>
              <w:keepNext/>
              <w:spacing w:before="100" w:beforeAutospacing="1"/>
            </w:pPr>
            <w:r w:rsidRPr="0057292F">
              <w:rPr>
                <w:noProof/>
                <w:lang w:eastAsia="zh-TW"/>
              </w:rPr>
              <w:drawing>
                <wp:inline distT="0" distB="0" distL="0" distR="0" wp14:anchorId="0278DEA5" wp14:editId="72021643">
                  <wp:extent cx="3057525" cy="2799609"/>
                  <wp:effectExtent l="0" t="0" r="0" b="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9"/>
                          <a:stretch>
                            <a:fillRect/>
                          </a:stretch>
                        </pic:blipFill>
                        <pic:spPr>
                          <a:xfrm>
                            <a:off x="0" y="0"/>
                            <a:ext cx="3078535" cy="2818847"/>
                          </a:xfrm>
                          <a:prstGeom prst="rect">
                            <a:avLst/>
                          </a:prstGeom>
                        </pic:spPr>
                      </pic:pic>
                    </a:graphicData>
                  </a:graphic>
                </wp:inline>
              </w:drawing>
            </w:r>
          </w:p>
        </w:tc>
      </w:tr>
      <w:tr w:rsidR="00FE72E7" w:rsidRPr="0057292F" w:rsidTr="0057292F">
        <w:tc>
          <w:tcPr>
            <w:tcW w:w="4928" w:type="dxa"/>
          </w:tcPr>
          <w:p w:rsidR="00FE72E7" w:rsidRPr="0030687C" w:rsidRDefault="00FE72E7" w:rsidP="0030687C">
            <w:pPr>
              <w:ind w:firstLineChars="200" w:firstLine="440"/>
              <w:jc w:val="both"/>
              <w:rPr>
                <w:sz w:val="22"/>
              </w:rPr>
            </w:pPr>
            <w:bookmarkStart w:id="0" w:name="_Ref377505375"/>
            <w:r w:rsidRPr="0030687C">
              <w:rPr>
                <w:sz w:val="22"/>
              </w:rPr>
              <w:t xml:space="preserve">Fig. </w:t>
            </w:r>
            <w:r w:rsidR="00B222B4" w:rsidRPr="0030687C">
              <w:rPr>
                <w:sz w:val="22"/>
              </w:rPr>
              <w:fldChar w:fldCharType="begin"/>
            </w:r>
            <w:r w:rsidR="00B222B4" w:rsidRPr="0030687C">
              <w:rPr>
                <w:sz w:val="22"/>
              </w:rPr>
              <w:instrText xml:space="preserve"> SEQ Fig. \* ARABIC </w:instrText>
            </w:r>
            <w:r w:rsidR="00B222B4" w:rsidRPr="0030687C">
              <w:rPr>
                <w:sz w:val="22"/>
              </w:rPr>
              <w:fldChar w:fldCharType="separate"/>
            </w:r>
            <w:r w:rsidR="0002579B" w:rsidRPr="0030687C">
              <w:rPr>
                <w:noProof/>
                <w:sz w:val="22"/>
              </w:rPr>
              <w:t>2</w:t>
            </w:r>
            <w:r w:rsidR="00B222B4" w:rsidRPr="0030687C">
              <w:rPr>
                <w:noProof/>
                <w:sz w:val="22"/>
              </w:rPr>
              <w:fldChar w:fldCharType="end"/>
            </w:r>
            <w:bookmarkEnd w:id="0"/>
            <w:r w:rsidRPr="0030687C">
              <w:rPr>
                <w:sz w:val="22"/>
              </w:rPr>
              <w:t xml:space="preserve"> Character recognition system flow</w:t>
            </w:r>
          </w:p>
        </w:tc>
      </w:tr>
    </w:tbl>
    <w:p w:rsidR="007E3935" w:rsidRPr="00457C33" w:rsidRDefault="00FE72E7" w:rsidP="001A2988">
      <w:pPr>
        <w:ind w:firstLineChars="200" w:firstLine="440"/>
        <w:jc w:val="both"/>
        <w:rPr>
          <w:sz w:val="22"/>
          <w:szCs w:val="22"/>
        </w:rPr>
      </w:pPr>
      <w:r w:rsidRPr="00457C33">
        <w:rPr>
          <w:sz w:val="22"/>
          <w:szCs w:val="22"/>
        </w:rPr>
        <w:t xml:space="preserve">In this project, we try to recognize hand-writing Chinese characters by a sequence of functions. To apply learning method, the extraction of feature is necessary to get the meaningful information from training data. Nevertheless, selecting “good” training data is also a critical issue to build a good model. Combining the issues above, we constructed the system as </w:t>
      </w:r>
      <w:r w:rsidRPr="00457C33">
        <w:rPr>
          <w:sz w:val="22"/>
          <w:szCs w:val="22"/>
        </w:rPr>
        <w:fldChar w:fldCharType="begin"/>
      </w:r>
      <w:r w:rsidRPr="00457C33">
        <w:rPr>
          <w:sz w:val="22"/>
          <w:szCs w:val="22"/>
        </w:rPr>
        <w:instrText xml:space="preserve"> REF _Ref377505375 \h </w:instrText>
      </w:r>
      <w:r w:rsidR="00014C72" w:rsidRPr="00457C33">
        <w:rPr>
          <w:sz w:val="22"/>
          <w:szCs w:val="22"/>
        </w:rPr>
        <w:instrText xml:space="preserve"> \* MERGEFORMAT </w:instrText>
      </w:r>
      <w:r w:rsidRPr="00457C33">
        <w:rPr>
          <w:sz w:val="22"/>
          <w:szCs w:val="22"/>
        </w:rPr>
      </w:r>
      <w:r w:rsidRPr="00457C33">
        <w:rPr>
          <w:sz w:val="22"/>
          <w:szCs w:val="22"/>
        </w:rPr>
        <w:fldChar w:fldCharType="separate"/>
      </w:r>
      <w:r w:rsidR="0002579B" w:rsidRPr="00457C33">
        <w:rPr>
          <w:sz w:val="22"/>
          <w:szCs w:val="22"/>
        </w:rPr>
        <w:t xml:space="preserve">Fig. </w:t>
      </w:r>
      <w:r w:rsidR="0002579B" w:rsidRPr="00457C33">
        <w:rPr>
          <w:noProof/>
          <w:sz w:val="22"/>
          <w:szCs w:val="22"/>
        </w:rPr>
        <w:t>2</w:t>
      </w:r>
      <w:r w:rsidRPr="00457C33">
        <w:rPr>
          <w:sz w:val="22"/>
          <w:szCs w:val="22"/>
        </w:rPr>
        <w:fldChar w:fldCharType="end"/>
      </w:r>
      <w:r w:rsidRPr="00457C33">
        <w:rPr>
          <w:sz w:val="22"/>
          <w:szCs w:val="22"/>
        </w:rPr>
        <w:t>. In each stage, different kind of method can be applied to get the result.</w:t>
      </w:r>
    </w:p>
    <w:tbl>
      <w:tblPr>
        <w:tblStyle w:val="af1"/>
        <w:tblpPr w:leftFromText="181" w:rightFromText="181" w:horzAnchor="margin" w:tblpXSpec="right"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tblGrid>
      <w:tr w:rsidR="0030687C" w:rsidRPr="0057292F" w:rsidTr="00247AE4">
        <w:tc>
          <w:tcPr>
            <w:tcW w:w="4952" w:type="dxa"/>
          </w:tcPr>
          <w:p w:rsidR="0030687C" w:rsidRPr="00457C33" w:rsidRDefault="0030687C" w:rsidP="00247AE4">
            <w:pPr>
              <w:ind w:firstLineChars="200" w:firstLine="440"/>
              <w:jc w:val="both"/>
              <w:rPr>
                <w:sz w:val="22"/>
                <w:szCs w:val="22"/>
              </w:rPr>
            </w:pPr>
            <w:r w:rsidRPr="00457C33">
              <w:rPr>
                <w:noProof/>
                <w:sz w:val="22"/>
                <w:szCs w:val="22"/>
                <w:lang w:eastAsia="zh-TW"/>
              </w:rPr>
              <w:drawing>
                <wp:inline distT="0" distB="0" distL="0" distR="0" wp14:anchorId="22A45F59" wp14:editId="16EA9248">
                  <wp:extent cx="2600325" cy="301678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1160" cy="3017752"/>
                          </a:xfrm>
                          <a:prstGeom prst="rect">
                            <a:avLst/>
                          </a:prstGeom>
                          <a:noFill/>
                        </pic:spPr>
                      </pic:pic>
                    </a:graphicData>
                  </a:graphic>
                </wp:inline>
              </w:drawing>
            </w:r>
          </w:p>
        </w:tc>
      </w:tr>
      <w:tr w:rsidR="0030687C" w:rsidRPr="0057292F" w:rsidTr="00247AE4">
        <w:tc>
          <w:tcPr>
            <w:tcW w:w="4952" w:type="dxa"/>
          </w:tcPr>
          <w:p w:rsidR="0030687C" w:rsidRPr="00D41FF1" w:rsidRDefault="0030687C" w:rsidP="00247AE4">
            <w:pPr>
              <w:ind w:firstLineChars="200" w:firstLine="440"/>
              <w:jc w:val="both"/>
              <w:rPr>
                <w:sz w:val="22"/>
                <w:szCs w:val="22"/>
              </w:rPr>
            </w:pPr>
            <w:r w:rsidRPr="00D41FF1">
              <w:rPr>
                <w:sz w:val="22"/>
                <w:szCs w:val="22"/>
              </w:rPr>
              <w:t xml:space="preserve">Fig. </w:t>
            </w:r>
            <w:r w:rsidRPr="00D41FF1">
              <w:rPr>
                <w:sz w:val="22"/>
                <w:szCs w:val="22"/>
              </w:rPr>
              <w:fldChar w:fldCharType="begin"/>
            </w:r>
            <w:r w:rsidRPr="00D41FF1">
              <w:rPr>
                <w:sz w:val="22"/>
                <w:szCs w:val="22"/>
              </w:rPr>
              <w:instrText xml:space="preserve"> SEQ Fig. \* ARABIC </w:instrText>
            </w:r>
            <w:r w:rsidRPr="00D41FF1">
              <w:rPr>
                <w:sz w:val="22"/>
                <w:szCs w:val="22"/>
              </w:rPr>
              <w:fldChar w:fldCharType="separate"/>
            </w:r>
            <w:r w:rsidRPr="00D41FF1">
              <w:rPr>
                <w:noProof/>
                <w:sz w:val="22"/>
                <w:szCs w:val="22"/>
              </w:rPr>
              <w:t>3</w:t>
            </w:r>
            <w:r w:rsidRPr="00D41FF1">
              <w:rPr>
                <w:noProof/>
                <w:sz w:val="22"/>
                <w:szCs w:val="22"/>
              </w:rPr>
              <w:fldChar w:fldCharType="end"/>
            </w:r>
            <w:r w:rsidRPr="00D41FF1">
              <w:rPr>
                <w:sz w:val="22"/>
                <w:szCs w:val="22"/>
              </w:rPr>
              <w:t xml:space="preserve"> Preprocessing: (a) original image; (b) normalized, dilated image; (c) thinned image</w:t>
            </w:r>
          </w:p>
        </w:tc>
      </w:tr>
    </w:tbl>
    <w:p w:rsidR="00FE72E7" w:rsidRPr="0057292F" w:rsidRDefault="00FE72E7" w:rsidP="00457C33">
      <w:pPr>
        <w:pStyle w:val="a"/>
        <w:numPr>
          <w:ilvl w:val="1"/>
          <w:numId w:val="24"/>
        </w:numPr>
      </w:pPr>
      <w:r w:rsidRPr="0057292F">
        <w:t>Data filtering</w:t>
      </w:r>
    </w:p>
    <w:p w:rsidR="00FE72E7" w:rsidRPr="00457C33" w:rsidRDefault="00FE72E7" w:rsidP="00D41FF1">
      <w:pPr>
        <w:ind w:firstLineChars="200" w:firstLine="440"/>
        <w:jc w:val="both"/>
        <w:rPr>
          <w:sz w:val="22"/>
          <w:szCs w:val="22"/>
        </w:rPr>
      </w:pPr>
      <w:r w:rsidRPr="00457C33">
        <w:rPr>
          <w:sz w:val="22"/>
          <w:szCs w:val="22"/>
        </w:rPr>
        <w:t>No matter how good a method is, performance will be limited if we give bad training samples. Therefore, a filtering mechanism should be defined to filter the bad ones within the whole training sample set.</w:t>
      </w:r>
    </w:p>
    <w:p w:rsidR="00FE72E7" w:rsidRPr="00457C33" w:rsidRDefault="00FE72E7" w:rsidP="00D41FF1">
      <w:pPr>
        <w:ind w:firstLineChars="200" w:firstLine="440"/>
        <w:jc w:val="both"/>
        <w:rPr>
          <w:sz w:val="22"/>
          <w:szCs w:val="22"/>
        </w:rPr>
      </w:pPr>
      <w:r w:rsidRPr="00457C33">
        <w:rPr>
          <w:sz w:val="22"/>
          <w:szCs w:val="22"/>
        </w:rPr>
        <w:t>In this project, the target data is Chinese character. Most of the Chinese character is similar to rectangle, which means that the aspect ratio should not be too large or too small. Moreover, the data which is too small is also considered as bad data.</w:t>
      </w:r>
    </w:p>
    <w:p w:rsidR="00FE72E7" w:rsidRPr="00457C33" w:rsidRDefault="00FE72E7" w:rsidP="00D41FF1">
      <w:pPr>
        <w:ind w:firstLineChars="200" w:firstLine="440"/>
        <w:jc w:val="both"/>
        <w:rPr>
          <w:sz w:val="22"/>
          <w:szCs w:val="22"/>
        </w:rPr>
      </w:pPr>
      <w:r w:rsidRPr="00457C33">
        <w:rPr>
          <w:sz w:val="22"/>
          <w:szCs w:val="22"/>
        </w:rPr>
        <w:t>By this filtering mechanism, we can get a more ideal training dataset from the original training sample.</w:t>
      </w:r>
    </w:p>
    <w:p w:rsidR="00FE72E7" w:rsidRPr="0057292F" w:rsidRDefault="00FE72E7" w:rsidP="00457C33">
      <w:pPr>
        <w:pStyle w:val="a"/>
        <w:numPr>
          <w:ilvl w:val="1"/>
          <w:numId w:val="24"/>
        </w:numPr>
      </w:pPr>
      <w:r w:rsidRPr="0057292F">
        <w:t>Preprocessing</w:t>
      </w:r>
    </w:p>
    <w:p w:rsidR="00FE72E7" w:rsidRPr="00457C33" w:rsidRDefault="00FE72E7" w:rsidP="00D41FF1">
      <w:pPr>
        <w:ind w:firstLineChars="200" w:firstLine="440"/>
        <w:jc w:val="both"/>
        <w:rPr>
          <w:sz w:val="22"/>
          <w:szCs w:val="22"/>
        </w:rPr>
      </w:pPr>
      <w:r w:rsidRPr="00457C33">
        <w:rPr>
          <w:sz w:val="22"/>
          <w:szCs w:val="22"/>
        </w:rPr>
        <w:t>After filtering the training sample, we still have something to do before extracting the feature from the data.</w:t>
      </w:r>
    </w:p>
    <w:p w:rsidR="00FE72E7" w:rsidRPr="00457C33" w:rsidRDefault="00FE72E7" w:rsidP="00D41FF1">
      <w:pPr>
        <w:ind w:firstLineChars="200" w:firstLine="440"/>
        <w:jc w:val="both"/>
        <w:rPr>
          <w:sz w:val="22"/>
          <w:szCs w:val="22"/>
        </w:rPr>
      </w:pPr>
      <w:r w:rsidRPr="00457C33">
        <w:rPr>
          <w:sz w:val="22"/>
          <w:szCs w:val="22"/>
        </w:rPr>
        <w:t>The goal of this method is the recognition of hand-writing characters. These characters can be written by different people, which results in great intra-class variation. Therefore, a normalization in order to make the appearance to be more uniform is necessary.</w:t>
      </w:r>
    </w:p>
    <w:p w:rsidR="00FE72E7" w:rsidRPr="00457C33" w:rsidRDefault="00FE72E7" w:rsidP="00D41FF1">
      <w:pPr>
        <w:ind w:firstLineChars="200" w:firstLine="440"/>
        <w:jc w:val="both"/>
        <w:rPr>
          <w:sz w:val="22"/>
          <w:szCs w:val="22"/>
        </w:rPr>
      </w:pPr>
      <w:r w:rsidRPr="00457C33">
        <w:rPr>
          <w:sz w:val="22"/>
          <w:szCs w:val="22"/>
        </w:rPr>
        <w:t>The variation can be classified into several kinds of situation: the location of the character within the image, the size of the character, the writing style of different writer…etc.</w:t>
      </w:r>
    </w:p>
    <w:p w:rsidR="00FE72E7" w:rsidRPr="00457C33" w:rsidRDefault="00FE72E7" w:rsidP="00D41FF1">
      <w:pPr>
        <w:ind w:firstLineChars="200" w:firstLine="440"/>
        <w:jc w:val="both"/>
        <w:rPr>
          <w:sz w:val="22"/>
          <w:szCs w:val="22"/>
        </w:rPr>
      </w:pPr>
      <w:r w:rsidRPr="00457C33">
        <w:rPr>
          <w:sz w:val="22"/>
          <w:szCs w:val="22"/>
        </w:rPr>
        <w:t xml:space="preserve">For the location and size, we do the normalization by defining the bounding area of the character in image. Then, we fit the longer edge of the bounded character into a </w:t>
      </w:r>
      <m:oMath>
        <m:r>
          <m:rPr>
            <m:sty m:val="p"/>
          </m:rPr>
          <w:rPr>
            <w:rFonts w:ascii="Cambria Math" w:hAnsi="Cambria Math"/>
            <w:sz w:val="22"/>
            <w:szCs w:val="22"/>
          </w:rPr>
          <m:t>120×120</m:t>
        </m:r>
      </m:oMath>
      <w:r w:rsidRPr="00457C33">
        <w:rPr>
          <w:sz w:val="22"/>
          <w:szCs w:val="22"/>
        </w:rPr>
        <w:t xml:space="preserve"> pixel image, and put it in the middle. After this procedure, every character’s size and location should be similar within the same class.</w:t>
      </w:r>
      <w:r w:rsidRPr="00457C33">
        <w:rPr>
          <w:sz w:val="22"/>
          <w:szCs w:val="22"/>
          <w:lang w:eastAsia="zh-TW"/>
        </w:rPr>
        <w:t xml:space="preserve"> F</w:t>
      </w:r>
      <w:r w:rsidRPr="00457C33">
        <w:rPr>
          <w:sz w:val="22"/>
          <w:szCs w:val="22"/>
        </w:rPr>
        <w:t xml:space="preserve">or the writing </w:t>
      </w:r>
      <w:r w:rsidRPr="00457C33">
        <w:rPr>
          <w:sz w:val="22"/>
          <w:szCs w:val="22"/>
        </w:rPr>
        <w:lastRenderedPageBreak/>
        <w:t>style, we use thinning to lower the influence of the different people’s writing.</w:t>
      </w:r>
    </w:p>
    <w:p w:rsidR="00FE72E7" w:rsidRPr="00D41FF1" w:rsidRDefault="00FE72E7" w:rsidP="00D41FF1">
      <w:pPr>
        <w:ind w:firstLineChars="200" w:firstLine="440"/>
        <w:jc w:val="both"/>
        <w:rPr>
          <w:sz w:val="22"/>
          <w:szCs w:val="22"/>
        </w:rPr>
      </w:pPr>
      <w:r w:rsidRPr="00D41FF1">
        <w:rPr>
          <w:sz w:val="22"/>
          <w:szCs w:val="22"/>
        </w:rPr>
        <w:t>After the normalization, we use basic image morphology to make the image more uniform. We use the combination of erosion and dilation to get the result to the next step.</w:t>
      </w:r>
    </w:p>
    <w:p w:rsidR="00FE72E7" w:rsidRPr="0057292F" w:rsidRDefault="00FE72E7" w:rsidP="00457C33">
      <w:pPr>
        <w:pStyle w:val="a"/>
        <w:numPr>
          <w:ilvl w:val="1"/>
          <w:numId w:val="24"/>
        </w:numPr>
      </w:pPr>
      <w:r w:rsidRPr="0057292F">
        <w:t>Feature Extraction</w:t>
      </w:r>
    </w:p>
    <w:p w:rsidR="00FE72E7" w:rsidRPr="00D41FF1" w:rsidRDefault="00FE72E7" w:rsidP="001A2988">
      <w:pPr>
        <w:ind w:firstLineChars="200" w:firstLine="440"/>
        <w:jc w:val="both"/>
        <w:rPr>
          <w:sz w:val="22"/>
          <w:szCs w:val="22"/>
        </w:rPr>
      </w:pPr>
      <w:r w:rsidRPr="00D41FF1">
        <w:rPr>
          <w:sz w:val="22"/>
          <w:szCs w:val="22"/>
        </w:rPr>
        <w:t>To train the model, feature extraction that is able to represent the data characteristic is necessary. Therefore, we use several kinds of method to extract feature from the data, including some well-known method that is commonly applied in some detection algorithm.</w:t>
      </w:r>
    </w:p>
    <w:p w:rsidR="00FE72E7" w:rsidRPr="0057292F" w:rsidRDefault="0082201C" w:rsidP="00457C33">
      <w:pPr>
        <w:pStyle w:val="a"/>
        <w:numPr>
          <w:ilvl w:val="2"/>
          <w:numId w:val="24"/>
        </w:numPr>
      </w:pPr>
      <w:r>
        <w:t>Two Dimension H</w:t>
      </w:r>
      <w:r w:rsidR="00FE72E7" w:rsidRPr="0057292F">
        <w:t>istogram</w:t>
      </w:r>
      <w:r>
        <w:t xml:space="preserve"> (TDH)</w:t>
      </w:r>
    </w:p>
    <w:p w:rsidR="00FE72E7" w:rsidRPr="0057292F" w:rsidRDefault="00FE72E7" w:rsidP="001A2988">
      <w:pPr>
        <w:ind w:firstLineChars="200" w:firstLine="420"/>
        <w:jc w:val="both"/>
        <w:rPr>
          <w:sz w:val="21"/>
        </w:rPr>
      </w:pPr>
      <w:r w:rsidRPr="0057292F">
        <w:rPr>
          <w:sz w:val="21"/>
        </w:rPr>
        <w:t xml:space="preserve">Each character has its own appearance. At the same time, the density of different part of a character will be different. </w:t>
      </w:r>
    </w:p>
    <w:tbl>
      <w:tblPr>
        <w:tblStyle w:val="af1"/>
        <w:tblpPr w:leftFromText="181" w:rightFromText="181" w:vertAnchor="text" w:tblpY="1"/>
        <w:tblW w:w="4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236"/>
        <w:gridCol w:w="4267"/>
        <w:gridCol w:w="349"/>
      </w:tblGrid>
      <w:tr w:rsidR="00FE72E7" w:rsidRPr="0057292F" w:rsidTr="0002579B">
        <w:tc>
          <w:tcPr>
            <w:tcW w:w="236" w:type="dxa"/>
            <w:vAlign w:val="center"/>
          </w:tcPr>
          <w:p w:rsidR="00FE72E7" w:rsidRPr="0057292F" w:rsidRDefault="00FE72E7" w:rsidP="0002579B">
            <w:pPr>
              <w:pStyle w:val="Text"/>
              <w:spacing w:line="240" w:lineRule="auto"/>
              <w:ind w:firstLineChars="200" w:firstLine="420"/>
              <w:jc w:val="center"/>
              <w:rPr>
                <w:sz w:val="21"/>
                <w:szCs w:val="24"/>
              </w:rPr>
            </w:pPr>
          </w:p>
        </w:tc>
        <w:tc>
          <w:tcPr>
            <w:tcW w:w="4267" w:type="dxa"/>
            <w:vAlign w:val="center"/>
          </w:tcPr>
          <w:p w:rsidR="00FE72E7" w:rsidRPr="0057292F" w:rsidRDefault="00B222B4" w:rsidP="0002579B">
            <w:pPr>
              <w:pStyle w:val="Text"/>
              <w:spacing w:line="240" w:lineRule="auto"/>
              <w:ind w:firstLineChars="200" w:firstLine="420"/>
              <w:jc w:val="center"/>
              <w:rPr>
                <w:sz w:val="21"/>
                <w:szCs w:val="24"/>
              </w:rPr>
            </w:pPr>
            <m:oMath>
              <m:d>
                <m:dPr>
                  <m:begChr m:val="{"/>
                  <m:endChr m:val=""/>
                  <m:ctrlPr>
                    <w:rPr>
                      <w:rFonts w:ascii="Cambria Math" w:hAnsi="Cambria Math"/>
                      <w:kern w:val="2"/>
                      <w:sz w:val="21"/>
                      <w:szCs w:val="24"/>
                      <w:lang w:eastAsia="zh-TW"/>
                    </w:rPr>
                  </m:ctrlPr>
                </m:dPr>
                <m:e>
                  <m:m>
                    <m:mPr>
                      <m:mcs>
                        <m:mc>
                          <m:mcPr>
                            <m:count m:val="1"/>
                            <m:mcJc m:val="center"/>
                          </m:mcPr>
                        </m:mc>
                      </m:mcs>
                      <m:ctrlPr>
                        <w:rPr>
                          <w:rFonts w:ascii="Cambria Math" w:hAnsi="Cambria Math"/>
                          <w:i/>
                          <w:kern w:val="2"/>
                          <w:sz w:val="21"/>
                          <w:szCs w:val="24"/>
                          <w:lang w:eastAsia="zh-TW"/>
                        </w:rPr>
                      </m:ctrlPr>
                    </m:mPr>
                    <m:mr>
                      <m:e>
                        <m:sSubSup>
                          <m:sSubSupPr>
                            <m:ctrlPr>
                              <w:rPr>
                                <w:rFonts w:ascii="Cambria Math" w:hAnsi="Cambria Math"/>
                                <w:i/>
                                <w:kern w:val="2"/>
                                <w:sz w:val="21"/>
                                <w:szCs w:val="24"/>
                                <w:lang w:eastAsia="zh-TW"/>
                              </w:rPr>
                            </m:ctrlPr>
                          </m:sSubSupPr>
                          <m:e>
                            <m:r>
                              <w:rPr>
                                <w:rFonts w:ascii="Cambria Math" w:hAnsi="Cambria Math"/>
                                <w:sz w:val="21"/>
                                <w:szCs w:val="24"/>
                              </w:rPr>
                              <m:t>I</m:t>
                            </m:r>
                          </m:e>
                          <m:sub>
                            <m:r>
                              <w:rPr>
                                <w:rFonts w:ascii="Cambria Math" w:hAnsi="Cambria Math"/>
                                <w:sz w:val="21"/>
                                <w:szCs w:val="24"/>
                              </w:rPr>
                              <m:t>p</m:t>
                            </m:r>
                          </m:sub>
                          <m:sup>
                            <m:r>
                              <w:rPr>
                                <w:rFonts w:ascii="Cambria Math" w:hAnsi="Cambria Math"/>
                                <w:sz w:val="21"/>
                                <w:szCs w:val="24"/>
                              </w:rPr>
                              <m:t>'</m:t>
                            </m:r>
                          </m:sup>
                        </m:sSubSup>
                        <m:r>
                          <w:rPr>
                            <w:rFonts w:ascii="Cambria Math" w:hAnsi="Cambria Math"/>
                            <w:sz w:val="21"/>
                            <w:szCs w:val="24"/>
                          </w:rPr>
                          <m:t xml:space="preserve">=0, if </m:t>
                        </m:r>
                        <m:sSub>
                          <m:sSubPr>
                            <m:ctrlPr>
                              <w:rPr>
                                <w:rFonts w:ascii="Cambria Math" w:hAnsi="Cambria Math"/>
                                <w:i/>
                                <w:kern w:val="2"/>
                                <w:sz w:val="21"/>
                                <w:szCs w:val="24"/>
                                <w:lang w:eastAsia="zh-TW"/>
                              </w:rPr>
                            </m:ctrlPr>
                          </m:sSubPr>
                          <m:e>
                            <m:r>
                              <w:rPr>
                                <w:rFonts w:ascii="Cambria Math" w:hAnsi="Cambria Math"/>
                                <w:sz w:val="21"/>
                                <w:szCs w:val="24"/>
                              </w:rPr>
                              <m:t>I</m:t>
                            </m:r>
                          </m:e>
                          <m:sub>
                            <m:r>
                              <w:rPr>
                                <w:rFonts w:ascii="Cambria Math" w:hAnsi="Cambria Math"/>
                                <w:sz w:val="21"/>
                                <w:szCs w:val="24"/>
                              </w:rPr>
                              <m:t>p</m:t>
                            </m:r>
                          </m:sub>
                        </m:sSub>
                        <m:r>
                          <w:rPr>
                            <w:rFonts w:ascii="Cambria Math" w:hAnsi="Cambria Math"/>
                            <w:sz w:val="21"/>
                            <w:szCs w:val="24"/>
                          </w:rPr>
                          <m:t>=0</m:t>
                        </m:r>
                      </m:e>
                    </m:mr>
                    <m:mr>
                      <m:e>
                        <m:sSubSup>
                          <m:sSubSupPr>
                            <m:ctrlPr>
                              <w:rPr>
                                <w:rFonts w:ascii="Cambria Math" w:hAnsi="Cambria Math"/>
                                <w:i/>
                                <w:kern w:val="2"/>
                                <w:sz w:val="21"/>
                                <w:szCs w:val="24"/>
                                <w:lang w:eastAsia="zh-TW"/>
                              </w:rPr>
                            </m:ctrlPr>
                          </m:sSubSupPr>
                          <m:e>
                            <m:r>
                              <w:rPr>
                                <w:rFonts w:ascii="Cambria Math" w:hAnsi="Cambria Math"/>
                                <w:sz w:val="21"/>
                                <w:szCs w:val="24"/>
                              </w:rPr>
                              <m:t>I</m:t>
                            </m:r>
                          </m:e>
                          <m:sub>
                            <m:r>
                              <w:rPr>
                                <w:rFonts w:ascii="Cambria Math" w:hAnsi="Cambria Math"/>
                                <w:sz w:val="21"/>
                                <w:szCs w:val="24"/>
                              </w:rPr>
                              <m:t>p</m:t>
                            </m:r>
                          </m:sub>
                          <m:sup>
                            <m:r>
                              <w:rPr>
                                <w:rFonts w:ascii="Cambria Math" w:hAnsi="Cambria Math"/>
                                <w:sz w:val="21"/>
                                <w:szCs w:val="24"/>
                              </w:rPr>
                              <m:t>'</m:t>
                            </m:r>
                          </m:sup>
                        </m:sSubSup>
                        <m:r>
                          <w:rPr>
                            <w:rFonts w:ascii="Cambria Math" w:hAnsi="Cambria Math"/>
                            <w:sz w:val="21"/>
                            <w:szCs w:val="24"/>
                          </w:rPr>
                          <m:t>=255,otherwise</m:t>
                        </m:r>
                      </m:e>
                    </m:mr>
                  </m:m>
                </m:e>
              </m:d>
            </m:oMath>
            <w:r w:rsidR="00FE72E7" w:rsidRPr="0057292F">
              <w:rPr>
                <w:kern w:val="2"/>
                <w:sz w:val="21"/>
                <w:szCs w:val="24"/>
                <w:lang w:eastAsia="zh-TW"/>
              </w:rPr>
              <w:t xml:space="preserve"> </w:t>
            </w:r>
          </w:p>
        </w:tc>
        <w:tc>
          <w:tcPr>
            <w:tcW w:w="349" w:type="dxa"/>
            <w:vAlign w:val="center"/>
          </w:tcPr>
          <w:p w:rsidR="00FE72E7" w:rsidRPr="0057292F" w:rsidRDefault="00FE72E7" w:rsidP="0002579B">
            <w:pPr>
              <w:pStyle w:val="Equation"/>
              <w:numPr>
                <w:ilvl w:val="0"/>
                <w:numId w:val="25"/>
              </w:numPr>
              <w:tabs>
                <w:tab w:val="clear" w:pos="4810"/>
                <w:tab w:val="center" w:pos="0"/>
                <w:tab w:val="center" w:pos="2400"/>
                <w:tab w:val="right" w:pos="4900"/>
              </w:tabs>
              <w:adjustRightInd w:val="0"/>
              <w:snapToGrid w:val="0"/>
              <w:spacing w:before="90" w:after="90" w:line="240" w:lineRule="auto"/>
              <w:jc w:val="center"/>
              <w:rPr>
                <w:sz w:val="21"/>
                <w:szCs w:val="24"/>
              </w:rPr>
            </w:pPr>
          </w:p>
        </w:tc>
      </w:tr>
    </w:tbl>
    <w:p w:rsidR="00FE72E7" w:rsidRPr="0057292F" w:rsidRDefault="00FE72E7" w:rsidP="001A2988">
      <w:r w:rsidRPr="0057292F">
        <w:t xml:space="preserve">First, we turn the gray scale image into binary image by formula (1) for every point </w:t>
      </w:r>
      <m:oMath>
        <m:r>
          <m:rPr>
            <m:sty m:val="p"/>
          </m:rPr>
          <w:rPr>
            <w:rFonts w:ascii="Cambria Math" w:hAnsi="Cambria Math"/>
          </w:rPr>
          <m:t>p</m:t>
        </m:r>
      </m:oMath>
      <w:r w:rsidRPr="0057292F">
        <w:t xml:space="preserve"> within the image. </w:t>
      </w:r>
      <m:oMath>
        <m:sSub>
          <m:sSubPr>
            <m:ctrlPr>
              <w:rPr>
                <w:rFonts w:ascii="Cambria Math" w:hAnsi="Cambria Math"/>
                <w:i/>
                <w:kern w:val="2"/>
                <w:lang w:eastAsia="zh-TW"/>
              </w:rPr>
            </m:ctrlPr>
          </m:sSubPr>
          <m:e>
            <m:r>
              <w:rPr>
                <w:rFonts w:ascii="Cambria Math" w:hAnsi="Cambria Math"/>
              </w:rPr>
              <m:t>I</m:t>
            </m:r>
          </m:e>
          <m:sub>
            <m:r>
              <w:rPr>
                <w:rFonts w:ascii="Cambria Math" w:hAnsi="Cambria Math"/>
              </w:rPr>
              <m:t>p</m:t>
            </m:r>
          </m:sub>
        </m:sSub>
      </m:oMath>
      <w:r w:rsidRPr="0057292F">
        <w:t xml:space="preserve"> </w:t>
      </w:r>
      <w:proofErr w:type="gramStart"/>
      <w:r w:rsidRPr="0057292F">
        <w:t>stands</w:t>
      </w:r>
      <w:proofErr w:type="gramEnd"/>
      <w:r w:rsidRPr="0057292F">
        <w:t xml:space="preserve"> for the intensity value in the original image, and </w:t>
      </w:r>
      <m:oMath>
        <m:sSubSup>
          <m:sSubSupPr>
            <m:ctrlPr>
              <w:rPr>
                <w:rFonts w:ascii="Cambria Math" w:hAnsi="Cambria Math"/>
                <w:i/>
                <w:kern w:val="2"/>
                <w:lang w:eastAsia="zh-TW"/>
              </w:rPr>
            </m:ctrlPr>
          </m:sSubSupPr>
          <m:e>
            <m:r>
              <w:rPr>
                <w:rFonts w:ascii="Cambria Math" w:hAnsi="Cambria Math"/>
              </w:rPr>
              <m:t>I</m:t>
            </m:r>
          </m:e>
          <m:sub>
            <m:r>
              <w:rPr>
                <w:rFonts w:ascii="Cambria Math" w:hAnsi="Cambria Math"/>
              </w:rPr>
              <m:t>p</m:t>
            </m:r>
          </m:sub>
          <m:sup>
            <m:r>
              <w:rPr>
                <w:rFonts w:ascii="Cambria Math" w:hAnsi="Cambria Math"/>
              </w:rPr>
              <m:t>'</m:t>
            </m:r>
          </m:sup>
        </m:sSubSup>
      </m:oMath>
      <w:r w:rsidRPr="0057292F">
        <w:t xml:space="preserve"> stands for the new intensity value.</w:t>
      </w:r>
    </w:p>
    <w:tbl>
      <w:tblPr>
        <w:tblStyle w:val="af1"/>
        <w:tblpPr w:leftFromText="181" w:rightFromText="181" w:vertAnchor="text" w:tblpY="58"/>
        <w:tblW w:w="4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236"/>
        <w:gridCol w:w="4267"/>
        <w:gridCol w:w="337"/>
      </w:tblGrid>
      <w:tr w:rsidR="00FE72E7" w:rsidRPr="0057292F" w:rsidTr="0002579B">
        <w:tc>
          <w:tcPr>
            <w:tcW w:w="236" w:type="dxa"/>
            <w:vAlign w:val="center"/>
          </w:tcPr>
          <w:p w:rsidR="00FE72E7" w:rsidRPr="0057292F" w:rsidRDefault="00FE72E7" w:rsidP="0002579B">
            <w:pPr>
              <w:pStyle w:val="Text"/>
              <w:spacing w:line="240" w:lineRule="auto"/>
              <w:ind w:firstLineChars="200" w:firstLine="420"/>
              <w:jc w:val="center"/>
              <w:rPr>
                <w:sz w:val="21"/>
                <w:szCs w:val="24"/>
              </w:rPr>
            </w:pPr>
          </w:p>
        </w:tc>
        <w:tc>
          <w:tcPr>
            <w:tcW w:w="4267" w:type="dxa"/>
            <w:vAlign w:val="center"/>
          </w:tcPr>
          <w:p w:rsidR="00FE72E7" w:rsidRPr="0057292F" w:rsidRDefault="00B222B4" w:rsidP="0002579B">
            <w:pPr>
              <w:pStyle w:val="Text"/>
              <w:spacing w:line="240" w:lineRule="auto"/>
              <w:ind w:firstLineChars="200" w:firstLine="420"/>
              <w:jc w:val="center"/>
              <w:rPr>
                <w:sz w:val="21"/>
                <w:szCs w:val="24"/>
              </w:rPr>
            </w:pPr>
            <m:oMathPara>
              <m:oMath>
                <m:sSub>
                  <m:sSubPr>
                    <m:ctrlPr>
                      <w:rPr>
                        <w:rFonts w:ascii="Cambria Math" w:hAnsi="Cambria Math"/>
                        <w:i/>
                        <w:sz w:val="21"/>
                        <w:szCs w:val="24"/>
                      </w:rPr>
                    </m:ctrlPr>
                  </m:sSubPr>
                  <m:e>
                    <m:r>
                      <w:rPr>
                        <w:rFonts w:ascii="Cambria Math" w:hAnsi="Cambria Math"/>
                        <w:sz w:val="21"/>
                        <w:szCs w:val="24"/>
                      </w:rPr>
                      <m:t>H</m:t>
                    </m:r>
                    <m:ctrlPr>
                      <w:rPr>
                        <w:rFonts w:ascii="Cambria Math" w:eastAsia="新細明體" w:hAnsi="Cambria Math"/>
                        <w:i/>
                        <w:iCs/>
                        <w:sz w:val="21"/>
                        <w:szCs w:val="24"/>
                      </w:rPr>
                    </m:ctrlPr>
                  </m:e>
                  <m:sub>
                    <m:sSub>
                      <m:sSubPr>
                        <m:ctrlPr>
                          <w:rPr>
                            <w:rFonts w:ascii="Cambria Math" w:eastAsia="新細明體" w:hAnsi="Cambria Math"/>
                            <w:i/>
                            <w:sz w:val="21"/>
                            <w:szCs w:val="24"/>
                          </w:rPr>
                        </m:ctrlPr>
                      </m:sSubPr>
                      <m:e>
                        <m:r>
                          <w:rPr>
                            <w:rFonts w:ascii="Cambria Math" w:hAnsi="Cambria Math"/>
                            <w:sz w:val="21"/>
                            <w:szCs w:val="24"/>
                          </w:rPr>
                          <m:t>I</m:t>
                        </m:r>
                      </m:e>
                      <m:sub>
                        <m:r>
                          <w:rPr>
                            <w:rFonts w:ascii="Cambria Math" w:hAnsi="Cambria Math"/>
                            <w:sz w:val="21"/>
                            <w:szCs w:val="24"/>
                          </w:rPr>
                          <m:t>p</m:t>
                        </m:r>
                      </m:sub>
                    </m:sSub>
                    <m:ctrlPr>
                      <w:rPr>
                        <w:rFonts w:ascii="Cambria Math" w:eastAsia="新細明體" w:hAnsi="Cambria Math"/>
                        <w:i/>
                        <w:iCs/>
                        <w:sz w:val="21"/>
                        <w:szCs w:val="24"/>
                      </w:rPr>
                    </m:ctrlPr>
                  </m:sub>
                </m:sSub>
                <m:r>
                  <w:rPr>
                    <w:rFonts w:ascii="Cambria Math" w:hAnsi="Cambria Math"/>
                    <w:sz w:val="21"/>
                    <w:szCs w:val="24"/>
                  </w:rPr>
                  <m:t>=</m:t>
                </m:r>
                <m:nary>
                  <m:naryPr>
                    <m:chr m:val="∑"/>
                    <m:limLoc m:val="undOvr"/>
                    <m:supHide m:val="1"/>
                    <m:ctrlPr>
                      <w:rPr>
                        <w:rFonts w:ascii="Cambria Math" w:hAnsi="Cambria Math"/>
                        <w:i/>
                        <w:iCs/>
                        <w:sz w:val="21"/>
                        <w:szCs w:val="24"/>
                      </w:rPr>
                    </m:ctrlPr>
                  </m:naryPr>
                  <m:sub>
                    <m:r>
                      <w:rPr>
                        <w:rFonts w:ascii="Cambria Math" w:hAnsi="Cambria Math"/>
                        <w:sz w:val="21"/>
                        <w:szCs w:val="24"/>
                      </w:rPr>
                      <m:t>p∈</m:t>
                    </m:r>
                    <m:r>
                      <m:rPr>
                        <m:sty m:val="p"/>
                      </m:rPr>
                      <w:rPr>
                        <w:rFonts w:ascii="Cambria Math" w:hAnsi="Cambria Math"/>
                        <w:sz w:val="21"/>
                        <w:szCs w:val="24"/>
                      </w:rPr>
                      <m:t>Image</m:t>
                    </m:r>
                  </m:sub>
                  <m:sup/>
                  <m:e>
                    <m:r>
                      <w:rPr>
                        <w:rFonts w:ascii="Cambria Math" w:hAnsi="Cambria Math"/>
                        <w:sz w:val="21"/>
                        <w:szCs w:val="24"/>
                      </w:rPr>
                      <m:t>δ(</m:t>
                    </m:r>
                    <m:sSub>
                      <m:sSubPr>
                        <m:ctrlPr>
                          <w:rPr>
                            <w:rFonts w:ascii="Cambria Math" w:eastAsia="新細明體" w:hAnsi="Cambria Math"/>
                            <w:i/>
                            <w:sz w:val="21"/>
                            <w:szCs w:val="24"/>
                          </w:rPr>
                        </m:ctrlPr>
                      </m:sSubPr>
                      <m:e>
                        <m:r>
                          <w:rPr>
                            <w:rFonts w:ascii="Cambria Math" w:hAnsi="Cambria Math"/>
                            <w:sz w:val="21"/>
                            <w:szCs w:val="24"/>
                          </w:rPr>
                          <m:t>I</m:t>
                        </m:r>
                      </m:e>
                      <m:sub>
                        <m:r>
                          <w:rPr>
                            <w:rFonts w:ascii="Cambria Math" w:hAnsi="Cambria Math"/>
                            <w:sz w:val="21"/>
                            <w:szCs w:val="24"/>
                          </w:rPr>
                          <m:t>p</m:t>
                        </m:r>
                      </m:sub>
                    </m:sSub>
                    <m:r>
                      <w:rPr>
                        <w:rFonts w:ascii="Cambria Math" w:hAnsi="Cambria Math"/>
                        <w:sz w:val="21"/>
                        <w:szCs w:val="24"/>
                      </w:rPr>
                      <m:t>-255)</m:t>
                    </m:r>
                  </m:e>
                </m:nary>
              </m:oMath>
            </m:oMathPara>
          </w:p>
        </w:tc>
        <w:tc>
          <w:tcPr>
            <w:tcW w:w="337" w:type="dxa"/>
            <w:vAlign w:val="center"/>
          </w:tcPr>
          <w:p w:rsidR="00FE72E7" w:rsidRPr="0057292F" w:rsidRDefault="00FE72E7" w:rsidP="0002579B">
            <w:pPr>
              <w:pStyle w:val="Equation"/>
              <w:numPr>
                <w:ilvl w:val="0"/>
                <w:numId w:val="25"/>
              </w:numPr>
              <w:tabs>
                <w:tab w:val="clear" w:pos="4810"/>
                <w:tab w:val="center" w:pos="0"/>
                <w:tab w:val="center" w:pos="2400"/>
                <w:tab w:val="right" w:pos="4900"/>
              </w:tabs>
              <w:adjustRightInd w:val="0"/>
              <w:snapToGrid w:val="0"/>
              <w:spacing w:before="90" w:after="90" w:line="240" w:lineRule="auto"/>
              <w:jc w:val="center"/>
              <w:rPr>
                <w:sz w:val="21"/>
                <w:szCs w:val="24"/>
              </w:rPr>
            </w:pPr>
          </w:p>
        </w:tc>
      </w:tr>
    </w:tbl>
    <w:p w:rsidR="00FE72E7" w:rsidRPr="00D41FF1" w:rsidRDefault="00FE72E7" w:rsidP="00D41FF1">
      <w:pPr>
        <w:ind w:firstLineChars="200" w:firstLine="440"/>
        <w:jc w:val="both"/>
        <w:rPr>
          <w:sz w:val="22"/>
        </w:rPr>
      </w:pPr>
      <w:r w:rsidRPr="00D41FF1">
        <w:rPr>
          <w:sz w:val="22"/>
        </w:rPr>
        <w:t xml:space="preserve">Then, we calculate the histogram by formula (2) in two directions, which means the x-axis in horizontal and y-axis in vertical. By connecting two histogram sequences, we can get the </w:t>
      </w:r>
      <m:oMath>
        <m:r>
          <m:rPr>
            <m:sty m:val="p"/>
          </m:rPr>
          <w:rPr>
            <w:rFonts w:ascii="Cambria Math" w:hAnsi="Cambria Math"/>
            <w:sz w:val="22"/>
          </w:rPr>
          <m:t>240</m:t>
        </m:r>
        <m:d>
          <m:dPr>
            <m:ctrlPr>
              <w:rPr>
                <w:rFonts w:ascii="Cambria Math" w:hAnsi="Cambria Math"/>
                <w:sz w:val="22"/>
              </w:rPr>
            </m:ctrlPr>
          </m:dPr>
          <m:e>
            <m:r>
              <m:rPr>
                <m:sty m:val="p"/>
              </m:rPr>
              <w:rPr>
                <w:rFonts w:ascii="Cambria Math" w:hAnsi="Cambria Math"/>
                <w:sz w:val="22"/>
              </w:rPr>
              <m:t>=120+120</m:t>
            </m:r>
          </m:e>
        </m:d>
      </m:oMath>
      <w:r w:rsidRPr="00D41FF1">
        <w:rPr>
          <w:sz w:val="22"/>
        </w:rPr>
        <w:t>-dimensional feature vector.</w:t>
      </w:r>
      <w:r w:rsidRPr="00D41FF1">
        <w:rPr>
          <w:sz w:val="22"/>
          <w:lang w:eastAsia="zh-TW"/>
        </w:rPr>
        <w:t xml:space="preserve"> </w:t>
      </w:r>
    </w:p>
    <w:p w:rsidR="00FE72E7" w:rsidRPr="0057292F" w:rsidRDefault="00FE72E7" w:rsidP="00457C33">
      <w:pPr>
        <w:pStyle w:val="a"/>
        <w:numPr>
          <w:ilvl w:val="2"/>
          <w:numId w:val="24"/>
        </w:numPr>
      </w:pPr>
      <w:r w:rsidRPr="0057292F">
        <w:t>Local Binary Pattern</w:t>
      </w:r>
    </w:p>
    <w:p w:rsidR="00FE72E7" w:rsidRPr="00D41FF1" w:rsidRDefault="00FE72E7" w:rsidP="00D41FF1">
      <w:pPr>
        <w:ind w:firstLineChars="200" w:firstLine="440"/>
        <w:jc w:val="both"/>
        <w:rPr>
          <w:sz w:val="22"/>
        </w:rPr>
      </w:pPr>
      <w:r w:rsidRPr="00D41FF1">
        <w:rPr>
          <w:sz w:val="22"/>
          <w:lang w:eastAsia="zh-TW"/>
        </w:rPr>
        <w:t>L</w:t>
      </w:r>
      <w:r w:rsidRPr="00D41FF1">
        <w:rPr>
          <w:sz w:val="22"/>
        </w:rPr>
        <w:t>ocal Binary Pattern (LBP) is a feature that is frequently used in detection. LBP is composed of a sequence of histogram, which is decided by the pattern distribution within a unit area.</w:t>
      </w:r>
    </w:p>
    <w:tbl>
      <w:tblPr>
        <w:tblStyle w:val="af1"/>
        <w:tblpPr w:leftFromText="181" w:rightFromText="181"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284"/>
        <w:gridCol w:w="4219"/>
        <w:gridCol w:w="367"/>
      </w:tblGrid>
      <w:tr w:rsidR="00FE72E7" w:rsidRPr="0057292F" w:rsidTr="0002579B">
        <w:tc>
          <w:tcPr>
            <w:tcW w:w="284" w:type="dxa"/>
            <w:vAlign w:val="center"/>
          </w:tcPr>
          <w:p w:rsidR="00FE72E7" w:rsidRPr="0057292F" w:rsidRDefault="00FE72E7" w:rsidP="0002579B">
            <w:pPr>
              <w:pStyle w:val="Text"/>
              <w:spacing w:line="240" w:lineRule="auto"/>
              <w:ind w:firstLineChars="200" w:firstLine="420"/>
              <w:jc w:val="center"/>
              <w:rPr>
                <w:sz w:val="21"/>
                <w:szCs w:val="24"/>
              </w:rPr>
            </w:pPr>
          </w:p>
        </w:tc>
        <w:tc>
          <w:tcPr>
            <w:tcW w:w="4219" w:type="dxa"/>
            <w:vAlign w:val="center"/>
          </w:tcPr>
          <w:p w:rsidR="00FE72E7" w:rsidRPr="0057292F" w:rsidRDefault="00FE72E7" w:rsidP="0002579B">
            <w:pPr>
              <w:pStyle w:val="Text"/>
              <w:spacing w:line="240" w:lineRule="auto"/>
              <w:ind w:firstLineChars="200" w:firstLine="420"/>
              <w:jc w:val="center"/>
              <w:rPr>
                <w:sz w:val="21"/>
                <w:szCs w:val="24"/>
              </w:rPr>
            </w:pPr>
            <m:oMathPara>
              <m:oMath>
                <m:r>
                  <w:rPr>
                    <w:rFonts w:ascii="Cambria Math" w:hAnsi="Cambria Math"/>
                    <w:sz w:val="21"/>
                    <w:szCs w:val="24"/>
                  </w:rPr>
                  <m:t>s</m:t>
                </m:r>
                <m:d>
                  <m:dPr>
                    <m:ctrlPr>
                      <w:rPr>
                        <w:rFonts w:ascii="Cambria Math" w:hAnsi="Cambria Math"/>
                        <w:i/>
                        <w:iCs/>
                        <w:sz w:val="21"/>
                        <w:szCs w:val="24"/>
                      </w:rPr>
                    </m:ctrlPr>
                  </m:dPr>
                  <m:e>
                    <m:r>
                      <w:rPr>
                        <w:rFonts w:ascii="Cambria Math" w:hAnsi="Cambria Math"/>
                        <w:sz w:val="21"/>
                        <w:szCs w:val="24"/>
                      </w:rPr>
                      <m:t>x</m:t>
                    </m:r>
                  </m:e>
                </m:d>
                <m:r>
                  <w:rPr>
                    <w:rFonts w:ascii="Cambria Math" w:hAnsi="Cambria Math"/>
                    <w:sz w:val="21"/>
                    <w:szCs w:val="24"/>
                  </w:rPr>
                  <m:t>=</m:t>
                </m:r>
                <m:d>
                  <m:dPr>
                    <m:begChr m:val="{"/>
                    <m:endChr m:val=""/>
                    <m:ctrlPr>
                      <w:rPr>
                        <w:rFonts w:ascii="Cambria Math" w:hAnsi="Cambria Math"/>
                        <w:i/>
                        <w:iCs/>
                        <w:sz w:val="21"/>
                        <w:szCs w:val="24"/>
                      </w:rPr>
                    </m:ctrlPr>
                  </m:dPr>
                  <m:e>
                    <m:eqArr>
                      <m:eqArrPr>
                        <m:ctrlPr>
                          <w:rPr>
                            <w:rFonts w:ascii="Cambria Math" w:hAnsi="Cambria Math"/>
                            <w:i/>
                            <w:iCs/>
                            <w:sz w:val="21"/>
                            <w:szCs w:val="24"/>
                          </w:rPr>
                        </m:ctrlPr>
                      </m:eqArrPr>
                      <m:e>
                        <m:r>
                          <w:rPr>
                            <w:rFonts w:ascii="Cambria Math" w:hAnsi="Cambria Math"/>
                            <w:sz w:val="21"/>
                            <w:szCs w:val="24"/>
                          </w:rPr>
                          <m:t>1, x&gt;0</m:t>
                        </m:r>
                      </m:e>
                      <m:e>
                        <m:r>
                          <m:rPr>
                            <m:sty m:val="p"/>
                          </m:rPr>
                          <w:rPr>
                            <w:rFonts w:ascii="Cambria Math" w:hAnsi="Cambria Math"/>
                            <w:sz w:val="21"/>
                            <w:szCs w:val="24"/>
                          </w:rPr>
                          <m:t>0, x≤0</m:t>
                        </m:r>
                      </m:e>
                    </m:eqArr>
                  </m:e>
                </m:d>
              </m:oMath>
            </m:oMathPara>
          </w:p>
        </w:tc>
        <w:tc>
          <w:tcPr>
            <w:tcW w:w="367" w:type="dxa"/>
            <w:vAlign w:val="center"/>
          </w:tcPr>
          <w:p w:rsidR="00FE72E7" w:rsidRPr="0057292F" w:rsidRDefault="00FE72E7" w:rsidP="0002579B">
            <w:pPr>
              <w:pStyle w:val="Equation"/>
              <w:numPr>
                <w:ilvl w:val="0"/>
                <w:numId w:val="25"/>
              </w:numPr>
              <w:tabs>
                <w:tab w:val="clear" w:pos="4810"/>
                <w:tab w:val="center" w:pos="0"/>
                <w:tab w:val="center" w:pos="2400"/>
                <w:tab w:val="right" w:pos="4900"/>
              </w:tabs>
              <w:adjustRightInd w:val="0"/>
              <w:snapToGrid w:val="0"/>
              <w:spacing w:before="90" w:after="90" w:line="240" w:lineRule="auto"/>
              <w:jc w:val="center"/>
              <w:rPr>
                <w:sz w:val="21"/>
                <w:szCs w:val="24"/>
              </w:rPr>
            </w:pPr>
          </w:p>
        </w:tc>
      </w:tr>
      <w:tr w:rsidR="00FE72E7" w:rsidRPr="0057292F" w:rsidTr="0002579B">
        <w:tc>
          <w:tcPr>
            <w:tcW w:w="284" w:type="dxa"/>
            <w:vAlign w:val="center"/>
          </w:tcPr>
          <w:p w:rsidR="00FE72E7" w:rsidRPr="0057292F" w:rsidRDefault="00FE72E7" w:rsidP="0002579B">
            <w:pPr>
              <w:pStyle w:val="Text"/>
              <w:spacing w:line="240" w:lineRule="auto"/>
              <w:ind w:firstLineChars="200" w:firstLine="420"/>
              <w:jc w:val="center"/>
              <w:rPr>
                <w:sz w:val="21"/>
                <w:szCs w:val="24"/>
              </w:rPr>
            </w:pPr>
          </w:p>
        </w:tc>
        <w:tc>
          <w:tcPr>
            <w:tcW w:w="4219" w:type="dxa"/>
            <w:vAlign w:val="center"/>
          </w:tcPr>
          <w:p w:rsidR="00FE72E7" w:rsidRPr="0057292F" w:rsidRDefault="00FE72E7" w:rsidP="0002579B">
            <w:pPr>
              <w:pStyle w:val="Text"/>
              <w:spacing w:line="240" w:lineRule="auto"/>
              <w:ind w:firstLineChars="200" w:firstLine="420"/>
              <w:jc w:val="center"/>
              <w:rPr>
                <w:sz w:val="21"/>
                <w:szCs w:val="24"/>
              </w:rPr>
            </w:pPr>
            <m:oMathPara>
              <m:oMath>
                <m:r>
                  <w:rPr>
                    <w:rFonts w:ascii="Cambria Math" w:hAnsi="Cambria Math"/>
                    <w:sz w:val="21"/>
                    <w:szCs w:val="24"/>
                  </w:rPr>
                  <m:t>P</m:t>
                </m:r>
                <m:d>
                  <m:dPr>
                    <m:ctrlPr>
                      <w:rPr>
                        <w:rFonts w:ascii="Cambria Math" w:hAnsi="Cambria Math"/>
                        <w:i/>
                        <w:iCs/>
                        <w:sz w:val="21"/>
                        <w:szCs w:val="24"/>
                      </w:rPr>
                    </m:ctrlPr>
                  </m:dPr>
                  <m:e>
                    <m:r>
                      <w:rPr>
                        <w:rFonts w:ascii="Cambria Math" w:hAnsi="Cambria Math"/>
                        <w:sz w:val="21"/>
                        <w:szCs w:val="24"/>
                      </w:rPr>
                      <m:t>x</m:t>
                    </m:r>
                  </m:e>
                </m:d>
                <m:r>
                  <w:rPr>
                    <w:rFonts w:ascii="Cambria Math" w:hAnsi="Cambria Math"/>
                    <w:sz w:val="21"/>
                    <w:szCs w:val="24"/>
                  </w:rPr>
                  <m:t>=</m:t>
                </m:r>
                <m:nary>
                  <m:naryPr>
                    <m:chr m:val="∑"/>
                    <m:limLoc m:val="undOvr"/>
                    <m:ctrlPr>
                      <w:rPr>
                        <w:rFonts w:ascii="Cambria Math" w:hAnsi="Cambria Math"/>
                        <w:i/>
                        <w:iCs/>
                        <w:sz w:val="21"/>
                        <w:szCs w:val="24"/>
                      </w:rPr>
                    </m:ctrlPr>
                  </m:naryPr>
                  <m:sub>
                    <m:r>
                      <w:rPr>
                        <w:rFonts w:ascii="Cambria Math" w:hAnsi="Cambria Math"/>
                        <w:sz w:val="21"/>
                        <w:szCs w:val="24"/>
                      </w:rPr>
                      <m:t>i=0</m:t>
                    </m:r>
                  </m:sub>
                  <m:sup>
                    <m:r>
                      <w:rPr>
                        <w:rFonts w:ascii="Cambria Math" w:hAnsi="Cambria Math"/>
                        <w:sz w:val="21"/>
                        <w:szCs w:val="24"/>
                      </w:rPr>
                      <m:t>7</m:t>
                    </m:r>
                  </m:sup>
                  <m:e>
                    <m:r>
                      <w:rPr>
                        <w:rFonts w:ascii="Cambria Math" w:hAnsi="Cambria Math"/>
                        <w:sz w:val="21"/>
                        <w:szCs w:val="24"/>
                      </w:rPr>
                      <m:t>s</m:t>
                    </m:r>
                    <m:d>
                      <m:dPr>
                        <m:ctrlPr>
                          <w:rPr>
                            <w:rFonts w:ascii="Cambria Math" w:hAnsi="Cambria Math"/>
                            <w:i/>
                            <w:iCs/>
                            <w:sz w:val="21"/>
                            <w:szCs w:val="24"/>
                          </w:rPr>
                        </m:ctrlPr>
                      </m:dPr>
                      <m:e>
                        <m:sSub>
                          <m:sSubPr>
                            <m:ctrlPr>
                              <w:rPr>
                                <w:rFonts w:ascii="Cambria Math" w:hAnsi="Cambria Math"/>
                                <w:i/>
                                <w:iCs/>
                                <w:sz w:val="21"/>
                                <w:szCs w:val="24"/>
                              </w:rPr>
                            </m:ctrlPr>
                          </m:sSubPr>
                          <m:e>
                            <m:r>
                              <w:rPr>
                                <w:rFonts w:ascii="Cambria Math" w:hAnsi="Cambria Math"/>
                                <w:sz w:val="21"/>
                                <w:szCs w:val="24"/>
                              </w:rPr>
                              <m:t>I</m:t>
                            </m:r>
                          </m:e>
                          <m:sub>
                            <m:sSub>
                              <m:sSubPr>
                                <m:ctrlPr>
                                  <w:rPr>
                                    <w:rFonts w:ascii="Cambria Math" w:hAnsi="Cambria Math"/>
                                    <w:i/>
                                    <w:iCs/>
                                    <w:sz w:val="21"/>
                                    <w:szCs w:val="24"/>
                                  </w:rPr>
                                </m:ctrlPr>
                              </m:sSubPr>
                              <m:e>
                                <m:r>
                                  <w:rPr>
                                    <w:rFonts w:ascii="Cambria Math" w:hAnsi="Cambria Math"/>
                                    <w:sz w:val="21"/>
                                    <w:szCs w:val="24"/>
                                  </w:rPr>
                                  <m:t>y</m:t>
                                </m:r>
                              </m:e>
                              <m:sub>
                                <m:r>
                                  <w:rPr>
                                    <w:rFonts w:ascii="Cambria Math" w:hAnsi="Cambria Math"/>
                                    <w:sz w:val="21"/>
                                    <w:szCs w:val="24"/>
                                  </w:rPr>
                                  <m:t>i</m:t>
                                </m:r>
                              </m:sub>
                            </m:sSub>
                          </m:sub>
                        </m:sSub>
                        <m:r>
                          <w:rPr>
                            <w:rFonts w:ascii="Cambria Math" w:hAnsi="Cambria Math"/>
                            <w:sz w:val="21"/>
                            <w:szCs w:val="24"/>
                          </w:rPr>
                          <m:t>-</m:t>
                        </m:r>
                        <m:sSub>
                          <m:sSubPr>
                            <m:ctrlPr>
                              <w:rPr>
                                <w:rFonts w:ascii="Cambria Math" w:hAnsi="Cambria Math"/>
                                <w:i/>
                                <w:iCs/>
                                <w:sz w:val="21"/>
                                <w:szCs w:val="24"/>
                              </w:rPr>
                            </m:ctrlPr>
                          </m:sSubPr>
                          <m:e>
                            <m:r>
                              <w:rPr>
                                <w:rFonts w:ascii="Cambria Math" w:hAnsi="Cambria Math"/>
                                <w:sz w:val="21"/>
                                <w:szCs w:val="24"/>
                              </w:rPr>
                              <m:t>I</m:t>
                            </m:r>
                          </m:e>
                          <m:sub>
                            <m:r>
                              <w:rPr>
                                <w:rFonts w:ascii="Cambria Math" w:hAnsi="Cambria Math"/>
                                <w:sz w:val="21"/>
                                <w:szCs w:val="24"/>
                              </w:rPr>
                              <m:t>x</m:t>
                            </m:r>
                          </m:sub>
                        </m:sSub>
                      </m:e>
                    </m:d>
                    <m:r>
                      <w:rPr>
                        <w:rFonts w:ascii="Cambria Math" w:hAnsi="Cambria Math"/>
                        <w:sz w:val="21"/>
                        <w:szCs w:val="24"/>
                      </w:rPr>
                      <m:t>×</m:t>
                    </m:r>
                    <m:sSup>
                      <m:sSupPr>
                        <m:ctrlPr>
                          <w:rPr>
                            <w:rFonts w:ascii="Cambria Math" w:hAnsi="Cambria Math"/>
                            <w:i/>
                            <w:iCs/>
                            <w:sz w:val="21"/>
                            <w:szCs w:val="24"/>
                          </w:rPr>
                        </m:ctrlPr>
                      </m:sSupPr>
                      <m:e>
                        <m:r>
                          <w:rPr>
                            <w:rFonts w:ascii="Cambria Math" w:hAnsi="Cambria Math"/>
                            <w:sz w:val="21"/>
                            <w:szCs w:val="24"/>
                          </w:rPr>
                          <m:t>2</m:t>
                        </m:r>
                      </m:e>
                      <m:sup>
                        <m:r>
                          <w:rPr>
                            <w:rFonts w:ascii="Cambria Math" w:hAnsi="Cambria Math"/>
                            <w:sz w:val="21"/>
                            <w:szCs w:val="24"/>
                          </w:rPr>
                          <m:t>i</m:t>
                        </m:r>
                      </m:sup>
                    </m:sSup>
                  </m:e>
                </m:nary>
              </m:oMath>
            </m:oMathPara>
          </w:p>
        </w:tc>
        <w:tc>
          <w:tcPr>
            <w:tcW w:w="367" w:type="dxa"/>
            <w:vAlign w:val="center"/>
          </w:tcPr>
          <w:p w:rsidR="00FE72E7" w:rsidRPr="0057292F" w:rsidRDefault="00FE72E7" w:rsidP="0002579B">
            <w:pPr>
              <w:pStyle w:val="Equation"/>
              <w:numPr>
                <w:ilvl w:val="0"/>
                <w:numId w:val="25"/>
              </w:numPr>
              <w:tabs>
                <w:tab w:val="clear" w:pos="4810"/>
                <w:tab w:val="center" w:pos="0"/>
                <w:tab w:val="center" w:pos="2400"/>
                <w:tab w:val="right" w:pos="4900"/>
              </w:tabs>
              <w:adjustRightInd w:val="0"/>
              <w:snapToGrid w:val="0"/>
              <w:spacing w:before="90" w:after="90" w:line="240" w:lineRule="auto"/>
              <w:jc w:val="center"/>
              <w:rPr>
                <w:sz w:val="21"/>
                <w:szCs w:val="24"/>
              </w:rPr>
            </w:pPr>
          </w:p>
        </w:tc>
      </w:tr>
    </w:tbl>
    <w:p w:rsidR="00FE72E7" w:rsidRPr="00D41FF1" w:rsidRDefault="00FE72E7" w:rsidP="00D41FF1">
      <w:pPr>
        <w:ind w:firstLineChars="200" w:firstLine="440"/>
        <w:jc w:val="both"/>
        <w:rPr>
          <w:sz w:val="22"/>
        </w:rPr>
      </w:pPr>
      <w:r w:rsidRPr="00D41FF1">
        <w:rPr>
          <w:sz w:val="22"/>
        </w:rPr>
        <w:t xml:space="preserve">To apply LBP, we first divide the image into several blocks, for example, </w:t>
      </w:r>
      <m:oMath>
        <m:r>
          <m:rPr>
            <m:sty m:val="p"/>
          </m:rPr>
          <w:rPr>
            <w:rFonts w:ascii="Cambria Math" w:hAnsi="Cambria Math"/>
            <w:sz w:val="22"/>
          </w:rPr>
          <m:t>5×5</m:t>
        </m:r>
      </m:oMath>
      <w:r w:rsidRPr="00D41FF1">
        <w:rPr>
          <w:sz w:val="22"/>
        </w:rPr>
        <w:t xml:space="preserve"> blocks. Then, every block will be a basic unit which gives a histogram. We calculate the pattern pixel by pixel within the block. Every pattern is decided by considering the 8 neighboring pixels.</w:t>
      </w:r>
      <w:r w:rsidRPr="00D41FF1">
        <w:rPr>
          <w:sz w:val="22"/>
          <w:szCs w:val="24"/>
        </w:rPr>
        <w:t xml:space="preserve"> </w:t>
      </w:r>
      <m:oMath>
        <m:r>
          <w:rPr>
            <w:rFonts w:ascii="Cambria Math" w:hAnsi="Cambria Math"/>
            <w:sz w:val="22"/>
            <w:szCs w:val="24"/>
          </w:rPr>
          <m:t>x</m:t>
        </m:r>
      </m:oMath>
      <w:r w:rsidRPr="00D41FF1">
        <w:rPr>
          <w:sz w:val="22"/>
        </w:rPr>
        <w:t xml:space="preserve"> </w:t>
      </w:r>
      <w:proofErr w:type="gramStart"/>
      <w:r w:rsidRPr="00D41FF1">
        <w:rPr>
          <w:sz w:val="22"/>
        </w:rPr>
        <w:t>is</w:t>
      </w:r>
      <w:proofErr w:type="gramEnd"/>
      <w:r w:rsidRPr="00D41FF1">
        <w:rPr>
          <w:sz w:val="22"/>
        </w:rPr>
        <w:t xml:space="preserve"> a point of block, and </w:t>
      </w:r>
      <m:oMath>
        <m:sSub>
          <m:sSubPr>
            <m:ctrlPr>
              <w:rPr>
                <w:rFonts w:ascii="Cambria Math" w:hAnsi="Cambria Math"/>
                <w:i/>
                <w:iCs/>
                <w:sz w:val="22"/>
                <w:szCs w:val="24"/>
              </w:rPr>
            </m:ctrlPr>
          </m:sSubPr>
          <m:e>
            <m:r>
              <w:rPr>
                <w:rFonts w:ascii="Cambria Math" w:hAnsi="Cambria Math"/>
                <w:sz w:val="22"/>
                <w:szCs w:val="24"/>
              </w:rPr>
              <m:t>y</m:t>
            </m:r>
          </m:e>
          <m:sub>
            <m:r>
              <w:rPr>
                <w:rFonts w:ascii="Cambria Math" w:hAnsi="Cambria Math"/>
                <w:sz w:val="22"/>
                <w:szCs w:val="24"/>
              </w:rPr>
              <m:t>i</m:t>
            </m:r>
          </m:sub>
        </m:sSub>
      </m:oMath>
      <w:r w:rsidRPr="00D41FF1">
        <w:rPr>
          <w:sz w:val="22"/>
        </w:rPr>
        <w:t xml:space="preserve"> is the </w:t>
      </w:r>
      <m:oMath>
        <m:sSub>
          <m:sSubPr>
            <m:ctrlPr>
              <w:rPr>
                <w:rFonts w:ascii="Cambria Math" w:hAnsi="Cambria Math"/>
                <w:kern w:val="2"/>
                <w:sz w:val="22"/>
                <w:szCs w:val="22"/>
                <w:lang w:eastAsia="zh-TW"/>
              </w:rPr>
            </m:ctrlPr>
          </m:sSubPr>
          <m:e>
            <m:r>
              <w:rPr>
                <w:rFonts w:ascii="Cambria Math" w:hAnsi="Cambria Math"/>
                <w:sz w:val="22"/>
              </w:rPr>
              <m:t>i</m:t>
            </m:r>
          </m:e>
          <m:sub>
            <m:r>
              <w:rPr>
                <w:rFonts w:ascii="Cambria Math" w:hAnsi="Cambria Math"/>
                <w:sz w:val="22"/>
              </w:rPr>
              <m:t>th</m:t>
            </m:r>
          </m:sub>
        </m:sSub>
      </m:oMath>
      <w:r w:rsidRPr="00D41FF1">
        <w:rPr>
          <w:sz w:val="22"/>
        </w:rPr>
        <w:t xml:space="preserve"> neighboring point of </w:t>
      </w:r>
      <m:oMath>
        <m:r>
          <w:rPr>
            <w:rFonts w:ascii="Cambria Math" w:hAnsi="Cambria Math"/>
            <w:sz w:val="22"/>
            <w:szCs w:val="24"/>
          </w:rPr>
          <m:t>x</m:t>
        </m:r>
      </m:oMath>
      <w:r w:rsidRPr="00D41FF1">
        <w:rPr>
          <w:sz w:val="22"/>
        </w:rPr>
        <w:t xml:space="preserve">. As formula (3) and (4), we can get the corresponding </w:t>
      </w:r>
      <w:proofErr w:type="gramStart"/>
      <w:r w:rsidRPr="00D41FF1">
        <w:rPr>
          <w:sz w:val="22"/>
        </w:rPr>
        <w:t xml:space="preserve">pattern </w:t>
      </w:r>
      <w:proofErr w:type="gramEnd"/>
      <m:oMath>
        <m:r>
          <w:rPr>
            <w:rFonts w:ascii="Cambria Math" w:hAnsi="Cambria Math"/>
            <w:sz w:val="22"/>
            <w:szCs w:val="24"/>
          </w:rPr>
          <m:t>P</m:t>
        </m:r>
        <m:d>
          <m:dPr>
            <m:ctrlPr>
              <w:rPr>
                <w:rFonts w:ascii="Cambria Math" w:hAnsi="Cambria Math"/>
                <w:i/>
                <w:iCs/>
                <w:sz w:val="22"/>
                <w:szCs w:val="24"/>
              </w:rPr>
            </m:ctrlPr>
          </m:dPr>
          <m:e>
            <m:r>
              <w:rPr>
                <w:rFonts w:ascii="Cambria Math" w:hAnsi="Cambria Math"/>
                <w:sz w:val="22"/>
                <w:szCs w:val="24"/>
              </w:rPr>
              <m:t>x</m:t>
            </m:r>
          </m:e>
        </m:d>
      </m:oMath>
      <w:r w:rsidRPr="00D41FF1">
        <w:rPr>
          <w:sz w:val="22"/>
        </w:rPr>
        <w:t xml:space="preserve">. </w:t>
      </w:r>
    </w:p>
    <w:p w:rsidR="00FE72E7" w:rsidRPr="00D41FF1" w:rsidRDefault="00FE72E7" w:rsidP="00D41FF1">
      <w:pPr>
        <w:ind w:firstLineChars="200" w:firstLine="440"/>
        <w:jc w:val="both"/>
        <w:rPr>
          <w:sz w:val="22"/>
        </w:rPr>
      </w:pPr>
      <w:r w:rsidRPr="00D41FF1">
        <w:rPr>
          <w:sz w:val="22"/>
        </w:rPr>
        <w:lastRenderedPageBreak/>
        <w:t xml:space="preserve">However, since there are 8 neighbors for each point, there will be </w:t>
      </w:r>
      <m:oMath>
        <m:r>
          <m:rPr>
            <m:sty m:val="p"/>
          </m:rPr>
          <w:rPr>
            <w:rFonts w:ascii="Cambria Math" w:hAnsi="Cambria Math"/>
            <w:sz w:val="22"/>
          </w:rPr>
          <m:t>256(=</m:t>
        </m:r>
        <m:sSup>
          <m:sSupPr>
            <m:ctrlPr>
              <w:rPr>
                <w:rFonts w:ascii="Cambria Math" w:hAnsi="Cambria Math"/>
                <w:kern w:val="2"/>
                <w:sz w:val="22"/>
                <w:szCs w:val="22"/>
                <w:lang w:eastAsia="zh-TW"/>
              </w:rPr>
            </m:ctrlPr>
          </m:sSupPr>
          <m:e>
            <m:r>
              <w:rPr>
                <w:rFonts w:ascii="Cambria Math" w:hAnsi="Cambria Math"/>
                <w:sz w:val="22"/>
              </w:rPr>
              <m:t>2</m:t>
            </m:r>
          </m:e>
          <m:sup>
            <m:r>
              <w:rPr>
                <w:rFonts w:ascii="Cambria Math" w:hAnsi="Cambria Math"/>
                <w:sz w:val="22"/>
              </w:rPr>
              <m:t>8</m:t>
            </m:r>
          </m:sup>
        </m:sSup>
        <m:r>
          <m:rPr>
            <m:sty m:val="p"/>
          </m:rPr>
          <w:rPr>
            <w:rFonts w:ascii="Cambria Math" w:hAnsi="Cambria Math"/>
            <w:sz w:val="22"/>
          </w:rPr>
          <m:t>)</m:t>
        </m:r>
      </m:oMath>
      <w:r w:rsidRPr="00D41FF1">
        <w:rPr>
          <w:sz w:val="22"/>
        </w:rPr>
        <w:t xml:space="preserve"> different combination of patterns.</w:t>
      </w:r>
      <w:r w:rsidRPr="00D41FF1">
        <w:rPr>
          <w:sz w:val="22"/>
          <w:lang w:eastAsia="zh-TW"/>
        </w:rPr>
        <w:t xml:space="preserve"> S</w:t>
      </w:r>
      <w:r w:rsidRPr="00D41FF1">
        <w:rPr>
          <w:sz w:val="22"/>
        </w:rPr>
        <w:t>ince that most of the pattern should be smooth, we define the pattern that have less than 2 0-1 or 1-0 transition as</w:t>
      </w:r>
      <w:r w:rsidRPr="00D41FF1">
        <w:rPr>
          <w:i/>
          <w:sz w:val="22"/>
        </w:rPr>
        <w:t xml:space="preserve"> Uniform Pattern</w:t>
      </w:r>
      <w:r w:rsidRPr="00D41FF1">
        <w:rPr>
          <w:sz w:val="22"/>
        </w:rPr>
        <w:t xml:space="preserve">. By considering uniform pattern, we can reduce the dimension from 256 to 59. </w:t>
      </w:r>
    </w:p>
    <w:tbl>
      <w:tblPr>
        <w:tblStyle w:val="af1"/>
        <w:tblpPr w:leftFromText="181" w:rightFromText="181" w:vertAnchor="text" w:tblpY="1"/>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236"/>
        <w:gridCol w:w="4267"/>
        <w:gridCol w:w="425"/>
      </w:tblGrid>
      <w:tr w:rsidR="00C80C3C" w:rsidRPr="0057292F" w:rsidTr="0002579B">
        <w:tc>
          <w:tcPr>
            <w:tcW w:w="236" w:type="dxa"/>
            <w:vAlign w:val="center"/>
          </w:tcPr>
          <w:p w:rsidR="007E3935" w:rsidRPr="0057292F" w:rsidRDefault="007E3935" w:rsidP="0002579B">
            <w:pPr>
              <w:pStyle w:val="Text"/>
              <w:spacing w:line="240" w:lineRule="auto"/>
              <w:ind w:firstLineChars="200" w:firstLine="420"/>
              <w:jc w:val="center"/>
              <w:rPr>
                <w:sz w:val="21"/>
                <w:szCs w:val="24"/>
              </w:rPr>
            </w:pPr>
          </w:p>
        </w:tc>
        <w:tc>
          <w:tcPr>
            <w:tcW w:w="4267" w:type="dxa"/>
            <w:vAlign w:val="center"/>
          </w:tcPr>
          <w:p w:rsidR="007E3935" w:rsidRPr="0057292F" w:rsidRDefault="00B222B4" w:rsidP="0002579B">
            <w:pPr>
              <w:pStyle w:val="Text"/>
              <w:spacing w:line="240" w:lineRule="auto"/>
              <w:ind w:firstLineChars="200" w:firstLine="420"/>
              <w:jc w:val="center"/>
              <w:rPr>
                <w:sz w:val="21"/>
                <w:szCs w:val="24"/>
              </w:rPr>
            </w:pPr>
            <m:oMathPara>
              <m:oMath>
                <m:sSubSup>
                  <m:sSubSupPr>
                    <m:ctrlPr>
                      <w:rPr>
                        <w:rFonts w:ascii="Cambria Math" w:hAnsi="Cambria Math"/>
                        <w:i/>
                        <w:iCs/>
                        <w:sz w:val="21"/>
                        <w:szCs w:val="24"/>
                      </w:rPr>
                    </m:ctrlPr>
                  </m:sSubSupPr>
                  <m:e>
                    <m:r>
                      <w:rPr>
                        <w:rFonts w:ascii="Cambria Math" w:hAnsi="Cambria Math"/>
                        <w:sz w:val="21"/>
                        <w:szCs w:val="24"/>
                      </w:rPr>
                      <m:t>H</m:t>
                    </m:r>
                  </m:e>
                  <m:sub>
                    <m:r>
                      <w:rPr>
                        <w:rFonts w:ascii="Cambria Math" w:hAnsi="Cambria Math"/>
                        <w:sz w:val="21"/>
                        <w:szCs w:val="24"/>
                      </w:rPr>
                      <m:t>p</m:t>
                    </m:r>
                  </m:sub>
                  <m:sup>
                    <m:r>
                      <w:rPr>
                        <w:rFonts w:ascii="Cambria Math" w:hAnsi="Cambria Math"/>
                        <w:sz w:val="21"/>
                        <w:szCs w:val="24"/>
                      </w:rPr>
                      <m:t>Block</m:t>
                    </m:r>
                  </m:sup>
                </m:sSubSup>
                <m:r>
                  <w:rPr>
                    <w:rFonts w:ascii="Cambria Math" w:hAnsi="Cambria Math"/>
                    <w:sz w:val="21"/>
                    <w:szCs w:val="24"/>
                  </w:rPr>
                  <m:t>=</m:t>
                </m:r>
                <m:nary>
                  <m:naryPr>
                    <m:chr m:val="∑"/>
                    <m:limLoc m:val="undOvr"/>
                    <m:supHide m:val="1"/>
                    <m:ctrlPr>
                      <w:rPr>
                        <w:rFonts w:ascii="Cambria Math" w:hAnsi="Cambria Math"/>
                        <w:i/>
                        <w:iCs/>
                        <w:sz w:val="21"/>
                        <w:szCs w:val="24"/>
                      </w:rPr>
                    </m:ctrlPr>
                  </m:naryPr>
                  <m:sub>
                    <m:r>
                      <w:rPr>
                        <w:rFonts w:ascii="Cambria Math" w:hAnsi="Cambria Math"/>
                        <w:sz w:val="21"/>
                        <w:szCs w:val="24"/>
                      </w:rPr>
                      <m:t>x∈Block</m:t>
                    </m:r>
                  </m:sub>
                  <m:sup/>
                  <m:e>
                    <m:r>
                      <w:rPr>
                        <w:rFonts w:ascii="Cambria Math" w:hAnsi="Cambria Math"/>
                        <w:sz w:val="21"/>
                        <w:szCs w:val="24"/>
                      </w:rPr>
                      <m:t>δ(P</m:t>
                    </m:r>
                    <m:d>
                      <m:dPr>
                        <m:ctrlPr>
                          <w:rPr>
                            <w:rFonts w:ascii="Cambria Math" w:hAnsi="Cambria Math"/>
                            <w:i/>
                            <w:iCs/>
                            <w:sz w:val="21"/>
                            <w:szCs w:val="24"/>
                          </w:rPr>
                        </m:ctrlPr>
                      </m:dPr>
                      <m:e>
                        <m:r>
                          <w:rPr>
                            <w:rFonts w:ascii="Cambria Math" w:hAnsi="Cambria Math"/>
                            <w:sz w:val="21"/>
                            <w:szCs w:val="24"/>
                          </w:rPr>
                          <m:t>x</m:t>
                        </m:r>
                      </m:e>
                    </m:d>
                    <m:r>
                      <w:rPr>
                        <w:rFonts w:ascii="Cambria Math" w:hAnsi="Cambria Math"/>
                        <w:sz w:val="21"/>
                        <w:szCs w:val="24"/>
                      </w:rPr>
                      <m:t>-p)</m:t>
                    </m:r>
                  </m:e>
                </m:nary>
              </m:oMath>
            </m:oMathPara>
          </w:p>
        </w:tc>
        <w:tc>
          <w:tcPr>
            <w:tcW w:w="425" w:type="dxa"/>
            <w:vAlign w:val="center"/>
          </w:tcPr>
          <w:p w:rsidR="007E3935" w:rsidRPr="0057292F" w:rsidRDefault="007E3935" w:rsidP="0002579B">
            <w:pPr>
              <w:pStyle w:val="Equation"/>
              <w:numPr>
                <w:ilvl w:val="0"/>
                <w:numId w:val="25"/>
              </w:numPr>
              <w:tabs>
                <w:tab w:val="clear" w:pos="4810"/>
                <w:tab w:val="center" w:pos="0"/>
                <w:tab w:val="center" w:pos="2400"/>
                <w:tab w:val="right" w:pos="4900"/>
              </w:tabs>
              <w:adjustRightInd w:val="0"/>
              <w:snapToGrid w:val="0"/>
              <w:spacing w:before="90" w:after="90" w:line="240" w:lineRule="auto"/>
              <w:jc w:val="center"/>
              <w:rPr>
                <w:sz w:val="21"/>
                <w:szCs w:val="24"/>
              </w:rPr>
            </w:pPr>
          </w:p>
        </w:tc>
      </w:tr>
    </w:tbl>
    <w:p w:rsidR="00FE72E7" w:rsidRPr="00D41FF1" w:rsidRDefault="00FE72E7" w:rsidP="00D41FF1">
      <w:pPr>
        <w:ind w:firstLineChars="200" w:firstLine="440"/>
        <w:jc w:val="both"/>
        <w:rPr>
          <w:sz w:val="22"/>
          <w:szCs w:val="24"/>
        </w:rPr>
      </w:pPr>
      <w:r w:rsidRPr="00D41FF1">
        <w:rPr>
          <w:sz w:val="22"/>
        </w:rPr>
        <w:t>After we define the bin index by the pattern, we vote by every pixel’s pattern to get the 59-bin histogram.</w:t>
      </w:r>
      <w:r w:rsidRPr="00D41FF1">
        <w:rPr>
          <w:iCs/>
          <w:sz w:val="22"/>
          <w:szCs w:val="24"/>
        </w:rPr>
        <w:t xml:space="preserve"> </w:t>
      </w:r>
      <m:oMath>
        <m:sSubSup>
          <m:sSubSupPr>
            <m:ctrlPr>
              <w:rPr>
                <w:rFonts w:ascii="Cambria Math" w:hAnsi="Cambria Math"/>
                <w:i/>
                <w:iCs/>
                <w:sz w:val="22"/>
                <w:szCs w:val="24"/>
              </w:rPr>
            </m:ctrlPr>
          </m:sSubSupPr>
          <m:e>
            <m:r>
              <w:rPr>
                <w:rFonts w:ascii="Cambria Math" w:hAnsi="Cambria Math"/>
                <w:sz w:val="22"/>
                <w:szCs w:val="24"/>
              </w:rPr>
              <m:t>H</m:t>
            </m:r>
          </m:e>
          <m:sub>
            <m:r>
              <w:rPr>
                <w:rFonts w:ascii="Cambria Math" w:hAnsi="Cambria Math"/>
                <w:sz w:val="22"/>
                <w:szCs w:val="24"/>
              </w:rPr>
              <m:t>p</m:t>
            </m:r>
          </m:sub>
          <m:sup>
            <m:r>
              <w:rPr>
                <w:rFonts w:ascii="Cambria Math" w:hAnsi="Cambria Math"/>
                <w:sz w:val="22"/>
                <w:szCs w:val="24"/>
              </w:rPr>
              <m:t>Block</m:t>
            </m:r>
          </m:sup>
        </m:sSubSup>
      </m:oMath>
      <w:r w:rsidRPr="00D41FF1">
        <w:rPr>
          <w:iCs/>
          <w:sz w:val="22"/>
          <w:szCs w:val="24"/>
        </w:rPr>
        <w:t xml:space="preserve"> </w:t>
      </w:r>
      <w:proofErr w:type="gramStart"/>
      <w:r w:rsidRPr="00D41FF1">
        <w:rPr>
          <w:iCs/>
          <w:sz w:val="22"/>
          <w:szCs w:val="24"/>
        </w:rPr>
        <w:t>stands</w:t>
      </w:r>
      <w:proofErr w:type="gramEnd"/>
      <w:r w:rsidRPr="00D41FF1">
        <w:rPr>
          <w:iCs/>
          <w:sz w:val="22"/>
          <w:szCs w:val="24"/>
        </w:rPr>
        <w:t xml:space="preserve"> for the histogram bin value of pattern </w:t>
      </w:r>
      <m:oMath>
        <m:r>
          <w:rPr>
            <w:rFonts w:ascii="Cambria Math" w:hAnsi="Cambria Math"/>
            <w:sz w:val="22"/>
            <w:szCs w:val="24"/>
          </w:rPr>
          <m:t>p</m:t>
        </m:r>
      </m:oMath>
      <w:r w:rsidRPr="00D41FF1">
        <w:rPr>
          <w:sz w:val="22"/>
          <w:szCs w:val="24"/>
        </w:rPr>
        <w:t xml:space="preserve">. Therefore, we can </w:t>
      </w:r>
      <w:proofErr w:type="gramStart"/>
      <w:r w:rsidRPr="00D41FF1">
        <w:rPr>
          <w:sz w:val="22"/>
          <w:szCs w:val="24"/>
        </w:rPr>
        <w:t xml:space="preserve">get </w:t>
      </w:r>
      <w:proofErr w:type="gramEnd"/>
      <m:oMath>
        <m:sSup>
          <m:sSupPr>
            <m:ctrlPr>
              <w:rPr>
                <w:rFonts w:ascii="Cambria Math" w:hAnsi="Cambria Math"/>
                <w:i/>
                <w:sz w:val="22"/>
                <w:szCs w:val="24"/>
              </w:rPr>
            </m:ctrlPr>
          </m:sSupPr>
          <m:e>
            <m:r>
              <w:rPr>
                <w:rFonts w:ascii="Cambria Math" w:hAnsi="Cambria Math"/>
                <w:sz w:val="22"/>
                <w:szCs w:val="24"/>
              </w:rPr>
              <m:t>H</m:t>
            </m:r>
            <m:ctrlPr>
              <w:rPr>
                <w:rFonts w:ascii="Cambria Math" w:hAnsi="Cambria Math"/>
                <w:i/>
                <w:iCs/>
                <w:sz w:val="22"/>
                <w:szCs w:val="24"/>
              </w:rPr>
            </m:ctrlPr>
          </m:e>
          <m:sup>
            <m:r>
              <w:rPr>
                <w:rFonts w:ascii="Cambria Math" w:hAnsi="Cambria Math"/>
                <w:sz w:val="22"/>
                <w:szCs w:val="24"/>
              </w:rPr>
              <m:t>Block</m:t>
            </m:r>
            <m:ctrlPr>
              <w:rPr>
                <w:rFonts w:ascii="Cambria Math" w:hAnsi="Cambria Math"/>
                <w:i/>
                <w:iCs/>
                <w:sz w:val="22"/>
                <w:szCs w:val="24"/>
              </w:rPr>
            </m:ctrlPr>
          </m:sup>
        </m:sSup>
      </m:oMath>
      <w:r w:rsidRPr="00D41FF1">
        <w:rPr>
          <w:iCs/>
          <w:sz w:val="22"/>
          <w:szCs w:val="24"/>
        </w:rPr>
        <w:t xml:space="preserve">, that is the histogram of </w:t>
      </w:r>
      <m:oMath>
        <m:r>
          <w:rPr>
            <w:rFonts w:ascii="Cambria Math" w:hAnsi="Cambria Math"/>
            <w:sz w:val="22"/>
            <w:szCs w:val="24"/>
          </w:rPr>
          <m:t>Block</m:t>
        </m:r>
      </m:oMath>
      <w:r w:rsidRPr="00D41FF1">
        <w:rPr>
          <w:sz w:val="22"/>
          <w:szCs w:val="24"/>
        </w:rPr>
        <w:t>.</w:t>
      </w:r>
    </w:p>
    <w:p w:rsidR="00FE72E7" w:rsidRPr="00D41FF1" w:rsidRDefault="00FE72E7" w:rsidP="00D41FF1">
      <w:pPr>
        <w:ind w:firstLineChars="200" w:firstLine="440"/>
        <w:jc w:val="both"/>
        <w:rPr>
          <w:sz w:val="22"/>
        </w:rPr>
      </w:pPr>
      <w:r w:rsidRPr="00D41FF1">
        <w:rPr>
          <w:sz w:val="22"/>
        </w:rPr>
        <w:t xml:space="preserve">At last, we concatenate all the histograms of every block to get a </w:t>
      </w:r>
      <m:oMath>
        <m:r>
          <m:rPr>
            <m:sty m:val="p"/>
          </m:rPr>
          <w:rPr>
            <w:rFonts w:ascii="Cambria Math" w:hAnsi="Cambria Math"/>
            <w:sz w:val="22"/>
          </w:rPr>
          <m:t>1479(=5×5×59)</m:t>
        </m:r>
      </m:oMath>
      <w:r w:rsidRPr="00D41FF1">
        <w:rPr>
          <w:sz w:val="22"/>
        </w:rPr>
        <w:t>-dimensional feature vector.</w:t>
      </w:r>
    </w:p>
    <w:p w:rsidR="00FE72E7" w:rsidRPr="0057292F" w:rsidRDefault="00FE72E7" w:rsidP="00457C33">
      <w:pPr>
        <w:pStyle w:val="a"/>
        <w:numPr>
          <w:ilvl w:val="2"/>
          <w:numId w:val="24"/>
        </w:numPr>
        <w:ind w:left="0" w:firstLine="251"/>
      </w:pPr>
      <w:r w:rsidRPr="0057292F">
        <w:rPr>
          <w:lang w:eastAsia="zh-TW"/>
        </w:rPr>
        <w:t>H</w:t>
      </w:r>
      <w:r w:rsidRPr="0057292F">
        <w:t>istogram of Oriented Gradient</w:t>
      </w:r>
    </w:p>
    <w:p w:rsidR="00A273DF" w:rsidRPr="00D41FF1" w:rsidRDefault="00A273DF" w:rsidP="00D41FF1">
      <w:pPr>
        <w:ind w:firstLineChars="200" w:firstLine="440"/>
        <w:jc w:val="both"/>
        <w:rPr>
          <w:sz w:val="22"/>
          <w:lang w:eastAsia="zh-TW"/>
        </w:rPr>
      </w:pPr>
      <w:r w:rsidRPr="00D41FF1">
        <w:rPr>
          <w:sz w:val="22"/>
          <w:lang w:eastAsia="zh-TW"/>
        </w:rPr>
        <w:t xml:space="preserve">Histogram of Oriented Pattern (HOG) is another feature that has outstanding detection performance. HOG is composed of a sequence of histogram. </w:t>
      </w:r>
      <w:r w:rsidR="00014C72" w:rsidRPr="00D41FF1">
        <w:rPr>
          <w:sz w:val="22"/>
          <w:lang w:eastAsia="zh-TW"/>
        </w:rPr>
        <w:t>HOG represents the data by considering each pixel’s intensity gradient, which can somehow emphasize the edge information within a</w:t>
      </w:r>
      <w:r w:rsidR="007E1C3B" w:rsidRPr="00D41FF1">
        <w:rPr>
          <w:sz w:val="22"/>
          <w:lang w:eastAsia="zh-TW"/>
        </w:rPr>
        <w:t>n</w:t>
      </w:r>
      <w:r w:rsidR="00014C72" w:rsidRPr="00D41FF1">
        <w:rPr>
          <w:sz w:val="22"/>
          <w:lang w:eastAsia="zh-TW"/>
        </w:rPr>
        <w:t xml:space="preserve"> image.</w:t>
      </w:r>
    </w:p>
    <w:tbl>
      <w:tblPr>
        <w:tblStyle w:val="af1"/>
        <w:tblpPr w:leftFromText="181" w:rightFromText="181" w:horzAnchor="margin" w:tblpXSpec="right" w:tblpYSpec="bottom"/>
        <w:tblOverlap w:val="never"/>
        <w:tblW w:w="5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tblGrid>
      <w:tr w:rsidR="0030687C" w:rsidRPr="0057292F" w:rsidTr="0030687C">
        <w:trPr>
          <w:trHeight w:val="2664"/>
        </w:trPr>
        <w:tc>
          <w:tcPr>
            <w:tcW w:w="5000" w:type="dxa"/>
          </w:tcPr>
          <w:p w:rsidR="0030687C" w:rsidRPr="0057292F" w:rsidRDefault="0030687C" w:rsidP="0030687C">
            <w:r w:rsidRPr="0057292F">
              <w:rPr>
                <w:noProof/>
                <w:lang w:eastAsia="zh-TW"/>
              </w:rPr>
              <w:drawing>
                <wp:inline distT="0" distB="0" distL="0" distR="0" wp14:anchorId="5CB92B21" wp14:editId="46B87372">
                  <wp:extent cx="2920670" cy="173018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1733" cy="1778210"/>
                          </a:xfrm>
                          <a:prstGeom prst="rect">
                            <a:avLst/>
                          </a:prstGeom>
                          <a:noFill/>
                        </pic:spPr>
                      </pic:pic>
                    </a:graphicData>
                  </a:graphic>
                </wp:inline>
              </w:drawing>
            </w:r>
          </w:p>
        </w:tc>
      </w:tr>
      <w:tr w:rsidR="0030687C" w:rsidRPr="00D41FF1" w:rsidTr="0030687C">
        <w:trPr>
          <w:trHeight w:val="496"/>
        </w:trPr>
        <w:tc>
          <w:tcPr>
            <w:tcW w:w="5000" w:type="dxa"/>
          </w:tcPr>
          <w:p w:rsidR="0030687C" w:rsidRPr="00D41FF1" w:rsidRDefault="0030687C" w:rsidP="0030687C">
            <w:pPr>
              <w:ind w:firstLineChars="200" w:firstLine="440"/>
              <w:jc w:val="both"/>
              <w:rPr>
                <w:sz w:val="22"/>
                <w:szCs w:val="22"/>
                <w:lang w:eastAsia="zh-TW"/>
              </w:rPr>
            </w:pPr>
            <w:bookmarkStart w:id="1" w:name="_Ref377557682"/>
            <w:r w:rsidRPr="00D41FF1">
              <w:rPr>
                <w:sz w:val="22"/>
                <w:szCs w:val="22"/>
              </w:rPr>
              <w:t xml:space="preserve">Fig. </w:t>
            </w:r>
            <w:r w:rsidRPr="00D41FF1">
              <w:rPr>
                <w:sz w:val="22"/>
                <w:szCs w:val="22"/>
              </w:rPr>
              <w:fldChar w:fldCharType="begin"/>
            </w:r>
            <w:r w:rsidRPr="00D41FF1">
              <w:rPr>
                <w:sz w:val="22"/>
                <w:szCs w:val="22"/>
              </w:rPr>
              <w:instrText xml:space="preserve"> SEQ Fig. \* ARABIC </w:instrText>
            </w:r>
            <w:r w:rsidRPr="00D41FF1">
              <w:rPr>
                <w:sz w:val="22"/>
                <w:szCs w:val="22"/>
              </w:rPr>
              <w:fldChar w:fldCharType="separate"/>
            </w:r>
            <w:r w:rsidRPr="00D41FF1">
              <w:rPr>
                <w:noProof/>
                <w:sz w:val="22"/>
                <w:szCs w:val="22"/>
              </w:rPr>
              <w:t>4</w:t>
            </w:r>
            <w:r w:rsidRPr="00D41FF1">
              <w:rPr>
                <w:noProof/>
                <w:sz w:val="22"/>
                <w:szCs w:val="22"/>
              </w:rPr>
              <w:fldChar w:fldCharType="end"/>
            </w:r>
            <w:bookmarkEnd w:id="1"/>
            <w:r w:rsidRPr="00D41FF1">
              <w:rPr>
                <w:sz w:val="22"/>
                <w:szCs w:val="22"/>
                <w:lang w:eastAsia="zh-TW"/>
              </w:rPr>
              <w:t xml:space="preserve"> HOG block structure: blue: entire image; red: block; green: cell</w:t>
            </w:r>
          </w:p>
        </w:tc>
      </w:tr>
    </w:tbl>
    <w:p w:rsidR="007E3935" w:rsidRPr="00D41FF1" w:rsidRDefault="00A273DF" w:rsidP="001A2988">
      <w:pPr>
        <w:ind w:firstLineChars="200" w:firstLine="440"/>
        <w:jc w:val="both"/>
        <w:rPr>
          <w:sz w:val="22"/>
          <w:szCs w:val="22"/>
        </w:rPr>
      </w:pPr>
      <w:r w:rsidRPr="00D41FF1">
        <w:rPr>
          <w:sz w:val="22"/>
          <w:szCs w:val="22"/>
        </w:rPr>
        <w:t xml:space="preserve">Similar to LBP, target image is divided into blocks before applying the HOG algorithm. With a slightly difference, the block is considered overlapped in HOG. </w:t>
      </w:r>
      <w:r w:rsidR="00C478CD" w:rsidRPr="00D41FF1">
        <w:rPr>
          <w:sz w:val="22"/>
          <w:szCs w:val="22"/>
        </w:rPr>
        <w:t xml:space="preserve">Each block is divided into </w:t>
      </w:r>
      <m:oMath>
        <m:r>
          <m:rPr>
            <m:sty m:val="p"/>
          </m:rPr>
          <w:rPr>
            <w:rFonts w:ascii="Cambria Math" w:hAnsi="Cambria Math"/>
            <w:sz w:val="22"/>
            <w:szCs w:val="22"/>
          </w:rPr>
          <m:t>4</m:t>
        </m:r>
        <m:d>
          <m:dPr>
            <m:ctrlPr>
              <w:rPr>
                <w:rFonts w:ascii="Cambria Math" w:hAnsi="Cambria Math"/>
                <w:sz w:val="22"/>
                <w:szCs w:val="22"/>
                <w:lang w:eastAsia="zh-TW"/>
              </w:rPr>
            </m:ctrlPr>
          </m:dPr>
          <m:e>
            <m:r>
              <m:rPr>
                <m:sty m:val="p"/>
              </m:rPr>
              <w:rPr>
                <w:rFonts w:ascii="Cambria Math" w:hAnsi="Cambria Math"/>
                <w:sz w:val="22"/>
                <w:szCs w:val="22"/>
              </w:rPr>
              <m:t>=2×2</m:t>
            </m:r>
          </m:e>
        </m:d>
      </m:oMath>
      <w:r w:rsidR="00C478CD" w:rsidRPr="00D41FF1">
        <w:rPr>
          <w:sz w:val="22"/>
          <w:szCs w:val="22"/>
        </w:rPr>
        <w:t xml:space="preserve"> cells. </w:t>
      </w:r>
      <w:r w:rsidR="001A5BBC" w:rsidRPr="00D41FF1">
        <w:rPr>
          <w:sz w:val="22"/>
          <w:szCs w:val="22"/>
        </w:rPr>
        <w:t xml:space="preserve">Cell is the basic unit. </w:t>
      </w:r>
      <w:r w:rsidR="00C478CD" w:rsidRPr="00D41FF1">
        <w:rPr>
          <w:sz w:val="22"/>
          <w:szCs w:val="22"/>
        </w:rPr>
        <w:t xml:space="preserve">Therefore, take the </w:t>
      </w:r>
      <m:oMath>
        <m:r>
          <m:rPr>
            <m:sty m:val="p"/>
          </m:rPr>
          <w:rPr>
            <w:rFonts w:ascii="Cambria Math" w:hAnsi="Cambria Math"/>
            <w:sz w:val="22"/>
            <w:szCs w:val="22"/>
          </w:rPr>
          <m:t>120×120</m:t>
        </m:r>
      </m:oMath>
      <w:r w:rsidR="00C478CD" w:rsidRPr="00D41FF1">
        <w:rPr>
          <w:sz w:val="22"/>
          <w:szCs w:val="22"/>
        </w:rPr>
        <w:t xml:space="preserve"> image for example</w:t>
      </w:r>
      <w:r w:rsidR="00014C72" w:rsidRPr="00D41FF1">
        <w:rPr>
          <w:sz w:val="22"/>
          <w:szCs w:val="22"/>
        </w:rPr>
        <w:t xml:space="preserve">, if we set the block </w:t>
      </w:r>
      <w:proofErr w:type="gramStart"/>
      <w:r w:rsidR="00014C72" w:rsidRPr="00D41FF1">
        <w:rPr>
          <w:sz w:val="22"/>
          <w:szCs w:val="22"/>
        </w:rPr>
        <w:t xml:space="preserve">as </w:t>
      </w:r>
      <w:proofErr w:type="gramEnd"/>
      <m:oMath>
        <m:r>
          <m:rPr>
            <m:sty m:val="p"/>
          </m:rPr>
          <w:rPr>
            <w:rFonts w:ascii="Cambria Math" w:hAnsi="Cambria Math"/>
            <w:sz w:val="22"/>
            <w:szCs w:val="22"/>
          </w:rPr>
          <m:t>40×40</m:t>
        </m:r>
      </m:oMath>
      <w:r w:rsidR="00014C72" w:rsidRPr="00D41FF1">
        <w:rPr>
          <w:sz w:val="22"/>
          <w:szCs w:val="22"/>
        </w:rPr>
        <w:t xml:space="preserve">, the cell will be </w:t>
      </w:r>
      <m:oMath>
        <m:r>
          <m:rPr>
            <m:sty m:val="p"/>
          </m:rPr>
          <w:rPr>
            <w:rFonts w:ascii="Cambria Math" w:hAnsi="Cambria Math"/>
            <w:sz w:val="22"/>
            <w:szCs w:val="22"/>
          </w:rPr>
          <m:t>20×20</m:t>
        </m:r>
      </m:oMath>
      <w:r w:rsidR="00014C72" w:rsidRPr="00D41FF1">
        <w:rPr>
          <w:sz w:val="22"/>
          <w:szCs w:val="22"/>
        </w:rPr>
        <w:t>. Thus, the stride is 20 pixels (</w:t>
      </w:r>
      <w:r w:rsidR="00014C72" w:rsidRPr="00D41FF1">
        <w:rPr>
          <w:sz w:val="22"/>
          <w:szCs w:val="22"/>
        </w:rPr>
        <w:fldChar w:fldCharType="begin"/>
      </w:r>
      <w:r w:rsidR="00014C72" w:rsidRPr="00D41FF1">
        <w:rPr>
          <w:sz w:val="22"/>
          <w:szCs w:val="22"/>
        </w:rPr>
        <w:instrText xml:space="preserve"> REF _Ref377557682 \h </w:instrText>
      </w:r>
      <w:r w:rsidR="0057292F" w:rsidRPr="00D41FF1">
        <w:rPr>
          <w:sz w:val="22"/>
          <w:szCs w:val="22"/>
        </w:rPr>
        <w:instrText xml:space="preserve"> \* MERGEFORMAT </w:instrText>
      </w:r>
      <w:r w:rsidR="00014C72" w:rsidRPr="00D41FF1">
        <w:rPr>
          <w:sz w:val="22"/>
          <w:szCs w:val="22"/>
        </w:rPr>
      </w:r>
      <w:r w:rsidR="00014C72" w:rsidRPr="00D41FF1">
        <w:rPr>
          <w:sz w:val="22"/>
          <w:szCs w:val="22"/>
        </w:rPr>
        <w:fldChar w:fldCharType="separate"/>
      </w:r>
      <w:r w:rsidR="0002579B" w:rsidRPr="00D41FF1">
        <w:rPr>
          <w:sz w:val="22"/>
          <w:szCs w:val="22"/>
        </w:rPr>
        <w:t>Fig. 4</w:t>
      </w:r>
      <w:r w:rsidR="00014C72" w:rsidRPr="00D41FF1">
        <w:rPr>
          <w:sz w:val="22"/>
          <w:szCs w:val="22"/>
        </w:rPr>
        <w:fldChar w:fldCharType="end"/>
      </w:r>
      <w:r w:rsidR="00014C72" w:rsidRPr="00D41FF1">
        <w:rPr>
          <w:sz w:val="22"/>
          <w:szCs w:val="22"/>
        </w:rPr>
        <w:t xml:space="preserve">.) Finally, there will be 25 blocks in total. </w:t>
      </w:r>
    </w:p>
    <w:p w:rsidR="00FE72E7" w:rsidRPr="00D41FF1" w:rsidRDefault="00014C72" w:rsidP="001A2988">
      <w:pPr>
        <w:ind w:firstLineChars="200" w:firstLine="440"/>
        <w:jc w:val="both"/>
        <w:rPr>
          <w:sz w:val="22"/>
          <w:szCs w:val="22"/>
        </w:rPr>
      </w:pPr>
      <w:r w:rsidRPr="00D41FF1">
        <w:rPr>
          <w:sz w:val="22"/>
          <w:szCs w:val="22"/>
        </w:rPr>
        <w:t xml:space="preserve">To calculate the gradient information, we define a fixed number of directions to be examined. For each </w:t>
      </w:r>
      <w:r w:rsidR="001A5BBC" w:rsidRPr="00D41FF1">
        <w:rPr>
          <w:sz w:val="22"/>
          <w:szCs w:val="22"/>
        </w:rPr>
        <w:t xml:space="preserve">cell, we </w:t>
      </w:r>
      <w:r w:rsidR="00E72233" w:rsidRPr="00D41FF1">
        <w:rPr>
          <w:sz w:val="22"/>
          <w:szCs w:val="22"/>
        </w:rPr>
        <w:t xml:space="preserve">calculate the gradient distribution by </w:t>
      </w:r>
      <w:r w:rsidR="001A5BBC" w:rsidRPr="00D41FF1">
        <w:rPr>
          <w:sz w:val="22"/>
          <w:szCs w:val="22"/>
        </w:rPr>
        <w:t>divid</w:t>
      </w:r>
      <w:r w:rsidR="00E72233" w:rsidRPr="00D41FF1">
        <w:rPr>
          <w:sz w:val="22"/>
          <w:szCs w:val="22"/>
        </w:rPr>
        <w:t>ing</w:t>
      </w:r>
      <w:r w:rsidR="001A5BBC" w:rsidRPr="00D41FF1">
        <w:rPr>
          <w:sz w:val="22"/>
          <w:szCs w:val="22"/>
        </w:rPr>
        <w:t xml:space="preserve"> the direction into 9, which means there will be 9 bins for the histogram</w:t>
      </w:r>
      <w:r w:rsidR="00E72233" w:rsidRPr="00D41FF1">
        <w:rPr>
          <w:sz w:val="22"/>
          <w:szCs w:val="22"/>
        </w:rPr>
        <w:t xml:space="preserve">. Then, concatenate the 4 histograms to form a feature vector for a block. Finally, concatenate all the </w:t>
      </w:r>
      <w:r w:rsidR="00E72233" w:rsidRPr="00D41FF1">
        <w:rPr>
          <w:sz w:val="22"/>
          <w:szCs w:val="22"/>
        </w:rPr>
        <w:lastRenderedPageBreak/>
        <w:t xml:space="preserve">feature vectors of blocks, we get the final feature vector. For the parameters above, we get a </w:t>
      </w:r>
      <m:oMath>
        <m:r>
          <m:rPr>
            <m:sty m:val="p"/>
          </m:rPr>
          <w:rPr>
            <w:rFonts w:ascii="Cambria Math" w:hAnsi="Cambria Math"/>
            <w:sz w:val="22"/>
            <w:szCs w:val="22"/>
          </w:rPr>
          <m:t>900(=5×5×4×9)</m:t>
        </m:r>
      </m:oMath>
      <w:r w:rsidR="00E72233" w:rsidRPr="00D41FF1">
        <w:rPr>
          <w:sz w:val="22"/>
          <w:szCs w:val="22"/>
        </w:rPr>
        <w:t>-dimensional feature vector.</w:t>
      </w:r>
    </w:p>
    <w:p w:rsidR="00FE72E7" w:rsidRPr="0057292F" w:rsidRDefault="00FE72E7" w:rsidP="00316200">
      <w:pPr>
        <w:ind w:firstLineChars="200" w:firstLine="400"/>
        <w:rPr>
          <w:lang w:eastAsia="zh-TW"/>
        </w:rPr>
      </w:pPr>
    </w:p>
    <w:p w:rsidR="005A07C9" w:rsidRDefault="009C41F6" w:rsidP="0030687C">
      <w:pPr>
        <w:pStyle w:val="1"/>
        <w:rPr>
          <w:lang w:eastAsia="zh-TW"/>
        </w:rPr>
      </w:pPr>
      <w:r w:rsidRPr="0057292F">
        <w:rPr>
          <w:lang w:eastAsia="zh-TW"/>
        </w:rPr>
        <w:t>Classifier</w:t>
      </w:r>
    </w:p>
    <w:p w:rsidR="005F6410" w:rsidRPr="00D41FF1" w:rsidRDefault="005F6410" w:rsidP="001A2988">
      <w:pPr>
        <w:ind w:firstLineChars="200" w:firstLine="440"/>
        <w:jc w:val="both"/>
        <w:rPr>
          <w:rFonts w:eastAsiaTheme="majorEastAsia"/>
          <w:sz w:val="22"/>
          <w:szCs w:val="22"/>
        </w:rPr>
      </w:pPr>
      <w:r w:rsidRPr="00D41FF1">
        <w:rPr>
          <w:rFonts w:eastAsiaTheme="majorEastAsia"/>
          <w:sz w:val="22"/>
          <w:szCs w:val="22"/>
        </w:rPr>
        <w:t>After extracting the feature from training data</w:t>
      </w:r>
      <w:r w:rsidRPr="00D41FF1">
        <w:rPr>
          <w:rFonts w:eastAsiaTheme="majorEastAsia" w:hint="eastAsia"/>
          <w:sz w:val="22"/>
          <w:szCs w:val="22"/>
        </w:rPr>
        <w:t>,</w:t>
      </w:r>
      <w:r w:rsidRPr="00D41FF1">
        <w:rPr>
          <w:rFonts w:eastAsiaTheme="majorEastAsia"/>
          <w:sz w:val="22"/>
          <w:szCs w:val="22"/>
        </w:rPr>
        <w:t xml:space="preserve"> we </w:t>
      </w:r>
      <w:r w:rsidR="00C62079" w:rsidRPr="00D41FF1">
        <w:rPr>
          <w:rFonts w:eastAsiaTheme="majorEastAsia"/>
          <w:sz w:val="22"/>
          <w:szCs w:val="22"/>
        </w:rPr>
        <w:t>have tried</w:t>
      </w:r>
      <w:r w:rsidRPr="00D41FF1">
        <w:rPr>
          <w:rFonts w:eastAsiaTheme="majorEastAsia"/>
          <w:sz w:val="22"/>
          <w:szCs w:val="22"/>
        </w:rPr>
        <w:t xml:space="preserve"> several kinds of classifier to determine which is suitable for hand-writing recognition</w:t>
      </w:r>
      <w:r w:rsidRPr="00D41FF1">
        <w:rPr>
          <w:rFonts w:eastAsiaTheme="majorEastAsia" w:hint="eastAsia"/>
          <w:sz w:val="22"/>
          <w:szCs w:val="22"/>
        </w:rPr>
        <w:t>,</w:t>
      </w:r>
      <w:r w:rsidRPr="00D41FF1">
        <w:rPr>
          <w:rFonts w:eastAsiaTheme="majorEastAsia"/>
          <w:sz w:val="22"/>
          <w:szCs w:val="22"/>
        </w:rPr>
        <w:t xml:space="preserve"> including some popular models which are commonly applied in these classification problem.</w:t>
      </w:r>
    </w:p>
    <w:p w:rsidR="005F6410" w:rsidRPr="00D41FF1" w:rsidRDefault="005F6410" w:rsidP="00457C33">
      <w:pPr>
        <w:pStyle w:val="a"/>
        <w:numPr>
          <w:ilvl w:val="0"/>
          <w:numId w:val="29"/>
        </w:numPr>
      </w:pPr>
      <w:r w:rsidRPr="00D41FF1">
        <w:t>Decision Tree</w:t>
      </w:r>
    </w:p>
    <w:p w:rsidR="005F6410" w:rsidRPr="00D41FF1" w:rsidRDefault="005F6410" w:rsidP="001A2988">
      <w:pPr>
        <w:ind w:firstLineChars="200" w:firstLine="440"/>
        <w:jc w:val="both"/>
        <w:rPr>
          <w:rFonts w:eastAsiaTheme="majorEastAsia"/>
          <w:sz w:val="22"/>
          <w:szCs w:val="22"/>
        </w:rPr>
      </w:pPr>
      <w:r w:rsidRPr="00D41FF1">
        <w:rPr>
          <w:rFonts w:eastAsiaTheme="majorEastAsia"/>
          <w:sz w:val="22"/>
          <w:szCs w:val="22"/>
        </w:rPr>
        <w:t>A decision tree is a flowchart-like structure in which internal node represents test on an attribute, each branch represents outcome of test and each leaf node represents class label (decision taken after computing all attributes). A path from root to leaf represents classification rules.</w:t>
      </w:r>
    </w:p>
    <w:p w:rsidR="005F6410" w:rsidRPr="00D41FF1" w:rsidRDefault="005F6410" w:rsidP="001A2988">
      <w:pPr>
        <w:ind w:firstLineChars="200" w:firstLine="440"/>
        <w:jc w:val="both"/>
        <w:rPr>
          <w:rFonts w:eastAsiaTheme="majorEastAsia"/>
          <w:sz w:val="22"/>
          <w:szCs w:val="22"/>
          <w:lang w:eastAsia="zh-CN"/>
        </w:rPr>
      </w:pPr>
      <w:r w:rsidRPr="00D41FF1">
        <w:rPr>
          <w:rFonts w:eastAsiaTheme="majorEastAsia"/>
          <w:sz w:val="22"/>
          <w:szCs w:val="22"/>
        </w:rPr>
        <w:t>It is simple to understand and interpret</w:t>
      </w:r>
      <w:r w:rsidRPr="00D41FF1">
        <w:rPr>
          <w:rFonts w:eastAsiaTheme="majorEastAsia" w:hint="eastAsia"/>
          <w:sz w:val="22"/>
          <w:szCs w:val="22"/>
          <w:lang w:eastAsia="zh-CN"/>
        </w:rPr>
        <w:t>.</w:t>
      </w:r>
      <w:r w:rsidRPr="00D41FF1">
        <w:rPr>
          <w:rFonts w:eastAsiaTheme="majorEastAsia" w:hint="eastAsia"/>
          <w:sz w:val="22"/>
          <w:szCs w:val="22"/>
        </w:rPr>
        <w:t xml:space="preserve"> </w:t>
      </w:r>
      <w:r w:rsidRPr="00D41FF1">
        <w:rPr>
          <w:rFonts w:eastAsiaTheme="majorEastAsia"/>
          <w:sz w:val="22"/>
          <w:szCs w:val="22"/>
        </w:rPr>
        <w:t xml:space="preserve">People </w:t>
      </w:r>
      <w:r w:rsidRPr="00D41FF1">
        <w:rPr>
          <w:rFonts w:eastAsiaTheme="majorEastAsia"/>
          <w:sz w:val="22"/>
          <w:szCs w:val="22"/>
          <w:lang w:eastAsia="zh-CN"/>
        </w:rPr>
        <w:t>are able to understand decision tree models after a brief explanation. Its worst, best and expected values can be determined for different scenarios. And it can be combined with other decision techniques.</w:t>
      </w:r>
    </w:p>
    <w:p w:rsidR="005F6410" w:rsidRPr="00D41FF1" w:rsidRDefault="005F6410" w:rsidP="005F6410">
      <w:pPr>
        <w:ind w:firstLineChars="200" w:firstLine="440"/>
        <w:jc w:val="both"/>
        <w:rPr>
          <w:rFonts w:eastAsiaTheme="majorEastAsia"/>
          <w:sz w:val="22"/>
          <w:lang w:eastAsia="zh-CN"/>
        </w:rPr>
      </w:pPr>
      <w:r w:rsidRPr="00D41FF1">
        <w:rPr>
          <w:rFonts w:eastAsiaTheme="majorEastAsia" w:hint="eastAsia"/>
          <w:sz w:val="22"/>
          <w:lang w:eastAsia="zh-CN"/>
        </w:rPr>
        <w:t xml:space="preserve">But </w:t>
      </w:r>
      <w:r w:rsidRPr="00D41FF1">
        <w:rPr>
          <w:rFonts w:eastAsiaTheme="majorEastAsia"/>
          <w:sz w:val="22"/>
          <w:lang w:eastAsia="zh-CN"/>
        </w:rPr>
        <w:t>for data including categorical variables with different number of levels, information gain in decision trees are biased in favor of those attributes with more levels.</w:t>
      </w:r>
    </w:p>
    <w:p w:rsidR="005F6410" w:rsidRPr="00D41FF1" w:rsidRDefault="005F6410" w:rsidP="001A2988">
      <w:pPr>
        <w:ind w:firstLineChars="200" w:firstLine="440"/>
        <w:jc w:val="both"/>
        <w:rPr>
          <w:rFonts w:eastAsiaTheme="majorEastAsia" w:hint="eastAsia"/>
          <w:sz w:val="22"/>
          <w:lang w:eastAsia="zh-CN"/>
        </w:rPr>
      </w:pPr>
      <w:r w:rsidRPr="00D41FF1">
        <w:rPr>
          <w:rFonts w:eastAsiaTheme="majorEastAsia"/>
          <w:sz w:val="22"/>
          <w:lang w:eastAsia="zh-CN"/>
        </w:rPr>
        <w:t>We use the C4.5 algorithm to implement the classification of Chinese characters</w:t>
      </w:r>
      <w:r w:rsidRPr="00D41FF1">
        <w:rPr>
          <w:rFonts w:eastAsiaTheme="majorEastAsia" w:hint="eastAsia"/>
          <w:sz w:val="22"/>
          <w:lang w:eastAsia="zh-CN"/>
        </w:rPr>
        <w:t xml:space="preserve">. </w:t>
      </w:r>
      <w:r w:rsidRPr="00D41FF1">
        <w:rPr>
          <w:rFonts w:eastAsiaTheme="majorEastAsia"/>
          <w:sz w:val="22"/>
          <w:lang w:eastAsia="zh-CN"/>
        </w:rPr>
        <w:t>But it does not have a good performance since each dimension of the HOG feature does not have meaningful information</w:t>
      </w:r>
      <w:r w:rsidRPr="00D41FF1">
        <w:rPr>
          <w:rFonts w:eastAsiaTheme="majorEastAsia" w:hint="eastAsia"/>
          <w:sz w:val="22"/>
          <w:lang w:eastAsia="zh-CN"/>
        </w:rPr>
        <w:t>.</w:t>
      </w:r>
    </w:p>
    <w:p w:rsidR="005F6410" w:rsidRPr="00D41FF1" w:rsidRDefault="00A622F3" w:rsidP="00457C33">
      <w:pPr>
        <w:pStyle w:val="a"/>
      </w:pPr>
      <w:proofErr w:type="spellStart"/>
      <w:r w:rsidRPr="00D41FF1">
        <w:t>AdaBoost</w:t>
      </w:r>
      <w:proofErr w:type="spellEnd"/>
    </w:p>
    <w:p w:rsidR="005F6410" w:rsidRPr="00D41FF1" w:rsidRDefault="005F6410" w:rsidP="001A2988">
      <w:pPr>
        <w:ind w:firstLineChars="200" w:firstLine="440"/>
        <w:jc w:val="both"/>
        <w:rPr>
          <w:rFonts w:eastAsiaTheme="majorEastAsia"/>
          <w:sz w:val="22"/>
          <w:szCs w:val="22"/>
        </w:rPr>
      </w:pPr>
      <w:r w:rsidRPr="00D41FF1">
        <w:rPr>
          <w:rFonts w:eastAsiaTheme="majorEastAsia"/>
          <w:sz w:val="22"/>
          <w:szCs w:val="22"/>
        </w:rPr>
        <w:t xml:space="preserve">We tried </w:t>
      </w:r>
      <w:proofErr w:type="spellStart"/>
      <w:r w:rsidR="00A622F3" w:rsidRPr="00D41FF1">
        <w:rPr>
          <w:rFonts w:eastAsiaTheme="majorEastAsia"/>
          <w:sz w:val="22"/>
          <w:szCs w:val="22"/>
        </w:rPr>
        <w:t>AdaBoost</w:t>
      </w:r>
      <w:proofErr w:type="spellEnd"/>
      <w:r w:rsidRPr="00D41FF1">
        <w:rPr>
          <w:rFonts w:eastAsiaTheme="majorEastAsia"/>
          <w:sz w:val="22"/>
          <w:szCs w:val="22"/>
        </w:rPr>
        <w:t xml:space="preserve"> algorithm to improve the performance because it can be used in conjunction with many other learning algorithms</w:t>
      </w:r>
      <w:r w:rsidRPr="00D41FF1">
        <w:rPr>
          <w:rFonts w:eastAsiaTheme="majorEastAsia" w:hint="eastAsia"/>
          <w:sz w:val="22"/>
          <w:szCs w:val="22"/>
        </w:rPr>
        <w:t>.</w:t>
      </w:r>
      <w:r w:rsidRPr="00D41FF1">
        <w:rPr>
          <w:rFonts w:eastAsiaTheme="majorEastAsia"/>
          <w:sz w:val="22"/>
          <w:szCs w:val="22"/>
        </w:rPr>
        <w:t xml:space="preserve"> Adaptive Boosting is adaptive in the sense that subsequent classifiers built are tweaked in favor of those instances misclassified by previous classifiers. It is sensitive to noisy data and outliers. So in this hand-writing problem</w:t>
      </w:r>
      <w:r w:rsidRPr="00D41FF1">
        <w:rPr>
          <w:rFonts w:eastAsiaTheme="majorEastAsia" w:hint="eastAsia"/>
          <w:sz w:val="22"/>
          <w:szCs w:val="22"/>
        </w:rPr>
        <w:t xml:space="preserve">, it is so easy to be </w:t>
      </w:r>
      <w:r w:rsidRPr="00D41FF1">
        <w:rPr>
          <w:rFonts w:eastAsiaTheme="majorEastAsia"/>
          <w:sz w:val="22"/>
          <w:szCs w:val="22"/>
        </w:rPr>
        <w:t xml:space="preserve">affected duel to </w:t>
      </w:r>
      <w:r w:rsidRPr="00D41FF1">
        <w:rPr>
          <w:rFonts w:eastAsiaTheme="majorEastAsia" w:hint="eastAsia"/>
          <w:sz w:val="22"/>
          <w:szCs w:val="22"/>
        </w:rPr>
        <w:t xml:space="preserve">the </w:t>
      </w:r>
      <w:r w:rsidRPr="00D41FF1">
        <w:rPr>
          <w:rFonts w:eastAsiaTheme="majorEastAsia"/>
          <w:sz w:val="22"/>
          <w:szCs w:val="22"/>
        </w:rPr>
        <w:t xml:space="preserve">not enough </w:t>
      </w:r>
      <w:r w:rsidRPr="00D41FF1">
        <w:rPr>
          <w:rFonts w:eastAsiaTheme="majorEastAsia" w:hint="eastAsia"/>
          <w:sz w:val="22"/>
          <w:szCs w:val="22"/>
        </w:rPr>
        <w:t>tr</w:t>
      </w:r>
      <w:r w:rsidRPr="00D41FF1">
        <w:rPr>
          <w:rFonts w:eastAsiaTheme="majorEastAsia"/>
          <w:sz w:val="22"/>
          <w:szCs w:val="22"/>
        </w:rPr>
        <w:t>a</w:t>
      </w:r>
      <w:r w:rsidRPr="00D41FF1">
        <w:rPr>
          <w:rFonts w:eastAsiaTheme="majorEastAsia" w:hint="eastAsia"/>
          <w:sz w:val="22"/>
          <w:szCs w:val="22"/>
        </w:rPr>
        <w:t>i</w:t>
      </w:r>
      <w:r w:rsidRPr="00D41FF1">
        <w:rPr>
          <w:rFonts w:eastAsiaTheme="majorEastAsia"/>
          <w:sz w:val="22"/>
          <w:szCs w:val="22"/>
        </w:rPr>
        <w:t>ni</w:t>
      </w:r>
      <w:r w:rsidRPr="00D41FF1">
        <w:rPr>
          <w:rFonts w:eastAsiaTheme="majorEastAsia" w:hint="eastAsia"/>
          <w:sz w:val="22"/>
          <w:szCs w:val="22"/>
        </w:rPr>
        <w:t>ng data.</w:t>
      </w:r>
    </w:p>
    <w:p w:rsidR="005F6410" w:rsidRPr="00D41FF1" w:rsidRDefault="00A622F3" w:rsidP="001A2988">
      <w:pPr>
        <w:ind w:firstLineChars="200" w:firstLine="440"/>
        <w:jc w:val="both"/>
        <w:rPr>
          <w:rFonts w:eastAsiaTheme="majorEastAsia" w:hint="eastAsia"/>
          <w:sz w:val="22"/>
          <w:lang w:eastAsia="zh-CN"/>
        </w:rPr>
      </w:pPr>
      <w:proofErr w:type="spellStart"/>
      <w:r w:rsidRPr="00D41FF1">
        <w:rPr>
          <w:rFonts w:eastAsiaTheme="majorEastAsia"/>
          <w:sz w:val="22"/>
          <w:lang w:eastAsia="zh-CN"/>
        </w:rPr>
        <w:t>AdaBoost</w:t>
      </w:r>
      <w:proofErr w:type="spellEnd"/>
      <w:r w:rsidR="005F6410" w:rsidRPr="00D41FF1">
        <w:rPr>
          <w:rFonts w:eastAsiaTheme="majorEastAsia"/>
          <w:sz w:val="22"/>
          <w:lang w:eastAsia="zh-CN"/>
        </w:rPr>
        <w:t xml:space="preserve"> generates and calls a new weak classifier in each of a series of rounds. For each call, a distribution of weights is updated that indicates the importance of examples in the data set for the classification. On each round, the weights of each incorrectly classified example are increased, and the weights of each correctly classified example are decreased, so the new classifier focuses on the examples which have so far eluded correct classification.</w:t>
      </w:r>
    </w:p>
    <w:p w:rsidR="005F6410" w:rsidRPr="00D41FF1" w:rsidRDefault="00C62079" w:rsidP="001A2988">
      <w:pPr>
        <w:ind w:firstLineChars="200" w:firstLine="440"/>
        <w:jc w:val="both"/>
        <w:rPr>
          <w:rFonts w:eastAsiaTheme="majorEastAsia" w:hint="eastAsia"/>
          <w:sz w:val="22"/>
          <w:lang w:eastAsia="zh-CN"/>
        </w:rPr>
      </w:pPr>
      <w:r w:rsidRPr="00D41FF1">
        <w:rPr>
          <w:rFonts w:eastAsiaTheme="majorEastAsia"/>
          <w:sz w:val="22"/>
          <w:lang w:eastAsia="zh-CN"/>
        </w:rPr>
        <w:t>Unfortunately</w:t>
      </w:r>
      <w:r w:rsidRPr="00D41FF1">
        <w:rPr>
          <w:rFonts w:eastAsiaTheme="majorEastAsia" w:hint="eastAsia"/>
          <w:sz w:val="22"/>
          <w:lang w:eastAsia="zh-CN"/>
        </w:rPr>
        <w:t>, t</w:t>
      </w:r>
      <w:r w:rsidR="002549ED" w:rsidRPr="00D41FF1">
        <w:rPr>
          <w:rFonts w:eastAsiaTheme="majorEastAsia" w:hint="eastAsia"/>
          <w:sz w:val="22"/>
          <w:lang w:eastAsia="zh-CN"/>
        </w:rPr>
        <w:t xml:space="preserve">he </w:t>
      </w:r>
      <w:r w:rsidRPr="00D41FF1">
        <w:rPr>
          <w:rFonts w:eastAsiaTheme="majorEastAsia"/>
          <w:sz w:val="22"/>
          <w:lang w:eastAsia="zh-CN"/>
        </w:rPr>
        <w:t xml:space="preserve">number of </w:t>
      </w:r>
      <w:r w:rsidR="002549ED" w:rsidRPr="00D41FF1">
        <w:rPr>
          <w:rFonts w:eastAsiaTheme="majorEastAsia"/>
          <w:sz w:val="22"/>
          <w:lang w:eastAsia="zh-CN"/>
        </w:rPr>
        <w:t xml:space="preserve">iterations </w:t>
      </w:r>
      <w:r w:rsidRPr="00D41FF1">
        <w:rPr>
          <w:rFonts w:eastAsiaTheme="majorEastAsia"/>
          <w:sz w:val="22"/>
          <w:lang w:eastAsia="zh-CN"/>
        </w:rPr>
        <w:t xml:space="preserve">and the base algorithm for </w:t>
      </w:r>
      <w:proofErr w:type="spellStart"/>
      <w:r w:rsidRPr="00D41FF1">
        <w:rPr>
          <w:rFonts w:eastAsiaTheme="majorEastAsia"/>
          <w:sz w:val="22"/>
          <w:lang w:eastAsia="zh-CN"/>
        </w:rPr>
        <w:t>AdaBo</w:t>
      </w:r>
      <w:bookmarkStart w:id="2" w:name="_GoBack"/>
      <w:bookmarkEnd w:id="2"/>
      <w:r w:rsidRPr="00D41FF1">
        <w:rPr>
          <w:rFonts w:eastAsiaTheme="majorEastAsia"/>
          <w:sz w:val="22"/>
          <w:lang w:eastAsia="zh-CN"/>
        </w:rPr>
        <w:t>ost</w:t>
      </w:r>
      <w:proofErr w:type="spellEnd"/>
      <w:r w:rsidRPr="00D41FF1">
        <w:rPr>
          <w:rFonts w:eastAsiaTheme="majorEastAsia"/>
          <w:sz w:val="22"/>
          <w:lang w:eastAsia="zh-CN"/>
        </w:rPr>
        <w:t xml:space="preserve"> are hard to choose</w:t>
      </w:r>
      <w:r w:rsidR="002549ED" w:rsidRPr="00D41FF1">
        <w:rPr>
          <w:rFonts w:eastAsiaTheme="majorEastAsia"/>
          <w:sz w:val="22"/>
          <w:lang w:eastAsia="zh-CN"/>
        </w:rPr>
        <w:t>. A</w:t>
      </w:r>
      <w:r w:rsidR="005F6410" w:rsidRPr="00D41FF1">
        <w:rPr>
          <w:rFonts w:eastAsiaTheme="majorEastAsia"/>
          <w:sz w:val="22"/>
          <w:lang w:eastAsia="zh-CN"/>
        </w:rPr>
        <w:t xml:space="preserve">nd </w:t>
      </w:r>
      <w:r w:rsidR="005F6410" w:rsidRPr="00D41FF1">
        <w:rPr>
          <w:rFonts w:eastAsiaTheme="majorEastAsia"/>
          <w:sz w:val="22"/>
          <w:lang w:eastAsia="zh-CN"/>
        </w:rPr>
        <w:lastRenderedPageBreak/>
        <w:t>decision stump may not be a good base algorithm in this problem</w:t>
      </w:r>
      <w:r w:rsidR="005F6410" w:rsidRPr="00D41FF1">
        <w:rPr>
          <w:rFonts w:eastAsiaTheme="majorEastAsia" w:hint="eastAsia"/>
          <w:sz w:val="22"/>
          <w:lang w:eastAsia="zh-CN"/>
        </w:rPr>
        <w:t>.</w:t>
      </w:r>
    </w:p>
    <w:p w:rsidR="005F6410" w:rsidRPr="00D41FF1" w:rsidRDefault="005F6410" w:rsidP="00457C33">
      <w:pPr>
        <w:pStyle w:val="a"/>
      </w:pPr>
      <w:r w:rsidRPr="00D41FF1">
        <w:t>Support Vector Machines</w:t>
      </w:r>
    </w:p>
    <w:p w:rsidR="0085138B" w:rsidRPr="00D41FF1" w:rsidRDefault="00C62079" w:rsidP="001A2988">
      <w:pPr>
        <w:ind w:firstLineChars="200" w:firstLine="440"/>
        <w:jc w:val="both"/>
        <w:rPr>
          <w:rFonts w:eastAsiaTheme="majorEastAsia"/>
          <w:sz w:val="22"/>
        </w:rPr>
      </w:pPr>
      <w:r w:rsidRPr="00D41FF1">
        <w:rPr>
          <w:rFonts w:eastAsiaTheme="majorEastAsia"/>
          <w:sz w:val="22"/>
        </w:rPr>
        <w:t xml:space="preserve">SVM </w:t>
      </w:r>
      <w:r w:rsidR="0085138B" w:rsidRPr="00D41FF1">
        <w:rPr>
          <w:rFonts w:eastAsiaTheme="majorEastAsia"/>
          <w:sz w:val="22"/>
        </w:rPr>
        <w:t xml:space="preserve">constructs a set of </w:t>
      </w:r>
      <w:proofErr w:type="spellStart"/>
      <w:r w:rsidR="0085138B" w:rsidRPr="00D41FF1">
        <w:rPr>
          <w:rFonts w:eastAsiaTheme="majorEastAsia"/>
          <w:sz w:val="22"/>
        </w:rPr>
        <w:t>hyperplanes</w:t>
      </w:r>
      <w:proofErr w:type="spellEnd"/>
      <w:r w:rsidR="0085138B" w:rsidRPr="00D41FF1">
        <w:rPr>
          <w:rFonts w:eastAsiaTheme="majorEastAsia"/>
          <w:sz w:val="22"/>
        </w:rPr>
        <w:t xml:space="preserve"> in a high or infinite-</w:t>
      </w:r>
      <w:proofErr w:type="spellStart"/>
      <w:r w:rsidR="0085138B" w:rsidRPr="00D41FF1">
        <w:rPr>
          <w:rFonts w:eastAsiaTheme="majorEastAsia"/>
          <w:sz w:val="22"/>
        </w:rPr>
        <w:t>dimesional</w:t>
      </w:r>
      <w:proofErr w:type="spellEnd"/>
      <w:r w:rsidR="0085138B" w:rsidRPr="00D41FF1">
        <w:rPr>
          <w:rFonts w:eastAsiaTheme="majorEastAsia"/>
          <w:sz w:val="22"/>
        </w:rPr>
        <w:t xml:space="preserve"> space. A good separation by these </w:t>
      </w:r>
      <w:proofErr w:type="spellStart"/>
      <w:r w:rsidR="0085138B" w:rsidRPr="00D41FF1">
        <w:rPr>
          <w:rFonts w:eastAsiaTheme="majorEastAsia"/>
          <w:sz w:val="22"/>
        </w:rPr>
        <w:t>hyperplanes</w:t>
      </w:r>
      <w:proofErr w:type="spellEnd"/>
      <w:r w:rsidR="0085138B" w:rsidRPr="00D41FF1">
        <w:rPr>
          <w:rFonts w:eastAsiaTheme="majorEastAsia"/>
          <w:sz w:val="22"/>
        </w:rPr>
        <w:t xml:space="preserve"> can be used for classification. The mappings used by SVM schemes are designed to ensure that dot products may computed easily in terms of the variables in the original space defined as kernel function. The selection of the kernel function and the parameters we used for the chosen kernel function is the main issue that we are going to discuss. </w:t>
      </w:r>
    </w:p>
    <w:p w:rsidR="000C199B" w:rsidRPr="00D41FF1" w:rsidRDefault="0085138B" w:rsidP="001A2988">
      <w:pPr>
        <w:ind w:firstLineChars="200" w:firstLine="440"/>
        <w:jc w:val="both"/>
        <w:rPr>
          <w:rFonts w:eastAsiaTheme="majorEastAsia"/>
          <w:sz w:val="22"/>
          <w:szCs w:val="22"/>
        </w:rPr>
      </w:pPr>
      <w:r w:rsidRPr="00D41FF1">
        <w:rPr>
          <w:rFonts w:eastAsiaTheme="majorEastAsia"/>
          <w:sz w:val="22"/>
          <w:szCs w:val="22"/>
        </w:rPr>
        <w:t>In the support vector machine part we</w:t>
      </w:r>
      <w:r w:rsidR="002549ED" w:rsidRPr="00D41FF1">
        <w:rPr>
          <w:rFonts w:eastAsiaTheme="majorEastAsia"/>
          <w:sz w:val="22"/>
          <w:szCs w:val="22"/>
        </w:rPr>
        <w:t xml:space="preserve"> use the famous library called </w:t>
      </w:r>
      <w:r w:rsidR="00922517">
        <w:rPr>
          <w:rFonts w:eastAsiaTheme="majorEastAsia"/>
          <w:sz w:val="22"/>
          <w:szCs w:val="22"/>
        </w:rPr>
        <w:t>LIBSVM</w:t>
      </w:r>
      <w:r w:rsidRPr="00D41FF1">
        <w:rPr>
          <w:rFonts w:eastAsiaTheme="majorEastAsia"/>
          <w:sz w:val="22"/>
          <w:szCs w:val="22"/>
        </w:rPr>
        <w:t xml:space="preserve"> which is developed by </w:t>
      </w:r>
      <w:proofErr w:type="spellStart"/>
      <w:r w:rsidRPr="00D41FF1">
        <w:rPr>
          <w:rFonts w:eastAsiaTheme="majorEastAsia"/>
          <w:sz w:val="22"/>
          <w:szCs w:val="22"/>
        </w:rPr>
        <w:t>Chih-Ching</w:t>
      </w:r>
      <w:proofErr w:type="spellEnd"/>
      <w:r w:rsidRPr="00D41FF1">
        <w:rPr>
          <w:rFonts w:eastAsiaTheme="majorEastAsia"/>
          <w:sz w:val="22"/>
          <w:szCs w:val="22"/>
        </w:rPr>
        <w:t xml:space="preserve"> Chang and </w:t>
      </w:r>
      <w:proofErr w:type="spellStart"/>
      <w:r w:rsidRPr="00D41FF1">
        <w:rPr>
          <w:rFonts w:eastAsiaTheme="majorEastAsia"/>
          <w:sz w:val="22"/>
          <w:szCs w:val="22"/>
        </w:rPr>
        <w:t>Chih</w:t>
      </w:r>
      <w:proofErr w:type="spellEnd"/>
      <w:r w:rsidRPr="00D41FF1">
        <w:rPr>
          <w:rFonts w:eastAsiaTheme="majorEastAsia"/>
          <w:sz w:val="22"/>
          <w:szCs w:val="22"/>
        </w:rPr>
        <w:t xml:space="preserve">-Jen Lin. We test three different kinds of kernels, linear kernel, polynomial kernel and radial basis kernel. The linear kernel is defined as u^'*v, the polynomial kernel is defined as </w:t>
      </w:r>
      <w:r w:rsidRPr="00D41FF1">
        <w:rPr>
          <w:rFonts w:eastAsiaTheme="majorEastAsia" w:hint="eastAsia"/>
          <w:sz w:val="22"/>
          <w:szCs w:val="22"/>
        </w:rPr>
        <w:t>[</w:t>
      </w:r>
      <w:r w:rsidRPr="00D41FF1">
        <w:rPr>
          <w:rFonts w:eastAsiaTheme="majorEastAsia"/>
          <w:sz w:val="22"/>
          <w:szCs w:val="22"/>
        </w:rPr>
        <w:t>(γ*u^'*v+coef0)</w:t>
      </w:r>
      <w:proofErr w:type="gramStart"/>
      <w:r w:rsidRPr="00D41FF1">
        <w:rPr>
          <w:rFonts w:eastAsiaTheme="majorEastAsia" w:hint="eastAsia"/>
          <w:sz w:val="22"/>
          <w:szCs w:val="22"/>
        </w:rPr>
        <w:t>]</w:t>
      </w:r>
      <w:r w:rsidRPr="00D41FF1">
        <w:rPr>
          <w:rFonts w:eastAsiaTheme="majorEastAsia"/>
          <w:sz w:val="22"/>
          <w:szCs w:val="22"/>
        </w:rPr>
        <w:t>^</w:t>
      </w:r>
      <w:proofErr w:type="gramEnd"/>
      <w:r w:rsidRPr="00D41FF1">
        <w:rPr>
          <w:rFonts w:eastAsiaTheme="majorEastAsia"/>
          <w:sz w:val="22"/>
          <w:szCs w:val="22"/>
        </w:rPr>
        <w:t>degree and the radial basis kernel is defined as e^(-γ*</w:t>
      </w:r>
      <w:r w:rsidRPr="00D41FF1">
        <w:rPr>
          <w:rFonts w:eastAsiaTheme="majorEastAsia" w:hint="eastAsia"/>
          <w:sz w:val="22"/>
          <w:szCs w:val="22"/>
        </w:rPr>
        <w:t>[</w:t>
      </w:r>
      <w:r w:rsidRPr="00D41FF1">
        <w:rPr>
          <w:rFonts w:eastAsiaTheme="majorEastAsia"/>
          <w:sz w:val="22"/>
          <w:szCs w:val="22"/>
        </w:rPr>
        <w:t>|u-v|</w:t>
      </w:r>
      <w:r w:rsidRPr="00D41FF1">
        <w:rPr>
          <w:rFonts w:eastAsiaTheme="majorEastAsia" w:hint="eastAsia"/>
          <w:sz w:val="22"/>
          <w:szCs w:val="22"/>
        </w:rPr>
        <w:t>]</w:t>
      </w:r>
      <w:r w:rsidRPr="00D41FF1">
        <w:rPr>
          <w:rFonts w:eastAsiaTheme="majorEastAsia"/>
          <w:sz w:val="22"/>
          <w:szCs w:val="22"/>
        </w:rPr>
        <w:t xml:space="preserve">^2 ). We use linear kernel </w:t>
      </w:r>
      <w:proofErr w:type="spellStart"/>
      <w:r w:rsidRPr="00D41FF1">
        <w:rPr>
          <w:rFonts w:eastAsiaTheme="majorEastAsia"/>
          <w:sz w:val="22"/>
          <w:szCs w:val="22"/>
        </w:rPr>
        <w:t>svm</w:t>
      </w:r>
      <w:proofErr w:type="spellEnd"/>
      <w:r w:rsidRPr="00D41FF1">
        <w:rPr>
          <w:rFonts w:eastAsiaTheme="majorEastAsia"/>
          <w:sz w:val="22"/>
          <w:szCs w:val="22"/>
        </w:rPr>
        <w:t xml:space="preserve"> model as our rudimentary test. Once we done feature extraction for the training set. We constructed the linear </w:t>
      </w:r>
      <w:proofErr w:type="spellStart"/>
      <w:r w:rsidRPr="00D41FF1">
        <w:rPr>
          <w:rFonts w:eastAsiaTheme="majorEastAsia"/>
          <w:sz w:val="22"/>
          <w:szCs w:val="22"/>
        </w:rPr>
        <w:t>svm</w:t>
      </w:r>
      <w:proofErr w:type="spellEnd"/>
      <w:r w:rsidRPr="00D41FF1">
        <w:rPr>
          <w:rFonts w:eastAsiaTheme="majorEastAsia"/>
          <w:sz w:val="22"/>
          <w:szCs w:val="22"/>
        </w:rPr>
        <w:t xml:space="preserve"> model and fed the testing data to it. If the accuracy is greater than 50% we will try the polynomial kernel and the radial basis kernel further. The parameter we use for them is by doing cross validation via tool called grid which is also included in the library. In the experiments we can tell that the RBF kernel usually gives the best accuracy out of the three kernels.</w:t>
      </w:r>
    </w:p>
    <w:p w:rsidR="005F6410" w:rsidRPr="00D41FF1" w:rsidRDefault="005F6410" w:rsidP="00457C33">
      <w:pPr>
        <w:pStyle w:val="a"/>
      </w:pPr>
      <w:r w:rsidRPr="00D41FF1">
        <w:t>K-Nearest Neighbors</w:t>
      </w:r>
    </w:p>
    <w:p w:rsidR="001B2B2E" w:rsidRPr="00D41FF1" w:rsidRDefault="001B2B2E" w:rsidP="001A2988">
      <w:pPr>
        <w:ind w:firstLineChars="200" w:firstLine="440"/>
        <w:jc w:val="both"/>
        <w:rPr>
          <w:rFonts w:eastAsiaTheme="majorEastAsia" w:hint="eastAsia"/>
          <w:sz w:val="22"/>
          <w:szCs w:val="22"/>
          <w:lang w:eastAsia="zh-CN"/>
        </w:rPr>
      </w:pPr>
      <w:r w:rsidRPr="00D41FF1">
        <w:rPr>
          <w:rFonts w:eastAsiaTheme="majorEastAsia"/>
          <w:sz w:val="22"/>
          <w:szCs w:val="22"/>
          <w:lang w:eastAsia="zh-CN"/>
        </w:rPr>
        <w:t xml:space="preserve">The </w:t>
      </w:r>
      <w:r w:rsidR="00922517" w:rsidRPr="00922517">
        <w:rPr>
          <w:rFonts w:eastAsiaTheme="majorEastAsia"/>
          <w:i/>
          <w:sz w:val="22"/>
          <w:szCs w:val="22"/>
          <w:lang w:eastAsia="zh-CN"/>
        </w:rPr>
        <w:t>k-</w:t>
      </w:r>
      <w:r w:rsidR="00922517" w:rsidRPr="00922517">
        <w:rPr>
          <w:rFonts w:eastAsiaTheme="majorEastAsia"/>
          <w:sz w:val="22"/>
          <w:szCs w:val="22"/>
          <w:lang w:eastAsia="zh-CN"/>
        </w:rPr>
        <w:t>NN</w:t>
      </w:r>
      <w:r w:rsidRPr="00D41FF1">
        <w:rPr>
          <w:rFonts w:eastAsiaTheme="majorEastAsia"/>
          <w:sz w:val="22"/>
          <w:szCs w:val="22"/>
          <w:lang w:eastAsia="zh-CN"/>
        </w:rPr>
        <w:t xml:space="preserve"> algorithm is among the simplest of all machine learning algorithms. It </w:t>
      </w:r>
      <w:r w:rsidRPr="00D41FF1">
        <w:rPr>
          <w:rFonts w:eastAsiaTheme="majorEastAsia"/>
          <w:sz w:val="22"/>
          <w:szCs w:val="22"/>
          <w:lang w:eastAsia="zh-CN"/>
        </w:rPr>
        <w:t>is a non-parametric method used for classification and regression.</w:t>
      </w:r>
    </w:p>
    <w:p w:rsidR="005F6410" w:rsidRPr="00D41FF1" w:rsidRDefault="005F6410" w:rsidP="001A2988">
      <w:pPr>
        <w:ind w:firstLineChars="200" w:firstLine="440"/>
        <w:jc w:val="both"/>
        <w:rPr>
          <w:rFonts w:eastAsiaTheme="majorEastAsia"/>
          <w:sz w:val="22"/>
          <w:szCs w:val="22"/>
        </w:rPr>
      </w:pPr>
      <w:r w:rsidRPr="00D41FF1">
        <w:rPr>
          <w:rFonts w:eastAsiaTheme="majorEastAsia" w:hint="eastAsia"/>
          <w:sz w:val="22"/>
          <w:szCs w:val="22"/>
        </w:rPr>
        <w:t xml:space="preserve">Because there will </w:t>
      </w:r>
      <w:r w:rsidRPr="00D41FF1">
        <w:rPr>
          <w:rFonts w:eastAsiaTheme="majorEastAsia"/>
          <w:sz w:val="22"/>
          <w:szCs w:val="22"/>
        </w:rPr>
        <w:t xml:space="preserve">be </w:t>
      </w:r>
      <w:r w:rsidRPr="00D41FF1">
        <w:rPr>
          <w:rFonts w:eastAsiaTheme="majorEastAsia" w:hint="eastAsia"/>
          <w:sz w:val="22"/>
          <w:szCs w:val="22"/>
        </w:rPr>
        <w:t>some much similar</w:t>
      </w:r>
      <w:r w:rsidRPr="00D41FF1">
        <w:rPr>
          <w:rFonts w:eastAsiaTheme="majorEastAsia"/>
          <w:sz w:val="22"/>
          <w:szCs w:val="22"/>
        </w:rPr>
        <w:t xml:space="preserve"> hand-writing of the Chinese animal zodiac in the training data and testing data</w:t>
      </w:r>
      <w:r w:rsidRPr="00D41FF1">
        <w:rPr>
          <w:rFonts w:eastAsiaTheme="majorEastAsia" w:hint="eastAsia"/>
          <w:sz w:val="22"/>
          <w:szCs w:val="22"/>
        </w:rPr>
        <w:t>, we choose</w:t>
      </w:r>
      <w:r w:rsidR="001B2B2E" w:rsidRPr="00D41FF1">
        <w:rPr>
          <w:rFonts w:eastAsiaTheme="majorEastAsia"/>
          <w:sz w:val="22"/>
          <w:szCs w:val="22"/>
        </w:rPr>
        <w:t xml:space="preserve"> </w:t>
      </w:r>
      <w:r w:rsidR="00922517" w:rsidRPr="00922517">
        <w:rPr>
          <w:rFonts w:eastAsiaTheme="majorEastAsia"/>
          <w:i/>
          <w:sz w:val="22"/>
          <w:szCs w:val="22"/>
        </w:rPr>
        <w:t>k-</w:t>
      </w:r>
      <w:r w:rsidR="00922517" w:rsidRPr="00922517">
        <w:rPr>
          <w:rFonts w:eastAsiaTheme="majorEastAsia"/>
          <w:sz w:val="22"/>
          <w:szCs w:val="22"/>
        </w:rPr>
        <w:t>NN</w:t>
      </w:r>
      <w:r w:rsidRPr="00D41FF1">
        <w:rPr>
          <w:rFonts w:eastAsiaTheme="majorEastAsia"/>
          <w:sz w:val="22"/>
          <w:szCs w:val="22"/>
        </w:rPr>
        <w:t xml:space="preserve"> to compare the results</w:t>
      </w:r>
      <w:r w:rsidR="00AE16C5" w:rsidRPr="00D41FF1">
        <w:rPr>
          <w:rFonts w:eastAsiaTheme="majorEastAsia"/>
          <w:sz w:val="22"/>
          <w:szCs w:val="22"/>
        </w:rPr>
        <w:t xml:space="preserve"> with SVM</w:t>
      </w:r>
      <w:r w:rsidR="00AE16C5" w:rsidRPr="00D41FF1">
        <w:rPr>
          <w:rFonts w:eastAsiaTheme="majorEastAsia" w:hint="eastAsia"/>
          <w:sz w:val="22"/>
          <w:szCs w:val="22"/>
        </w:rPr>
        <w:t>.</w:t>
      </w:r>
    </w:p>
    <w:p w:rsidR="001B2B2E" w:rsidRPr="00D41FF1" w:rsidRDefault="001B2B2E" w:rsidP="001A2988">
      <w:pPr>
        <w:ind w:firstLineChars="200" w:firstLine="440"/>
        <w:jc w:val="both"/>
        <w:rPr>
          <w:rFonts w:eastAsiaTheme="majorEastAsia"/>
          <w:sz w:val="22"/>
          <w:szCs w:val="22"/>
          <w:lang w:eastAsia="zh-CN"/>
        </w:rPr>
      </w:pPr>
      <w:r w:rsidRPr="00D41FF1">
        <w:rPr>
          <w:rFonts w:eastAsiaTheme="majorEastAsia"/>
          <w:sz w:val="22"/>
          <w:szCs w:val="22"/>
          <w:lang w:eastAsia="zh-CN"/>
        </w:rPr>
        <w:t>The training examples are vectors in a multidimensional feature space, each with a class label. The training phase of the algorithm consists only of storing the feature vectors and class labels of the training samples.</w:t>
      </w:r>
    </w:p>
    <w:p w:rsidR="001B2B2E" w:rsidRPr="00D41FF1" w:rsidRDefault="001B2B2E" w:rsidP="001A2988">
      <w:pPr>
        <w:ind w:firstLineChars="200" w:firstLine="440"/>
        <w:jc w:val="both"/>
        <w:rPr>
          <w:rFonts w:eastAsiaTheme="majorEastAsia" w:hint="eastAsia"/>
          <w:sz w:val="22"/>
          <w:szCs w:val="22"/>
          <w:lang w:eastAsia="zh-CN"/>
        </w:rPr>
      </w:pPr>
      <w:r w:rsidRPr="00D41FF1">
        <w:rPr>
          <w:rFonts w:eastAsiaTheme="majorEastAsia"/>
          <w:sz w:val="22"/>
          <w:szCs w:val="22"/>
          <w:lang w:eastAsia="zh-CN"/>
        </w:rPr>
        <w:t>In the classification phase, k is a user-defined constant, and an unlabeled vector (a query or test point) is classified by assigning the label which is most frequent among the k training samples nearest to that query point.</w:t>
      </w:r>
    </w:p>
    <w:p w:rsidR="001B2B2E" w:rsidRPr="00D41FF1" w:rsidRDefault="001A2988" w:rsidP="001A2988">
      <w:pPr>
        <w:ind w:firstLineChars="200" w:firstLine="440"/>
        <w:jc w:val="both"/>
        <w:rPr>
          <w:rFonts w:eastAsiaTheme="majorEastAsia"/>
          <w:sz w:val="22"/>
          <w:szCs w:val="22"/>
          <w:lang w:eastAsia="zh-CN"/>
        </w:rPr>
      </w:pPr>
      <w:r w:rsidRPr="00D41FF1">
        <w:rPr>
          <w:rFonts w:eastAsiaTheme="majorEastAsia"/>
          <w:sz w:val="22"/>
          <w:szCs w:val="22"/>
          <w:lang w:eastAsia="zh-TW"/>
        </w:rPr>
        <w:tab/>
      </w:r>
      <w:r w:rsidR="001B2B2E" w:rsidRPr="00D41FF1">
        <w:rPr>
          <w:rFonts w:eastAsiaTheme="majorEastAsia"/>
          <w:sz w:val="22"/>
          <w:szCs w:val="22"/>
          <w:lang w:eastAsia="zh-TW"/>
        </w:rPr>
        <w:t>We choose different number of k to observe whether the result will be better with larger k</w:t>
      </w:r>
      <w:r w:rsidR="006B5E1B" w:rsidRPr="00D41FF1">
        <w:rPr>
          <w:rFonts w:eastAsiaTheme="majorEastAsia"/>
          <w:sz w:val="22"/>
          <w:szCs w:val="22"/>
          <w:lang w:eastAsia="zh-CN"/>
        </w:rPr>
        <w:t xml:space="preserve"> in our experiment, b</w:t>
      </w:r>
      <w:r w:rsidR="001B2B2E" w:rsidRPr="00D41FF1">
        <w:rPr>
          <w:rFonts w:eastAsiaTheme="majorEastAsia"/>
          <w:sz w:val="22"/>
          <w:szCs w:val="22"/>
          <w:lang w:eastAsia="zh-CN"/>
        </w:rPr>
        <w:t>ut it seems not help.</w:t>
      </w:r>
    </w:p>
    <w:p w:rsidR="005F6410" w:rsidRPr="005F6410" w:rsidRDefault="005F6410" w:rsidP="005F6410">
      <w:pPr>
        <w:rPr>
          <w:rFonts w:hint="eastAsia"/>
          <w:lang w:eastAsia="zh-TW"/>
        </w:rPr>
      </w:pPr>
    </w:p>
    <w:p w:rsidR="00881A8E" w:rsidRDefault="00881A8E" w:rsidP="0030687C">
      <w:pPr>
        <w:pStyle w:val="1"/>
        <w:rPr>
          <w:lang w:eastAsia="zh-TW"/>
        </w:rPr>
      </w:pPr>
      <w:r w:rsidRPr="0057292F">
        <w:rPr>
          <w:lang w:eastAsia="zh-TW"/>
        </w:rPr>
        <w:lastRenderedPageBreak/>
        <w:t>Experimental Results</w:t>
      </w:r>
    </w:p>
    <w:p w:rsidR="00E14F78" w:rsidRDefault="007E6280" w:rsidP="005B63B3">
      <w:pPr>
        <w:ind w:firstLineChars="200" w:firstLine="440"/>
        <w:jc w:val="both"/>
        <w:rPr>
          <w:rFonts w:eastAsia="SimSun"/>
          <w:sz w:val="22"/>
          <w:lang w:eastAsia="zh-CN"/>
        </w:rPr>
      </w:pPr>
      <w:r w:rsidRPr="00922517">
        <w:rPr>
          <w:rFonts w:eastAsia="SimSun"/>
          <w:sz w:val="22"/>
          <w:lang w:eastAsia="zh-CN"/>
        </w:rPr>
        <w:t>We do a lot of experiments to find the best parameters for our</w:t>
      </w:r>
      <w:r w:rsidR="000C199B" w:rsidRPr="00922517">
        <w:rPr>
          <w:rFonts w:eastAsia="SimSun"/>
          <w:sz w:val="22"/>
          <w:lang w:eastAsia="zh-CN"/>
        </w:rPr>
        <w:t xml:space="preserve"> LBP and HOG features</w:t>
      </w:r>
      <w:r w:rsidR="000C199B" w:rsidRPr="00922517">
        <w:rPr>
          <w:rFonts w:eastAsia="SimSun" w:hint="eastAsia"/>
          <w:sz w:val="22"/>
          <w:lang w:eastAsia="zh-CN"/>
        </w:rPr>
        <w:t xml:space="preserve">, as well as the </w:t>
      </w:r>
      <w:r w:rsidR="000C199B" w:rsidRPr="00922517">
        <w:rPr>
          <w:rFonts w:eastAsia="SimSun"/>
          <w:sz w:val="22"/>
          <w:lang w:eastAsia="zh-CN"/>
        </w:rPr>
        <w:t>classifiers which will be affected by the parameters</w:t>
      </w:r>
      <w:r w:rsidR="000C199B" w:rsidRPr="00922517">
        <w:rPr>
          <w:rFonts w:eastAsia="SimSun" w:hint="eastAsia"/>
          <w:sz w:val="22"/>
          <w:lang w:eastAsia="zh-CN"/>
        </w:rPr>
        <w:t xml:space="preserve">. </w:t>
      </w:r>
    </w:p>
    <w:p w:rsidR="005B63B3" w:rsidRPr="005B63B3" w:rsidRDefault="005B63B3" w:rsidP="005B63B3">
      <w:pPr>
        <w:ind w:firstLineChars="200" w:firstLine="440"/>
        <w:jc w:val="both"/>
        <w:rPr>
          <w:rFonts w:eastAsia="SimSun" w:hint="eastAsia"/>
          <w:sz w:val="22"/>
          <w:lang w:eastAsia="zh-CN"/>
        </w:rPr>
      </w:pPr>
    </w:p>
    <w:p w:rsidR="00980B87" w:rsidRDefault="00980B87" w:rsidP="00980B87">
      <w:pPr>
        <w:pStyle w:val="af2"/>
        <w:keepNext/>
        <w:jc w:val="center"/>
      </w:pPr>
      <w:r>
        <w:t xml:space="preserve">Table </w:t>
      </w:r>
      <w:fldSimple w:instr=" SEQ Table \* ARABIC ">
        <w:r>
          <w:rPr>
            <w:noProof/>
          </w:rPr>
          <w:t>1</w:t>
        </w:r>
      </w:fldSimple>
    </w:p>
    <w:tbl>
      <w:tblPr>
        <w:tblStyle w:val="af1"/>
        <w:tblW w:w="0" w:type="auto"/>
        <w:tblLayout w:type="fixed"/>
        <w:tblLook w:val="04A0" w:firstRow="1" w:lastRow="0" w:firstColumn="1" w:lastColumn="0" w:noHBand="0" w:noVBand="1"/>
      </w:tblPr>
      <w:tblGrid>
        <w:gridCol w:w="1101"/>
        <w:gridCol w:w="1134"/>
        <w:gridCol w:w="2693"/>
      </w:tblGrid>
      <w:tr w:rsidR="00980B87" w:rsidTr="00980B87">
        <w:trPr>
          <w:trHeight w:val="106"/>
        </w:trPr>
        <w:tc>
          <w:tcPr>
            <w:tcW w:w="1101" w:type="dxa"/>
            <w:vMerge w:val="restart"/>
          </w:tcPr>
          <w:p w:rsidR="00980B87" w:rsidRDefault="00980B87" w:rsidP="00247AE4">
            <w:pPr>
              <w:jc w:val="both"/>
              <w:rPr>
                <w:rFonts w:eastAsia="SimSun" w:hint="eastAsia"/>
                <w:lang w:eastAsia="zh-CN"/>
              </w:rPr>
            </w:pPr>
          </w:p>
        </w:tc>
        <w:tc>
          <w:tcPr>
            <w:tcW w:w="1134" w:type="dxa"/>
            <w:vMerge w:val="restart"/>
          </w:tcPr>
          <w:p w:rsidR="00980B87" w:rsidRDefault="00980B87" w:rsidP="00247AE4">
            <w:pPr>
              <w:jc w:val="both"/>
              <w:rPr>
                <w:rFonts w:eastAsia="SimSun" w:hint="eastAsia"/>
                <w:lang w:eastAsia="zh-CN"/>
              </w:rPr>
            </w:pPr>
          </w:p>
        </w:tc>
        <w:tc>
          <w:tcPr>
            <w:tcW w:w="2693" w:type="dxa"/>
          </w:tcPr>
          <w:p w:rsidR="00980B87" w:rsidRDefault="00980B87" w:rsidP="00247AE4">
            <w:pPr>
              <w:jc w:val="center"/>
              <w:rPr>
                <w:rFonts w:eastAsia="SimSun" w:hint="eastAsia"/>
                <w:lang w:eastAsia="zh-CN"/>
              </w:rPr>
            </w:pPr>
            <w:r>
              <w:rPr>
                <w:rFonts w:eastAsia="SimSun" w:hint="eastAsia"/>
                <w:lang w:eastAsia="zh-CN"/>
              </w:rPr>
              <w:t>SVM</w:t>
            </w:r>
          </w:p>
        </w:tc>
      </w:tr>
      <w:tr w:rsidR="00980B87" w:rsidTr="00980B87">
        <w:trPr>
          <w:trHeight w:val="207"/>
        </w:trPr>
        <w:tc>
          <w:tcPr>
            <w:tcW w:w="1101" w:type="dxa"/>
            <w:vMerge/>
          </w:tcPr>
          <w:p w:rsidR="00980B87" w:rsidRDefault="00980B87" w:rsidP="00247AE4">
            <w:pPr>
              <w:jc w:val="both"/>
              <w:rPr>
                <w:rFonts w:eastAsia="SimSun" w:hint="eastAsia"/>
                <w:lang w:eastAsia="zh-CN"/>
              </w:rPr>
            </w:pPr>
          </w:p>
        </w:tc>
        <w:tc>
          <w:tcPr>
            <w:tcW w:w="1134" w:type="dxa"/>
            <w:vMerge/>
          </w:tcPr>
          <w:p w:rsidR="00980B87" w:rsidRDefault="00980B87" w:rsidP="00247AE4">
            <w:pPr>
              <w:jc w:val="both"/>
              <w:rPr>
                <w:rFonts w:eastAsia="SimSun"/>
                <w:lang w:eastAsia="zh-CN"/>
              </w:rPr>
            </w:pPr>
          </w:p>
        </w:tc>
        <w:tc>
          <w:tcPr>
            <w:tcW w:w="2693" w:type="dxa"/>
          </w:tcPr>
          <w:p w:rsidR="00980B87" w:rsidRDefault="00980B87" w:rsidP="00980B87">
            <w:pPr>
              <w:jc w:val="center"/>
              <w:rPr>
                <w:rFonts w:eastAsia="SimSun" w:hint="eastAsia"/>
                <w:lang w:eastAsia="zh-CN"/>
              </w:rPr>
            </w:pPr>
            <w:r>
              <w:rPr>
                <w:rFonts w:eastAsia="SimSun"/>
                <w:lang w:eastAsia="zh-CN"/>
              </w:rPr>
              <w:t>L</w:t>
            </w:r>
            <w:r>
              <w:rPr>
                <w:rFonts w:eastAsia="SimSun" w:hint="eastAsia"/>
                <w:lang w:eastAsia="zh-CN"/>
              </w:rPr>
              <w:t>inear</w:t>
            </w:r>
            <w:r>
              <w:rPr>
                <w:rFonts w:eastAsia="SimSun"/>
                <w:lang w:eastAsia="zh-CN"/>
              </w:rPr>
              <w:t xml:space="preserve"> kernel</w:t>
            </w:r>
          </w:p>
        </w:tc>
      </w:tr>
      <w:tr w:rsidR="00980B87" w:rsidTr="00980B87">
        <w:tc>
          <w:tcPr>
            <w:tcW w:w="1101" w:type="dxa"/>
            <w:vMerge w:val="restart"/>
          </w:tcPr>
          <w:p w:rsidR="00980B87" w:rsidRPr="00E14F78" w:rsidRDefault="00980B87" w:rsidP="00247AE4">
            <w:pPr>
              <w:jc w:val="center"/>
              <w:rPr>
                <w:rFonts w:eastAsia="SimSun" w:hint="eastAsia"/>
                <w:lang w:eastAsia="zh-CN"/>
              </w:rPr>
            </w:pPr>
            <w:r w:rsidRPr="00E14F78">
              <w:rPr>
                <w:rFonts w:eastAsia="SimSun" w:hint="eastAsia"/>
                <w:lang w:eastAsia="zh-CN"/>
              </w:rPr>
              <w:t>LBP</w:t>
            </w:r>
          </w:p>
        </w:tc>
        <w:tc>
          <w:tcPr>
            <w:tcW w:w="1134" w:type="dxa"/>
          </w:tcPr>
          <w:p w:rsidR="00980B87" w:rsidRDefault="00980B87" w:rsidP="00247AE4">
            <w:pPr>
              <w:jc w:val="center"/>
              <w:rPr>
                <w:rFonts w:eastAsia="SimSun" w:hint="eastAsia"/>
                <w:lang w:eastAsia="zh-CN"/>
              </w:rPr>
            </w:pPr>
            <w:r>
              <w:rPr>
                <w:rFonts w:eastAsia="SimSun" w:hint="eastAsia"/>
                <w:lang w:eastAsia="zh-CN"/>
              </w:rPr>
              <w:t>-</w:t>
            </w:r>
          </w:p>
        </w:tc>
        <w:tc>
          <w:tcPr>
            <w:tcW w:w="2693" w:type="dxa"/>
          </w:tcPr>
          <w:p w:rsidR="00980B87" w:rsidRDefault="00980B87" w:rsidP="00247AE4">
            <w:pPr>
              <w:jc w:val="center"/>
              <w:rPr>
                <w:rFonts w:eastAsia="SimSun" w:hint="eastAsia"/>
                <w:lang w:eastAsia="zh-CN"/>
              </w:rPr>
            </w:pPr>
            <w:r>
              <w:rPr>
                <w:rFonts w:eastAsia="SimSun" w:hint="eastAsia"/>
                <w:lang w:eastAsia="zh-CN"/>
              </w:rPr>
              <w:t>65.559%</w:t>
            </w:r>
          </w:p>
        </w:tc>
      </w:tr>
      <w:tr w:rsidR="00980B87" w:rsidTr="00980B87">
        <w:trPr>
          <w:trHeight w:val="225"/>
        </w:trPr>
        <w:tc>
          <w:tcPr>
            <w:tcW w:w="1101" w:type="dxa"/>
            <w:vMerge/>
          </w:tcPr>
          <w:p w:rsidR="00980B87" w:rsidRDefault="00980B87" w:rsidP="00247AE4">
            <w:pPr>
              <w:jc w:val="center"/>
              <w:rPr>
                <w:rFonts w:eastAsia="SimSun" w:hint="eastAsia"/>
                <w:lang w:eastAsia="zh-CN"/>
              </w:rPr>
            </w:pPr>
          </w:p>
        </w:tc>
        <w:tc>
          <w:tcPr>
            <w:tcW w:w="1134" w:type="dxa"/>
          </w:tcPr>
          <w:p w:rsidR="00980B87" w:rsidRDefault="00980B87" w:rsidP="00247AE4">
            <w:pPr>
              <w:jc w:val="center"/>
              <w:rPr>
                <w:rFonts w:eastAsia="SimSun" w:hint="eastAsia"/>
                <w:lang w:eastAsia="zh-CN"/>
              </w:rPr>
            </w:pPr>
            <w:r>
              <w:rPr>
                <w:rFonts w:eastAsia="SimSun" w:hint="eastAsia"/>
                <w:lang w:eastAsia="zh-CN"/>
              </w:rPr>
              <w:t>Dilation</w:t>
            </w:r>
          </w:p>
        </w:tc>
        <w:tc>
          <w:tcPr>
            <w:tcW w:w="2693" w:type="dxa"/>
          </w:tcPr>
          <w:p w:rsidR="00980B87" w:rsidRDefault="00980B87" w:rsidP="00247AE4">
            <w:pPr>
              <w:jc w:val="center"/>
              <w:rPr>
                <w:rFonts w:eastAsia="SimSun" w:hint="eastAsia"/>
                <w:lang w:eastAsia="zh-CN"/>
              </w:rPr>
            </w:pPr>
            <w:r>
              <w:rPr>
                <w:rFonts w:eastAsia="SimSun" w:hint="eastAsia"/>
                <w:lang w:eastAsia="zh-CN"/>
              </w:rPr>
              <w:t>68.782%</w:t>
            </w:r>
          </w:p>
        </w:tc>
      </w:tr>
      <w:tr w:rsidR="00980B87" w:rsidTr="00980B87">
        <w:tc>
          <w:tcPr>
            <w:tcW w:w="1101" w:type="dxa"/>
            <w:vMerge w:val="restart"/>
          </w:tcPr>
          <w:p w:rsidR="00980B87" w:rsidRDefault="00980B87" w:rsidP="00A73253">
            <w:pPr>
              <w:jc w:val="center"/>
              <w:rPr>
                <w:rFonts w:eastAsia="SimSun" w:hint="eastAsia"/>
                <w:lang w:eastAsia="zh-CN"/>
              </w:rPr>
            </w:pPr>
            <w:r w:rsidRPr="00E14F78">
              <w:rPr>
                <w:rFonts w:eastAsia="SimSun" w:hint="eastAsia"/>
                <w:lang w:eastAsia="zh-CN"/>
              </w:rPr>
              <w:t>HOG</w:t>
            </w:r>
          </w:p>
        </w:tc>
        <w:tc>
          <w:tcPr>
            <w:tcW w:w="1134" w:type="dxa"/>
          </w:tcPr>
          <w:p w:rsidR="00980B87" w:rsidRDefault="00980B87" w:rsidP="00247AE4">
            <w:pPr>
              <w:jc w:val="center"/>
              <w:rPr>
                <w:rFonts w:eastAsia="SimSun" w:hint="eastAsia"/>
                <w:lang w:eastAsia="zh-CN"/>
              </w:rPr>
            </w:pPr>
            <w:r>
              <w:rPr>
                <w:rFonts w:eastAsia="SimSun" w:hint="eastAsia"/>
                <w:lang w:eastAsia="zh-CN"/>
              </w:rPr>
              <w:t>-</w:t>
            </w:r>
          </w:p>
        </w:tc>
        <w:tc>
          <w:tcPr>
            <w:tcW w:w="2693" w:type="dxa"/>
          </w:tcPr>
          <w:p w:rsidR="00980B87" w:rsidRDefault="00980B87" w:rsidP="00247AE4">
            <w:pPr>
              <w:jc w:val="center"/>
              <w:rPr>
                <w:rFonts w:eastAsia="SimSun" w:hint="eastAsia"/>
                <w:lang w:eastAsia="zh-CN"/>
              </w:rPr>
            </w:pPr>
            <w:r>
              <w:rPr>
                <w:rFonts w:eastAsia="SimSun" w:hint="eastAsia"/>
                <w:lang w:eastAsia="zh-CN"/>
              </w:rPr>
              <w:t>87.638%</w:t>
            </w:r>
          </w:p>
        </w:tc>
      </w:tr>
      <w:tr w:rsidR="00980B87" w:rsidTr="00980B87">
        <w:trPr>
          <w:trHeight w:val="281"/>
        </w:trPr>
        <w:tc>
          <w:tcPr>
            <w:tcW w:w="1101" w:type="dxa"/>
            <w:vMerge/>
          </w:tcPr>
          <w:p w:rsidR="00980B87" w:rsidRPr="00922517" w:rsidRDefault="00980B87" w:rsidP="00247AE4">
            <w:pPr>
              <w:jc w:val="center"/>
              <w:rPr>
                <w:rFonts w:eastAsia="SimSun" w:hint="eastAsia"/>
                <w:lang w:eastAsia="zh-CN"/>
              </w:rPr>
            </w:pPr>
          </w:p>
        </w:tc>
        <w:tc>
          <w:tcPr>
            <w:tcW w:w="1134" w:type="dxa"/>
          </w:tcPr>
          <w:p w:rsidR="00980B87" w:rsidRDefault="00980B87" w:rsidP="00247AE4">
            <w:pPr>
              <w:jc w:val="center"/>
              <w:rPr>
                <w:rFonts w:eastAsia="SimSun" w:hint="eastAsia"/>
                <w:lang w:eastAsia="zh-CN"/>
              </w:rPr>
            </w:pPr>
            <w:r>
              <w:rPr>
                <w:rFonts w:eastAsia="SimSun" w:hint="eastAsia"/>
                <w:lang w:eastAsia="zh-CN"/>
              </w:rPr>
              <w:t>Dilation</w:t>
            </w:r>
          </w:p>
        </w:tc>
        <w:tc>
          <w:tcPr>
            <w:tcW w:w="2693" w:type="dxa"/>
          </w:tcPr>
          <w:p w:rsidR="00980B87" w:rsidRDefault="00980B87" w:rsidP="00247AE4">
            <w:pPr>
              <w:jc w:val="center"/>
              <w:rPr>
                <w:rFonts w:eastAsia="SimSun" w:hint="eastAsia"/>
                <w:lang w:eastAsia="zh-CN"/>
              </w:rPr>
            </w:pPr>
            <w:r>
              <w:rPr>
                <w:rFonts w:eastAsia="SimSun" w:hint="eastAsia"/>
                <w:lang w:eastAsia="zh-CN"/>
              </w:rPr>
              <w:t>88.281%</w:t>
            </w:r>
          </w:p>
        </w:tc>
      </w:tr>
    </w:tbl>
    <w:p w:rsidR="00980B87" w:rsidRDefault="005B63B3" w:rsidP="001A2988">
      <w:pPr>
        <w:ind w:firstLineChars="200" w:firstLine="440"/>
        <w:jc w:val="both"/>
        <w:rPr>
          <w:rFonts w:eastAsia="SimSun"/>
          <w:sz w:val="22"/>
          <w:lang w:eastAsia="zh-CN"/>
        </w:rPr>
      </w:pPr>
      <w:r w:rsidRPr="00922517">
        <w:rPr>
          <w:rFonts w:eastAsia="SimSun"/>
          <w:sz w:val="22"/>
          <w:lang w:eastAsia="zh-CN"/>
        </w:rPr>
        <w:t>Table 1</w:t>
      </w:r>
      <w:r>
        <w:rPr>
          <w:rFonts w:eastAsia="SimSun"/>
          <w:sz w:val="22"/>
          <w:lang w:eastAsia="zh-CN"/>
        </w:rPr>
        <w:t xml:space="preserve"> compares the accuracy rate of LBP and HOG and the results of them with dilation. It is easy to see that dilation will improve the performance since it add some noise to the training data.</w:t>
      </w:r>
    </w:p>
    <w:p w:rsidR="00265A51" w:rsidRPr="003E6338" w:rsidRDefault="00265A51" w:rsidP="005B63B3">
      <w:pPr>
        <w:jc w:val="both"/>
        <w:rPr>
          <w:rFonts w:eastAsia="SimSun" w:hint="eastAsia"/>
          <w:sz w:val="22"/>
          <w:lang w:eastAsia="zh-CN"/>
        </w:rPr>
      </w:pPr>
    </w:p>
    <w:p w:rsidR="00E14F78" w:rsidRDefault="00E14F78" w:rsidP="00E14F78">
      <w:pPr>
        <w:pStyle w:val="af2"/>
        <w:keepNext/>
        <w:jc w:val="center"/>
      </w:pPr>
      <w:r>
        <w:t xml:space="preserve">Table </w:t>
      </w:r>
      <w:fldSimple w:instr=" SEQ Table \* ARABIC ">
        <w:r w:rsidR="00980B87">
          <w:rPr>
            <w:noProof/>
          </w:rPr>
          <w:t>2</w:t>
        </w:r>
      </w:fldSimple>
    </w:p>
    <w:tbl>
      <w:tblPr>
        <w:tblStyle w:val="af1"/>
        <w:tblW w:w="0" w:type="auto"/>
        <w:jc w:val="center"/>
        <w:tblLayout w:type="fixed"/>
        <w:tblLook w:val="04A0" w:firstRow="1" w:lastRow="0" w:firstColumn="1" w:lastColumn="0" w:noHBand="0" w:noVBand="1"/>
      </w:tblPr>
      <w:tblGrid>
        <w:gridCol w:w="1101"/>
        <w:gridCol w:w="1842"/>
        <w:gridCol w:w="1985"/>
      </w:tblGrid>
      <w:tr w:rsidR="00980B87" w:rsidTr="00980B87">
        <w:trPr>
          <w:trHeight w:val="106"/>
          <w:jc w:val="center"/>
        </w:trPr>
        <w:tc>
          <w:tcPr>
            <w:tcW w:w="1101" w:type="dxa"/>
            <w:vMerge w:val="restart"/>
          </w:tcPr>
          <w:p w:rsidR="00980B87" w:rsidRDefault="00980B87" w:rsidP="00247AE4">
            <w:pPr>
              <w:jc w:val="both"/>
              <w:rPr>
                <w:rFonts w:eastAsia="SimSun" w:hint="eastAsia"/>
                <w:lang w:eastAsia="zh-CN"/>
              </w:rPr>
            </w:pPr>
          </w:p>
        </w:tc>
        <w:tc>
          <w:tcPr>
            <w:tcW w:w="3827" w:type="dxa"/>
            <w:gridSpan w:val="2"/>
          </w:tcPr>
          <w:p w:rsidR="00980B87" w:rsidRDefault="00980B87" w:rsidP="00247AE4">
            <w:pPr>
              <w:jc w:val="center"/>
              <w:rPr>
                <w:rFonts w:eastAsia="SimSun" w:hint="eastAsia"/>
                <w:lang w:eastAsia="zh-CN"/>
              </w:rPr>
            </w:pPr>
            <w:r>
              <w:rPr>
                <w:rFonts w:eastAsia="SimSun" w:hint="eastAsia"/>
                <w:lang w:eastAsia="zh-CN"/>
              </w:rPr>
              <w:t>SVM</w:t>
            </w:r>
          </w:p>
        </w:tc>
      </w:tr>
      <w:tr w:rsidR="00980B87" w:rsidTr="00980B87">
        <w:trPr>
          <w:trHeight w:val="533"/>
          <w:jc w:val="center"/>
        </w:trPr>
        <w:tc>
          <w:tcPr>
            <w:tcW w:w="1101" w:type="dxa"/>
            <w:vMerge/>
          </w:tcPr>
          <w:p w:rsidR="00980B87" w:rsidRDefault="00980B87" w:rsidP="00247AE4">
            <w:pPr>
              <w:jc w:val="both"/>
              <w:rPr>
                <w:rFonts w:eastAsia="SimSun" w:hint="eastAsia"/>
                <w:lang w:eastAsia="zh-CN"/>
              </w:rPr>
            </w:pPr>
          </w:p>
        </w:tc>
        <w:tc>
          <w:tcPr>
            <w:tcW w:w="1842" w:type="dxa"/>
          </w:tcPr>
          <w:p w:rsidR="00980B87" w:rsidRDefault="00980B87" w:rsidP="00980B87">
            <w:pPr>
              <w:jc w:val="center"/>
              <w:rPr>
                <w:rFonts w:eastAsia="SimSun" w:hint="eastAsia"/>
                <w:lang w:eastAsia="zh-CN"/>
              </w:rPr>
            </w:pPr>
            <w:r>
              <w:rPr>
                <w:rFonts w:eastAsia="SimSun"/>
                <w:lang w:eastAsia="zh-CN"/>
              </w:rPr>
              <w:t>L</w:t>
            </w:r>
            <w:r>
              <w:rPr>
                <w:rFonts w:eastAsia="SimSun" w:hint="eastAsia"/>
                <w:lang w:eastAsia="zh-CN"/>
              </w:rPr>
              <w:t>inear</w:t>
            </w:r>
            <w:r>
              <w:rPr>
                <w:rFonts w:eastAsia="SimSun"/>
                <w:lang w:eastAsia="zh-CN"/>
              </w:rPr>
              <w:t xml:space="preserve"> kernel</w:t>
            </w:r>
          </w:p>
        </w:tc>
        <w:tc>
          <w:tcPr>
            <w:tcW w:w="1985" w:type="dxa"/>
          </w:tcPr>
          <w:p w:rsidR="00980B87" w:rsidRDefault="00980B87" w:rsidP="00980B87">
            <w:pPr>
              <w:jc w:val="center"/>
              <w:rPr>
                <w:rFonts w:eastAsia="SimSun" w:hint="eastAsia"/>
                <w:lang w:eastAsia="zh-CN"/>
              </w:rPr>
            </w:pPr>
            <w:r>
              <w:rPr>
                <w:rFonts w:eastAsia="SimSun" w:hint="eastAsia"/>
                <w:lang w:eastAsia="zh-CN"/>
              </w:rPr>
              <w:t>RBF</w:t>
            </w:r>
            <w:r>
              <w:rPr>
                <w:rFonts w:eastAsia="SimSun"/>
                <w:lang w:eastAsia="zh-CN"/>
              </w:rPr>
              <w:t xml:space="preserve"> kernel</w:t>
            </w:r>
          </w:p>
        </w:tc>
      </w:tr>
      <w:tr w:rsidR="00980B87" w:rsidTr="00980B87">
        <w:trPr>
          <w:jc w:val="center"/>
        </w:trPr>
        <w:tc>
          <w:tcPr>
            <w:tcW w:w="1101" w:type="dxa"/>
          </w:tcPr>
          <w:p w:rsidR="00980B87" w:rsidRDefault="00980B87" w:rsidP="008E65C4">
            <w:pPr>
              <w:jc w:val="center"/>
              <w:rPr>
                <w:rFonts w:eastAsia="SimSun" w:hint="eastAsia"/>
                <w:lang w:eastAsia="zh-CN"/>
              </w:rPr>
            </w:pPr>
            <w:r>
              <w:rPr>
                <w:rFonts w:eastAsia="SimSun" w:hint="eastAsia"/>
                <w:lang w:eastAsia="zh-CN"/>
              </w:rPr>
              <w:t>Raw</w:t>
            </w:r>
            <w:r>
              <w:rPr>
                <w:rFonts w:eastAsia="SimSun"/>
                <w:lang w:eastAsia="zh-CN"/>
              </w:rPr>
              <w:t xml:space="preserve"> data</w:t>
            </w:r>
          </w:p>
        </w:tc>
        <w:tc>
          <w:tcPr>
            <w:tcW w:w="1842" w:type="dxa"/>
          </w:tcPr>
          <w:p w:rsidR="00980B87" w:rsidRDefault="00980B87" w:rsidP="008E65C4">
            <w:pPr>
              <w:jc w:val="center"/>
              <w:rPr>
                <w:rFonts w:eastAsia="SimSun" w:hint="eastAsia"/>
                <w:lang w:eastAsia="zh-CN"/>
              </w:rPr>
            </w:pPr>
            <w:r>
              <w:rPr>
                <w:rFonts w:eastAsia="SimSun" w:hint="eastAsia"/>
                <w:lang w:eastAsia="zh-CN"/>
              </w:rPr>
              <w:t>32.348</w:t>
            </w:r>
            <w:r>
              <w:rPr>
                <w:rFonts w:eastAsia="SimSun" w:hint="eastAsia"/>
                <w:lang w:eastAsia="zh-CN"/>
              </w:rPr>
              <w:t>%</w:t>
            </w:r>
          </w:p>
        </w:tc>
        <w:tc>
          <w:tcPr>
            <w:tcW w:w="1985" w:type="dxa"/>
          </w:tcPr>
          <w:p w:rsidR="00980B87" w:rsidRDefault="00980B87" w:rsidP="008E65C4">
            <w:pPr>
              <w:jc w:val="center"/>
              <w:rPr>
                <w:rFonts w:eastAsia="SimSun" w:hint="eastAsia"/>
                <w:lang w:eastAsia="zh-CN"/>
              </w:rPr>
            </w:pPr>
            <w:r>
              <w:rPr>
                <w:rFonts w:eastAsia="SimSun" w:hint="eastAsia"/>
                <w:lang w:eastAsia="zh-CN"/>
              </w:rPr>
              <w:t>44.464</w:t>
            </w:r>
            <w:r>
              <w:rPr>
                <w:rFonts w:eastAsia="SimSun" w:hint="eastAsia"/>
                <w:lang w:eastAsia="zh-CN"/>
              </w:rPr>
              <w:t>%</w:t>
            </w:r>
          </w:p>
        </w:tc>
      </w:tr>
      <w:tr w:rsidR="00980B87" w:rsidTr="00980B87">
        <w:trPr>
          <w:trHeight w:val="261"/>
          <w:jc w:val="center"/>
        </w:trPr>
        <w:tc>
          <w:tcPr>
            <w:tcW w:w="1101" w:type="dxa"/>
          </w:tcPr>
          <w:p w:rsidR="00980B87" w:rsidRPr="00E14F78" w:rsidRDefault="00980B87" w:rsidP="008E65C4">
            <w:pPr>
              <w:jc w:val="center"/>
              <w:rPr>
                <w:rFonts w:eastAsia="SimSun" w:hint="eastAsia"/>
                <w:lang w:eastAsia="zh-CN"/>
              </w:rPr>
            </w:pPr>
            <w:r w:rsidRPr="00E14F78">
              <w:rPr>
                <w:rFonts w:eastAsia="SimSun" w:hint="eastAsia"/>
                <w:lang w:eastAsia="zh-CN"/>
              </w:rPr>
              <w:t>LBP</w:t>
            </w:r>
          </w:p>
        </w:tc>
        <w:tc>
          <w:tcPr>
            <w:tcW w:w="1842" w:type="dxa"/>
          </w:tcPr>
          <w:p w:rsidR="00980B87" w:rsidRDefault="00980B87" w:rsidP="008E65C4">
            <w:pPr>
              <w:jc w:val="center"/>
              <w:rPr>
                <w:rFonts w:eastAsia="SimSun" w:hint="eastAsia"/>
                <w:lang w:eastAsia="zh-CN"/>
              </w:rPr>
            </w:pPr>
            <w:r>
              <w:rPr>
                <w:rFonts w:eastAsia="SimSun" w:hint="eastAsia"/>
                <w:lang w:eastAsia="zh-CN"/>
              </w:rPr>
              <w:t>68.782</w:t>
            </w:r>
            <w:r>
              <w:rPr>
                <w:rFonts w:eastAsia="SimSun" w:hint="eastAsia"/>
                <w:lang w:eastAsia="zh-CN"/>
              </w:rPr>
              <w:t>%</w:t>
            </w:r>
          </w:p>
        </w:tc>
        <w:tc>
          <w:tcPr>
            <w:tcW w:w="1985" w:type="dxa"/>
          </w:tcPr>
          <w:p w:rsidR="00980B87" w:rsidRDefault="00980B87" w:rsidP="008E65C4">
            <w:pPr>
              <w:jc w:val="center"/>
              <w:rPr>
                <w:rFonts w:eastAsia="SimSun" w:hint="eastAsia"/>
                <w:lang w:eastAsia="zh-CN"/>
              </w:rPr>
            </w:pPr>
            <w:r>
              <w:rPr>
                <w:rFonts w:eastAsia="SimSun" w:hint="eastAsia"/>
                <w:lang w:eastAsia="zh-CN"/>
              </w:rPr>
              <w:t>58.637</w:t>
            </w:r>
            <w:r>
              <w:rPr>
                <w:rFonts w:eastAsia="SimSun" w:hint="eastAsia"/>
                <w:lang w:eastAsia="zh-CN"/>
              </w:rPr>
              <w:t>%</w:t>
            </w:r>
          </w:p>
        </w:tc>
      </w:tr>
      <w:tr w:rsidR="00980B87" w:rsidTr="00980B87">
        <w:trPr>
          <w:trHeight w:val="495"/>
          <w:jc w:val="center"/>
        </w:trPr>
        <w:tc>
          <w:tcPr>
            <w:tcW w:w="1101" w:type="dxa"/>
          </w:tcPr>
          <w:p w:rsidR="00980B87" w:rsidRPr="00E14F78" w:rsidRDefault="00980B87" w:rsidP="008E65C4">
            <w:pPr>
              <w:jc w:val="center"/>
              <w:rPr>
                <w:rFonts w:eastAsia="SimSun"/>
                <w:lang w:eastAsia="zh-CN"/>
              </w:rPr>
            </w:pPr>
            <w:r w:rsidRPr="00E14F78">
              <w:rPr>
                <w:rFonts w:eastAsia="SimSun" w:hint="eastAsia"/>
                <w:lang w:eastAsia="zh-CN"/>
              </w:rPr>
              <w:t>HOG</w:t>
            </w:r>
          </w:p>
          <w:p w:rsidR="00980B87" w:rsidRDefault="00980B87" w:rsidP="00A73253">
            <w:pPr>
              <w:jc w:val="center"/>
              <w:rPr>
                <w:rFonts w:eastAsia="SimSun" w:hint="eastAsia"/>
                <w:lang w:eastAsia="zh-CN"/>
              </w:rPr>
            </w:pPr>
            <w:r>
              <w:rPr>
                <w:rFonts w:eastAsia="SimSun"/>
                <w:lang w:eastAsia="zh-CN"/>
              </w:rPr>
              <w:t>120</w:t>
            </w:r>
            <m:oMath>
              <m:r>
                <m:rPr>
                  <m:sty m:val="p"/>
                </m:rPr>
                <w:rPr>
                  <w:rFonts w:ascii="Cambria Math" w:eastAsia="SimSun" w:hAnsi="Cambria Math"/>
                  <w:lang w:eastAsia="zh-CN"/>
                </w:rPr>
                <m:t>×</m:t>
              </m:r>
            </m:oMath>
            <w:r>
              <w:rPr>
                <w:rFonts w:eastAsia="SimSun"/>
                <w:lang w:eastAsia="zh-CN"/>
              </w:rPr>
              <w:t>120</w:t>
            </w:r>
          </w:p>
        </w:tc>
        <w:tc>
          <w:tcPr>
            <w:tcW w:w="1842" w:type="dxa"/>
          </w:tcPr>
          <w:p w:rsidR="00980B87" w:rsidRDefault="00980B87" w:rsidP="008E65C4">
            <w:pPr>
              <w:jc w:val="center"/>
              <w:rPr>
                <w:rFonts w:eastAsia="SimSun" w:hint="eastAsia"/>
                <w:lang w:eastAsia="zh-CN"/>
              </w:rPr>
            </w:pPr>
            <w:r>
              <w:rPr>
                <w:rFonts w:eastAsia="SimSun" w:hint="eastAsia"/>
                <w:lang w:eastAsia="zh-CN"/>
              </w:rPr>
              <w:t>88.281</w:t>
            </w:r>
            <w:r>
              <w:rPr>
                <w:rFonts w:eastAsia="SimSun" w:hint="eastAsia"/>
                <w:lang w:eastAsia="zh-CN"/>
              </w:rPr>
              <w:t>%</w:t>
            </w:r>
          </w:p>
        </w:tc>
        <w:tc>
          <w:tcPr>
            <w:tcW w:w="1985" w:type="dxa"/>
          </w:tcPr>
          <w:p w:rsidR="00980B87" w:rsidRDefault="00980B87" w:rsidP="008E65C4">
            <w:pPr>
              <w:jc w:val="center"/>
              <w:rPr>
                <w:rFonts w:eastAsia="SimSun" w:hint="eastAsia"/>
                <w:lang w:eastAsia="zh-CN"/>
              </w:rPr>
            </w:pPr>
            <w:r>
              <w:rPr>
                <w:rFonts w:eastAsia="SimSun" w:hint="eastAsia"/>
                <w:lang w:eastAsia="zh-CN"/>
              </w:rPr>
              <w:t>93.684</w:t>
            </w:r>
            <w:r>
              <w:rPr>
                <w:rFonts w:eastAsia="SimSun" w:hint="eastAsia"/>
                <w:lang w:eastAsia="zh-CN"/>
              </w:rPr>
              <w:t>%</w:t>
            </w:r>
          </w:p>
        </w:tc>
      </w:tr>
      <w:tr w:rsidR="00980B87" w:rsidTr="00980B87">
        <w:trPr>
          <w:jc w:val="center"/>
        </w:trPr>
        <w:tc>
          <w:tcPr>
            <w:tcW w:w="1101" w:type="dxa"/>
          </w:tcPr>
          <w:p w:rsidR="00980B87" w:rsidRDefault="00980B87" w:rsidP="008E65C4">
            <w:pPr>
              <w:jc w:val="center"/>
              <w:rPr>
                <w:rFonts w:eastAsia="SimSun"/>
                <w:lang w:eastAsia="zh-CN"/>
              </w:rPr>
            </w:pPr>
            <w:r>
              <w:rPr>
                <w:rFonts w:eastAsia="SimSun" w:hint="eastAsia"/>
                <w:lang w:eastAsia="zh-CN"/>
              </w:rPr>
              <w:t>HOG</w:t>
            </w:r>
          </w:p>
          <w:p w:rsidR="00980B87" w:rsidRDefault="00980B87" w:rsidP="008E65C4">
            <w:pPr>
              <w:jc w:val="center"/>
              <w:rPr>
                <w:rFonts w:eastAsia="SimSun" w:hint="eastAsia"/>
                <w:lang w:eastAsia="zh-CN"/>
              </w:rPr>
            </w:pPr>
            <w:r>
              <w:rPr>
                <w:rFonts w:eastAsia="SimSun"/>
                <w:lang w:eastAsia="zh-CN"/>
              </w:rPr>
              <w:t>60</w:t>
            </w:r>
            <m:oMath>
              <m:r>
                <m:rPr>
                  <m:sty m:val="p"/>
                </m:rPr>
                <w:rPr>
                  <w:rFonts w:ascii="Cambria Math" w:eastAsia="SimSun" w:hAnsi="Cambria Math"/>
                  <w:lang w:eastAsia="zh-CN"/>
                </w:rPr>
                <m:t>×</m:t>
              </m:r>
            </m:oMath>
            <w:r>
              <w:rPr>
                <w:rFonts w:eastAsia="SimSun"/>
                <w:lang w:eastAsia="zh-CN"/>
              </w:rPr>
              <w:t>60</w:t>
            </w:r>
          </w:p>
        </w:tc>
        <w:tc>
          <w:tcPr>
            <w:tcW w:w="1842" w:type="dxa"/>
          </w:tcPr>
          <w:p w:rsidR="00980B87" w:rsidRDefault="00980B87" w:rsidP="008E65C4">
            <w:pPr>
              <w:jc w:val="center"/>
              <w:rPr>
                <w:rFonts w:eastAsia="SimSun" w:hint="eastAsia"/>
                <w:lang w:eastAsia="zh-CN"/>
              </w:rPr>
            </w:pPr>
            <w:r>
              <w:rPr>
                <w:rFonts w:eastAsia="SimSun" w:hint="eastAsia"/>
                <w:lang w:eastAsia="zh-CN"/>
              </w:rPr>
              <w:t>-</w:t>
            </w:r>
          </w:p>
        </w:tc>
        <w:tc>
          <w:tcPr>
            <w:tcW w:w="1985" w:type="dxa"/>
          </w:tcPr>
          <w:p w:rsidR="00980B87" w:rsidRDefault="00980B87" w:rsidP="008E65C4">
            <w:pPr>
              <w:jc w:val="center"/>
              <w:rPr>
                <w:rFonts w:eastAsia="SimSun" w:hint="eastAsia"/>
                <w:lang w:eastAsia="zh-CN"/>
              </w:rPr>
            </w:pPr>
            <w:r>
              <w:rPr>
                <w:rFonts w:eastAsia="SimSun"/>
                <w:lang w:eastAsia="zh-CN"/>
              </w:rPr>
              <w:t>92.447</w:t>
            </w:r>
            <w:r w:rsidRPr="003020E4">
              <w:rPr>
                <w:rFonts w:eastAsia="SimSun"/>
                <w:lang w:eastAsia="zh-CN"/>
              </w:rPr>
              <w:t>%</w:t>
            </w:r>
          </w:p>
        </w:tc>
      </w:tr>
      <w:tr w:rsidR="00980B87" w:rsidTr="00980B87">
        <w:trPr>
          <w:jc w:val="center"/>
        </w:trPr>
        <w:tc>
          <w:tcPr>
            <w:tcW w:w="1101" w:type="dxa"/>
          </w:tcPr>
          <w:p w:rsidR="00980B87" w:rsidRDefault="00980B87" w:rsidP="008E65C4">
            <w:pPr>
              <w:jc w:val="center"/>
              <w:rPr>
                <w:rFonts w:eastAsia="SimSun" w:hint="eastAsia"/>
                <w:lang w:eastAsia="zh-CN"/>
              </w:rPr>
            </w:pPr>
            <w:r>
              <w:rPr>
                <w:rFonts w:eastAsia="SimSun" w:hint="eastAsia"/>
                <w:lang w:eastAsia="zh-CN"/>
              </w:rPr>
              <w:t>HOG</w:t>
            </w:r>
          </w:p>
          <w:p w:rsidR="00980B87" w:rsidRDefault="00980B87" w:rsidP="008E65C4">
            <w:pPr>
              <w:jc w:val="center"/>
              <w:rPr>
                <w:rFonts w:eastAsia="SimSun" w:hint="eastAsia"/>
                <w:lang w:eastAsia="zh-CN"/>
              </w:rPr>
            </w:pPr>
            <w:r>
              <w:rPr>
                <w:rFonts w:eastAsia="SimSun"/>
                <w:lang w:eastAsia="zh-CN"/>
              </w:rPr>
              <w:t>40</w:t>
            </w:r>
            <m:oMath>
              <m:r>
                <m:rPr>
                  <m:sty m:val="p"/>
                </m:rPr>
                <w:rPr>
                  <w:rFonts w:ascii="Cambria Math" w:eastAsia="SimSun" w:hAnsi="Cambria Math"/>
                  <w:lang w:eastAsia="zh-CN"/>
                </w:rPr>
                <m:t>×</m:t>
              </m:r>
            </m:oMath>
            <w:r>
              <w:rPr>
                <w:rFonts w:eastAsia="SimSun"/>
                <w:lang w:eastAsia="zh-CN"/>
              </w:rPr>
              <w:t>40</w:t>
            </w:r>
          </w:p>
        </w:tc>
        <w:tc>
          <w:tcPr>
            <w:tcW w:w="1842" w:type="dxa"/>
          </w:tcPr>
          <w:p w:rsidR="00980B87" w:rsidRDefault="00980B87" w:rsidP="008E65C4">
            <w:pPr>
              <w:jc w:val="center"/>
              <w:rPr>
                <w:rFonts w:eastAsia="SimSun" w:hint="eastAsia"/>
                <w:lang w:eastAsia="zh-CN"/>
              </w:rPr>
            </w:pPr>
            <w:r>
              <w:rPr>
                <w:rFonts w:eastAsia="SimSun" w:hint="eastAsia"/>
                <w:lang w:eastAsia="zh-CN"/>
              </w:rPr>
              <w:t>-</w:t>
            </w:r>
          </w:p>
        </w:tc>
        <w:tc>
          <w:tcPr>
            <w:tcW w:w="1985" w:type="dxa"/>
          </w:tcPr>
          <w:p w:rsidR="00980B87" w:rsidRPr="003020E4" w:rsidRDefault="00980B87" w:rsidP="008E65C4">
            <w:pPr>
              <w:jc w:val="center"/>
              <w:rPr>
                <w:rFonts w:eastAsia="SimSun"/>
                <w:lang w:eastAsia="zh-CN"/>
              </w:rPr>
            </w:pPr>
            <w:r>
              <w:rPr>
                <w:rFonts w:eastAsia="SimSun" w:hint="eastAsia"/>
                <w:lang w:eastAsia="zh-CN"/>
              </w:rPr>
              <w:t>91.682</w:t>
            </w:r>
            <w:r>
              <w:rPr>
                <w:rFonts w:eastAsia="SimSun" w:hint="eastAsia"/>
                <w:lang w:eastAsia="zh-CN"/>
              </w:rPr>
              <w:t>%</w:t>
            </w:r>
          </w:p>
        </w:tc>
      </w:tr>
    </w:tbl>
    <w:p w:rsidR="005B63B3" w:rsidRDefault="005B63B3" w:rsidP="005B63B3">
      <w:pPr>
        <w:ind w:firstLineChars="200" w:firstLine="440"/>
        <w:jc w:val="both"/>
        <w:rPr>
          <w:rFonts w:eastAsia="SimSun"/>
          <w:sz w:val="22"/>
          <w:lang w:eastAsia="zh-CN"/>
        </w:rPr>
      </w:pPr>
      <w:r>
        <w:rPr>
          <w:rFonts w:eastAsia="SimSun"/>
          <w:sz w:val="22"/>
          <w:lang w:eastAsia="zh-CN"/>
        </w:rPr>
        <w:t>Table 2</w:t>
      </w:r>
      <w:r w:rsidRPr="00922517">
        <w:rPr>
          <w:rFonts w:eastAsia="SimSun"/>
          <w:sz w:val="22"/>
          <w:lang w:eastAsia="zh-CN"/>
        </w:rPr>
        <w:t xml:space="preserve"> shows </w:t>
      </w:r>
      <w:r>
        <w:rPr>
          <w:rFonts w:eastAsia="SimSun"/>
          <w:sz w:val="22"/>
          <w:lang w:eastAsia="zh-CN"/>
        </w:rPr>
        <w:t>the performance of different SVM kernel with different kinds of feature. Linear kernel is better than RBF kernel when using LBP feature. But RBF kernel with the 120*120 HOG feature has the best performance in our experiment.</w:t>
      </w:r>
    </w:p>
    <w:p w:rsidR="00265A51" w:rsidRPr="00265A51" w:rsidRDefault="00265A51" w:rsidP="00DF1BE2">
      <w:pPr>
        <w:jc w:val="both"/>
        <w:rPr>
          <w:rFonts w:eastAsia="SimSun" w:hint="eastAsia"/>
          <w:lang w:eastAsia="zh-CN"/>
        </w:rPr>
      </w:pPr>
    </w:p>
    <w:p w:rsidR="00DF1BE2" w:rsidRDefault="00DF1BE2" w:rsidP="00DF1BE2">
      <w:pPr>
        <w:pStyle w:val="af2"/>
        <w:keepNext/>
        <w:jc w:val="center"/>
      </w:pPr>
      <w:r>
        <w:t xml:space="preserve">Table </w:t>
      </w:r>
      <w:fldSimple w:instr=" SEQ Table \* ARABIC ">
        <w:r w:rsidR="00980B87">
          <w:rPr>
            <w:noProof/>
          </w:rPr>
          <w:t>3</w:t>
        </w:r>
      </w:fldSimple>
    </w:p>
    <w:tbl>
      <w:tblPr>
        <w:tblStyle w:val="af1"/>
        <w:tblW w:w="0" w:type="auto"/>
        <w:jc w:val="center"/>
        <w:tblLayout w:type="fixed"/>
        <w:tblLook w:val="04A0" w:firstRow="1" w:lastRow="0" w:firstColumn="1" w:lastColumn="0" w:noHBand="0" w:noVBand="1"/>
      </w:tblPr>
      <w:tblGrid>
        <w:gridCol w:w="1009"/>
        <w:gridCol w:w="992"/>
        <w:gridCol w:w="992"/>
        <w:gridCol w:w="992"/>
        <w:gridCol w:w="943"/>
      </w:tblGrid>
      <w:tr w:rsidR="008E65C4" w:rsidTr="00980B87">
        <w:trPr>
          <w:trHeight w:val="310"/>
          <w:jc w:val="center"/>
        </w:trPr>
        <w:tc>
          <w:tcPr>
            <w:tcW w:w="1009" w:type="dxa"/>
            <w:vMerge w:val="restart"/>
          </w:tcPr>
          <w:p w:rsidR="008E65C4" w:rsidRDefault="008E65C4" w:rsidP="00A73253">
            <w:pPr>
              <w:jc w:val="center"/>
              <w:rPr>
                <w:rFonts w:eastAsia="SimSun" w:hint="eastAsia"/>
                <w:lang w:eastAsia="zh-CN"/>
              </w:rPr>
            </w:pPr>
          </w:p>
        </w:tc>
        <w:tc>
          <w:tcPr>
            <w:tcW w:w="992" w:type="dxa"/>
            <w:vMerge w:val="restart"/>
          </w:tcPr>
          <w:p w:rsidR="008E65C4" w:rsidRDefault="008E65C4" w:rsidP="00A73253">
            <w:pPr>
              <w:jc w:val="center"/>
              <w:rPr>
                <w:rFonts w:eastAsia="SimSun" w:hint="eastAsia"/>
                <w:lang w:eastAsia="zh-CN"/>
              </w:rPr>
            </w:pPr>
            <w:r>
              <w:rPr>
                <w:rFonts w:eastAsia="SimSun"/>
                <w:lang w:eastAsia="zh-CN"/>
              </w:rPr>
              <w:t>Decision Tree J48</w:t>
            </w:r>
          </w:p>
        </w:tc>
        <w:tc>
          <w:tcPr>
            <w:tcW w:w="2927" w:type="dxa"/>
            <w:gridSpan w:val="3"/>
          </w:tcPr>
          <w:p w:rsidR="008E65C4" w:rsidRDefault="00A73253" w:rsidP="00A73253">
            <w:pPr>
              <w:jc w:val="center"/>
              <w:rPr>
                <w:rFonts w:eastAsia="SimSun" w:hint="eastAsia"/>
                <w:lang w:eastAsia="zh-CN"/>
              </w:rPr>
            </w:pPr>
            <w:r w:rsidRPr="00A73253">
              <w:rPr>
                <w:rFonts w:eastAsia="SimSun"/>
                <w:i/>
                <w:lang w:eastAsia="zh-CN"/>
              </w:rPr>
              <w:t>k-</w:t>
            </w:r>
            <w:r w:rsidR="008E65C4">
              <w:rPr>
                <w:rFonts w:eastAsia="SimSun" w:hint="eastAsia"/>
                <w:lang w:eastAsia="zh-CN"/>
              </w:rPr>
              <w:t>NN</w:t>
            </w:r>
          </w:p>
        </w:tc>
      </w:tr>
      <w:tr w:rsidR="008E65C4" w:rsidTr="00A73253">
        <w:trPr>
          <w:trHeight w:val="309"/>
          <w:jc w:val="center"/>
        </w:trPr>
        <w:tc>
          <w:tcPr>
            <w:tcW w:w="1009" w:type="dxa"/>
            <w:vMerge/>
          </w:tcPr>
          <w:p w:rsidR="008E65C4" w:rsidRDefault="008E65C4" w:rsidP="00A73253">
            <w:pPr>
              <w:jc w:val="center"/>
              <w:rPr>
                <w:rFonts w:eastAsia="SimSun" w:hint="eastAsia"/>
                <w:lang w:eastAsia="zh-CN"/>
              </w:rPr>
            </w:pPr>
          </w:p>
        </w:tc>
        <w:tc>
          <w:tcPr>
            <w:tcW w:w="992" w:type="dxa"/>
            <w:vMerge/>
          </w:tcPr>
          <w:p w:rsidR="008E65C4" w:rsidRDefault="008E65C4" w:rsidP="00A73253">
            <w:pPr>
              <w:jc w:val="center"/>
              <w:rPr>
                <w:rFonts w:eastAsia="SimSun"/>
                <w:lang w:eastAsia="zh-CN"/>
              </w:rPr>
            </w:pPr>
          </w:p>
        </w:tc>
        <w:tc>
          <w:tcPr>
            <w:tcW w:w="992" w:type="dxa"/>
          </w:tcPr>
          <w:p w:rsidR="008E65C4" w:rsidRDefault="00A73253" w:rsidP="00A73253">
            <w:pPr>
              <w:jc w:val="center"/>
              <w:rPr>
                <w:rFonts w:eastAsia="SimSun" w:hint="eastAsia"/>
                <w:lang w:eastAsia="zh-CN"/>
              </w:rPr>
            </w:pPr>
            <w:r w:rsidRPr="00A73253">
              <w:rPr>
                <w:rFonts w:eastAsia="SimSun"/>
                <w:i/>
                <w:lang w:eastAsia="zh-CN"/>
              </w:rPr>
              <w:t>k</w:t>
            </w:r>
            <w:r>
              <w:rPr>
                <w:rFonts w:eastAsia="SimSun" w:hint="eastAsia"/>
                <w:lang w:eastAsia="zh-CN"/>
              </w:rPr>
              <w:t xml:space="preserve"> </w:t>
            </w:r>
            <w:r w:rsidR="008E65C4">
              <w:rPr>
                <w:rFonts w:eastAsia="SimSun" w:hint="eastAsia"/>
                <w:lang w:eastAsia="zh-CN"/>
              </w:rPr>
              <w:t>=</w:t>
            </w:r>
            <w:r w:rsidR="008E65C4">
              <w:rPr>
                <w:rFonts w:eastAsia="SimSun"/>
                <w:lang w:eastAsia="zh-CN"/>
              </w:rPr>
              <w:t>1</w:t>
            </w:r>
          </w:p>
        </w:tc>
        <w:tc>
          <w:tcPr>
            <w:tcW w:w="992" w:type="dxa"/>
          </w:tcPr>
          <w:p w:rsidR="008E65C4" w:rsidRDefault="00A73253" w:rsidP="00A73253">
            <w:pPr>
              <w:jc w:val="center"/>
              <w:rPr>
                <w:rFonts w:eastAsia="SimSun" w:hint="eastAsia"/>
                <w:lang w:eastAsia="zh-CN"/>
              </w:rPr>
            </w:pPr>
            <w:r w:rsidRPr="00A73253">
              <w:rPr>
                <w:rFonts w:eastAsia="SimSun"/>
                <w:i/>
                <w:lang w:eastAsia="zh-CN"/>
              </w:rPr>
              <w:t>k</w:t>
            </w:r>
            <w:r>
              <w:rPr>
                <w:rFonts w:eastAsia="SimSun" w:hint="eastAsia"/>
                <w:lang w:eastAsia="zh-CN"/>
              </w:rPr>
              <w:t xml:space="preserve"> </w:t>
            </w:r>
            <w:r w:rsidR="008E65C4">
              <w:rPr>
                <w:rFonts w:eastAsia="SimSun" w:hint="eastAsia"/>
                <w:lang w:eastAsia="zh-CN"/>
              </w:rPr>
              <w:t>=</w:t>
            </w:r>
            <w:r w:rsidR="008E65C4">
              <w:rPr>
                <w:rFonts w:eastAsia="SimSun"/>
                <w:lang w:eastAsia="zh-CN"/>
              </w:rPr>
              <w:t>2</w:t>
            </w:r>
          </w:p>
        </w:tc>
        <w:tc>
          <w:tcPr>
            <w:tcW w:w="943" w:type="dxa"/>
          </w:tcPr>
          <w:p w:rsidR="008E65C4" w:rsidRDefault="00A73253" w:rsidP="00A73253">
            <w:pPr>
              <w:jc w:val="center"/>
              <w:rPr>
                <w:rFonts w:eastAsia="SimSun" w:hint="eastAsia"/>
                <w:lang w:eastAsia="zh-CN"/>
              </w:rPr>
            </w:pPr>
            <w:r w:rsidRPr="00A73253">
              <w:rPr>
                <w:rFonts w:eastAsia="SimSun"/>
                <w:i/>
                <w:lang w:eastAsia="zh-CN"/>
              </w:rPr>
              <w:t>k</w:t>
            </w:r>
            <w:r>
              <w:rPr>
                <w:rFonts w:eastAsia="SimSun" w:hint="eastAsia"/>
                <w:lang w:eastAsia="zh-CN"/>
              </w:rPr>
              <w:t xml:space="preserve"> </w:t>
            </w:r>
            <w:r w:rsidR="008E65C4">
              <w:rPr>
                <w:rFonts w:eastAsia="SimSun" w:hint="eastAsia"/>
                <w:lang w:eastAsia="zh-CN"/>
              </w:rPr>
              <w:t>=</w:t>
            </w:r>
            <w:r w:rsidR="008E65C4">
              <w:rPr>
                <w:rFonts w:eastAsia="SimSun"/>
                <w:lang w:eastAsia="zh-CN"/>
              </w:rPr>
              <w:t>3</w:t>
            </w:r>
          </w:p>
        </w:tc>
      </w:tr>
      <w:tr w:rsidR="008E65C4" w:rsidTr="00A73253">
        <w:trPr>
          <w:jc w:val="center"/>
        </w:trPr>
        <w:tc>
          <w:tcPr>
            <w:tcW w:w="1009" w:type="dxa"/>
          </w:tcPr>
          <w:p w:rsidR="008E65C4" w:rsidRPr="00E14F78" w:rsidRDefault="008E65C4" w:rsidP="00A73253">
            <w:pPr>
              <w:jc w:val="center"/>
              <w:rPr>
                <w:rFonts w:eastAsia="SimSun"/>
                <w:lang w:eastAsia="zh-CN"/>
              </w:rPr>
            </w:pPr>
            <w:r w:rsidRPr="00E14F78">
              <w:rPr>
                <w:rFonts w:eastAsia="SimSun" w:hint="eastAsia"/>
                <w:lang w:eastAsia="zh-CN"/>
              </w:rPr>
              <w:t>HOG</w:t>
            </w:r>
          </w:p>
          <w:p w:rsidR="008E65C4" w:rsidRDefault="008E65C4" w:rsidP="00A73253">
            <w:pPr>
              <w:jc w:val="center"/>
              <w:rPr>
                <w:rFonts w:eastAsia="SimSun" w:hint="eastAsia"/>
                <w:lang w:eastAsia="zh-CN"/>
              </w:rPr>
            </w:pPr>
            <w:r>
              <w:rPr>
                <w:rFonts w:eastAsia="SimSun"/>
                <w:lang w:eastAsia="zh-CN"/>
              </w:rPr>
              <w:t>120</w:t>
            </w:r>
            <m:oMath>
              <m:r>
                <m:rPr>
                  <m:sty m:val="p"/>
                </m:rPr>
                <w:rPr>
                  <w:rFonts w:ascii="Cambria Math" w:eastAsia="SimSun" w:hAnsi="Cambria Math"/>
                  <w:lang w:eastAsia="zh-CN"/>
                </w:rPr>
                <m:t>×</m:t>
              </m:r>
            </m:oMath>
            <w:r>
              <w:rPr>
                <w:rFonts w:eastAsia="SimSun"/>
                <w:lang w:eastAsia="zh-CN"/>
              </w:rPr>
              <w:t>120</w:t>
            </w:r>
          </w:p>
        </w:tc>
        <w:tc>
          <w:tcPr>
            <w:tcW w:w="992" w:type="dxa"/>
          </w:tcPr>
          <w:p w:rsidR="008E65C4" w:rsidRDefault="008E65C4" w:rsidP="00A73253">
            <w:pPr>
              <w:jc w:val="center"/>
              <w:rPr>
                <w:rFonts w:eastAsia="SimSun" w:hint="eastAsia"/>
                <w:lang w:eastAsia="zh-CN"/>
              </w:rPr>
            </w:pPr>
            <w:r>
              <w:rPr>
                <w:rFonts w:eastAsia="SimSun"/>
                <w:lang w:eastAsia="zh-CN"/>
              </w:rPr>
              <w:t>59.082%</w:t>
            </w:r>
          </w:p>
        </w:tc>
        <w:tc>
          <w:tcPr>
            <w:tcW w:w="992" w:type="dxa"/>
          </w:tcPr>
          <w:p w:rsidR="008E65C4" w:rsidRDefault="00A73253" w:rsidP="00A73253">
            <w:pPr>
              <w:jc w:val="center"/>
              <w:rPr>
                <w:rFonts w:eastAsia="SimSun" w:hint="eastAsia"/>
                <w:lang w:eastAsia="zh-CN"/>
              </w:rPr>
            </w:pPr>
            <w:r>
              <w:rPr>
                <w:rFonts w:eastAsia="SimSun" w:hint="eastAsia"/>
                <w:lang w:eastAsia="zh-CN"/>
              </w:rPr>
              <w:t>90.527%</w:t>
            </w:r>
          </w:p>
        </w:tc>
        <w:tc>
          <w:tcPr>
            <w:tcW w:w="992" w:type="dxa"/>
          </w:tcPr>
          <w:p w:rsidR="008E65C4" w:rsidRDefault="00A73253" w:rsidP="00A73253">
            <w:pPr>
              <w:jc w:val="center"/>
              <w:rPr>
                <w:rFonts w:eastAsia="SimSun" w:hint="eastAsia"/>
                <w:lang w:eastAsia="zh-CN"/>
              </w:rPr>
            </w:pPr>
            <w:r>
              <w:rPr>
                <w:rFonts w:eastAsia="SimSun" w:hint="eastAsia"/>
                <w:lang w:eastAsia="zh-CN"/>
              </w:rPr>
              <w:t>89.095%</w:t>
            </w:r>
          </w:p>
        </w:tc>
        <w:tc>
          <w:tcPr>
            <w:tcW w:w="943" w:type="dxa"/>
          </w:tcPr>
          <w:p w:rsidR="008E65C4" w:rsidRDefault="00A73253" w:rsidP="00A73253">
            <w:pPr>
              <w:jc w:val="center"/>
              <w:rPr>
                <w:rFonts w:eastAsia="SimSun" w:hint="eastAsia"/>
                <w:lang w:eastAsia="zh-CN"/>
              </w:rPr>
            </w:pPr>
            <w:r>
              <w:rPr>
                <w:rFonts w:eastAsia="SimSun" w:hint="eastAsia"/>
                <w:lang w:eastAsia="zh-CN"/>
              </w:rPr>
              <w:t>89.127%</w:t>
            </w:r>
          </w:p>
        </w:tc>
      </w:tr>
    </w:tbl>
    <w:p w:rsidR="00E14F78" w:rsidRPr="007257FA" w:rsidRDefault="007257FA" w:rsidP="007257FA">
      <w:pPr>
        <w:ind w:firstLineChars="200" w:firstLine="440"/>
        <w:jc w:val="both"/>
        <w:rPr>
          <w:rFonts w:eastAsia="SimSun" w:hint="eastAsia"/>
          <w:sz w:val="22"/>
          <w:lang w:eastAsia="zh-CN"/>
        </w:rPr>
      </w:pPr>
      <w:r>
        <w:rPr>
          <w:rFonts w:eastAsia="SimSun"/>
          <w:sz w:val="22"/>
          <w:lang w:eastAsia="zh-CN"/>
        </w:rPr>
        <w:t>Table 3</w:t>
      </w:r>
      <w:r w:rsidRPr="00922517">
        <w:rPr>
          <w:rFonts w:eastAsia="SimSun"/>
          <w:sz w:val="22"/>
          <w:lang w:eastAsia="zh-CN"/>
        </w:rPr>
        <w:t xml:space="preserve"> shows </w:t>
      </w:r>
      <w:r>
        <w:rPr>
          <w:rFonts w:eastAsia="SimSun"/>
          <w:sz w:val="22"/>
          <w:lang w:eastAsia="zh-CN"/>
        </w:rPr>
        <w:t xml:space="preserve">the results of Decision Tree and </w:t>
      </w:r>
      <w:r w:rsidRPr="00265A51">
        <w:rPr>
          <w:rFonts w:eastAsia="SimSun"/>
          <w:i/>
          <w:sz w:val="22"/>
          <w:lang w:eastAsia="zh-CN"/>
        </w:rPr>
        <w:t>k-</w:t>
      </w:r>
      <w:r>
        <w:rPr>
          <w:rFonts w:eastAsia="SimSun"/>
          <w:sz w:val="22"/>
          <w:lang w:eastAsia="zh-CN"/>
        </w:rPr>
        <w:t xml:space="preserve">NN with HOG feature. Decision Tree does not perform well in this problem. </w:t>
      </w:r>
      <w:proofErr w:type="gramStart"/>
      <w:r w:rsidRPr="00265A51">
        <w:rPr>
          <w:rFonts w:eastAsia="SimSun"/>
          <w:i/>
          <w:sz w:val="22"/>
          <w:lang w:eastAsia="zh-CN"/>
        </w:rPr>
        <w:t>k-</w:t>
      </w:r>
      <w:r>
        <w:rPr>
          <w:rFonts w:eastAsia="SimSun"/>
          <w:sz w:val="22"/>
          <w:lang w:eastAsia="zh-CN"/>
        </w:rPr>
        <w:t>NN</w:t>
      </w:r>
      <w:proofErr w:type="gramEnd"/>
      <w:r>
        <w:rPr>
          <w:rFonts w:eastAsia="SimSun"/>
          <w:sz w:val="22"/>
          <w:lang w:eastAsia="zh-CN"/>
        </w:rPr>
        <w:t xml:space="preserve"> has a much better than Decision Tree, but slightly worse than RBF-SVM. And we find that the value of </w:t>
      </w:r>
      <w:r>
        <w:rPr>
          <w:rFonts w:eastAsia="SimSun"/>
          <w:i/>
          <w:sz w:val="22"/>
          <w:lang w:eastAsia="zh-CN"/>
        </w:rPr>
        <w:t>k</w:t>
      </w:r>
      <w:r>
        <w:rPr>
          <w:rFonts w:eastAsia="SimSun"/>
          <w:sz w:val="22"/>
          <w:lang w:eastAsia="zh-CN"/>
        </w:rPr>
        <w:t xml:space="preserve"> almost do not affect the accuracy rate</w:t>
      </w:r>
    </w:p>
    <w:p w:rsidR="00E14F78" w:rsidRPr="007E6280" w:rsidRDefault="003E6338" w:rsidP="007E6280">
      <w:pPr>
        <w:ind w:firstLineChars="200" w:firstLine="440"/>
        <w:jc w:val="both"/>
        <w:rPr>
          <w:rFonts w:eastAsia="SimSun" w:hint="eastAsia"/>
          <w:lang w:eastAsia="zh-CN"/>
        </w:rPr>
      </w:pPr>
      <w:r>
        <w:rPr>
          <w:rFonts w:eastAsia="SimSun"/>
          <w:sz w:val="22"/>
          <w:lang w:eastAsia="zh-CN"/>
        </w:rPr>
        <w:t xml:space="preserve">Above are </w:t>
      </w:r>
      <w:r w:rsidRPr="00922517">
        <w:rPr>
          <w:rFonts w:eastAsia="SimSun"/>
          <w:sz w:val="22"/>
          <w:lang w:eastAsia="zh-CN"/>
        </w:rPr>
        <w:t>the results of our experiment</w:t>
      </w:r>
      <w:r>
        <w:rPr>
          <w:rFonts w:eastAsia="SimSun"/>
          <w:sz w:val="22"/>
          <w:lang w:eastAsia="zh-CN"/>
        </w:rPr>
        <w:t xml:space="preserve"> for the first part of the testing data</w:t>
      </w:r>
      <w:r w:rsidRPr="00922517">
        <w:rPr>
          <w:rFonts w:eastAsia="SimSun"/>
          <w:sz w:val="22"/>
          <w:lang w:eastAsia="zh-CN"/>
        </w:rPr>
        <w:t xml:space="preserve">. </w:t>
      </w:r>
      <w:r w:rsidR="00E14F78" w:rsidRPr="00922517">
        <w:rPr>
          <w:rFonts w:eastAsia="SimSun" w:hint="eastAsia"/>
          <w:sz w:val="22"/>
          <w:lang w:eastAsia="zh-CN"/>
        </w:rPr>
        <w:t>Most</w:t>
      </w:r>
      <w:r w:rsidR="00E14F78" w:rsidRPr="00922517">
        <w:rPr>
          <w:rFonts w:eastAsia="SimSun"/>
          <w:sz w:val="22"/>
          <w:lang w:eastAsia="zh-CN"/>
        </w:rPr>
        <w:t xml:space="preserve"> of the best parameters are selected by cross validation</w:t>
      </w:r>
      <w:r w:rsidR="00E14F78" w:rsidRPr="00922517">
        <w:rPr>
          <w:rFonts w:eastAsia="SimSun" w:hint="eastAsia"/>
          <w:sz w:val="22"/>
          <w:lang w:eastAsia="zh-CN"/>
        </w:rPr>
        <w:t>.</w:t>
      </w:r>
    </w:p>
    <w:p w:rsidR="00881A8E" w:rsidRPr="0030687C" w:rsidRDefault="00922517" w:rsidP="0030687C">
      <w:pPr>
        <w:pStyle w:val="1"/>
      </w:pPr>
      <w:r>
        <w:lastRenderedPageBreak/>
        <w:t xml:space="preserve">Discussion &amp; </w:t>
      </w:r>
      <w:r w:rsidR="00881A8E" w:rsidRPr="0030687C">
        <w:t>Conclusion</w:t>
      </w:r>
    </w:p>
    <w:p w:rsidR="006572C8" w:rsidRPr="00D41FF1" w:rsidRDefault="006572C8" w:rsidP="001A2988">
      <w:pPr>
        <w:ind w:firstLineChars="200" w:firstLine="440"/>
        <w:jc w:val="both"/>
        <w:rPr>
          <w:sz w:val="22"/>
          <w:szCs w:val="22"/>
          <w:lang w:eastAsia="zh-TW"/>
        </w:rPr>
      </w:pPr>
      <w:r w:rsidRPr="00D41FF1">
        <w:rPr>
          <w:rFonts w:hint="eastAsia"/>
          <w:sz w:val="22"/>
          <w:szCs w:val="22"/>
          <w:lang w:eastAsia="zh-TW"/>
        </w:rPr>
        <w:t xml:space="preserve">We </w:t>
      </w:r>
      <w:r w:rsidRPr="00D41FF1">
        <w:rPr>
          <w:sz w:val="22"/>
          <w:szCs w:val="22"/>
          <w:lang w:eastAsia="zh-TW"/>
        </w:rPr>
        <w:t>have</w:t>
      </w:r>
      <w:r w:rsidRPr="00D41FF1">
        <w:rPr>
          <w:rFonts w:hint="eastAsia"/>
          <w:sz w:val="22"/>
          <w:szCs w:val="22"/>
          <w:lang w:eastAsia="zh-TW"/>
        </w:rPr>
        <w:t xml:space="preserve"> </w:t>
      </w:r>
      <w:r w:rsidRPr="00D41FF1">
        <w:rPr>
          <w:sz w:val="22"/>
          <w:szCs w:val="22"/>
          <w:lang w:eastAsia="zh-TW"/>
        </w:rPr>
        <w:t>proposed a Chinese character recognition system by using HOG feature and RBF kernel of SVM learning method.</w:t>
      </w:r>
    </w:p>
    <w:p w:rsidR="006572C8" w:rsidRPr="00D41FF1" w:rsidRDefault="006572C8" w:rsidP="001A2988">
      <w:pPr>
        <w:ind w:firstLineChars="200" w:firstLine="440"/>
        <w:jc w:val="both"/>
        <w:rPr>
          <w:sz w:val="22"/>
          <w:szCs w:val="22"/>
          <w:lang w:eastAsia="zh-TW"/>
        </w:rPr>
      </w:pPr>
      <w:r w:rsidRPr="00D41FF1">
        <w:rPr>
          <w:sz w:val="22"/>
          <w:szCs w:val="22"/>
          <w:lang w:eastAsia="zh-TW"/>
        </w:rPr>
        <w:t>In the preprocessing stage, we have tried several kinds of method, including location and size normalization, dilation and erosion, and thinning. The final image applying all the methods above seems to have a great result. However, image applying thinning method does not have a better performance. After analyzing with the combined feature, we think that it’s because that the thinned image contains the skeleton of the character</w:t>
      </w:r>
      <w:r w:rsidR="0082201C" w:rsidRPr="00D41FF1">
        <w:rPr>
          <w:sz w:val="22"/>
          <w:szCs w:val="22"/>
          <w:lang w:eastAsia="zh-TW"/>
        </w:rPr>
        <w:t>, but skips the texture-like information. Though the skeleton should be good enough, or even better to describe a character, the feature we selected cannot fit this characteristic well.</w:t>
      </w:r>
    </w:p>
    <w:p w:rsidR="0082201C" w:rsidRPr="00D41FF1" w:rsidRDefault="0082201C" w:rsidP="001A2988">
      <w:pPr>
        <w:ind w:firstLineChars="200" w:firstLine="440"/>
        <w:jc w:val="both"/>
        <w:rPr>
          <w:sz w:val="22"/>
          <w:szCs w:val="22"/>
          <w:lang w:eastAsia="zh-TW"/>
        </w:rPr>
      </w:pPr>
      <w:r w:rsidRPr="00D41FF1">
        <w:rPr>
          <w:sz w:val="22"/>
          <w:szCs w:val="22"/>
          <w:lang w:eastAsia="zh-TW"/>
        </w:rPr>
        <w:t xml:space="preserve">In the feature extracting stage, we </w:t>
      </w:r>
      <w:r w:rsidR="00392FA1" w:rsidRPr="00D41FF1">
        <w:rPr>
          <w:sz w:val="22"/>
          <w:szCs w:val="22"/>
          <w:lang w:eastAsia="zh-TW"/>
        </w:rPr>
        <w:t xml:space="preserve">have </w:t>
      </w:r>
      <w:r w:rsidRPr="00D41FF1">
        <w:rPr>
          <w:sz w:val="22"/>
          <w:szCs w:val="22"/>
          <w:lang w:eastAsia="zh-TW"/>
        </w:rPr>
        <w:t xml:space="preserve">tried TDH, LBP, and HOG. Two Dimension Histogram has a serious drawback that it can only consider the pixel density, which might not be precise enough to describe the shape or contour of a character. However, these are the most important part to recognize a character. Besides, the pixel-by-pixel way the count and vote the histogram also leads to that the result is greatly influenced by the </w:t>
      </w:r>
      <w:r w:rsidRPr="00D41FF1">
        <w:rPr>
          <w:rFonts w:hint="eastAsia"/>
          <w:sz w:val="22"/>
          <w:szCs w:val="22"/>
          <w:lang w:eastAsia="zh-TW"/>
        </w:rPr>
        <w:t xml:space="preserve">uncertainty of hand-writing. </w:t>
      </w:r>
      <w:r w:rsidRPr="00D41FF1">
        <w:rPr>
          <w:sz w:val="22"/>
          <w:szCs w:val="22"/>
          <w:lang w:eastAsia="zh-TW"/>
        </w:rPr>
        <w:t>LBP has a much better performance comparing to TDH</w:t>
      </w:r>
      <w:r w:rsidR="00392FA1" w:rsidRPr="00D41FF1">
        <w:rPr>
          <w:sz w:val="22"/>
          <w:szCs w:val="22"/>
          <w:lang w:eastAsia="zh-TW"/>
        </w:rPr>
        <w:t>. However, LBP is originally used for describing textural information, which is quite different from what we are focusing in this project. LBP can do quite good in object recognition, but difficult to have an outstanding performance when it comes to character recognition. HOG describes the gradient information, which is outstanding in object and pedestrian detection. Different from LBP, HOG involves the contour information, which is clear when the detecting object has clear contour. Therefore, HOG has the best performance out of three in our experiment.</w:t>
      </w:r>
    </w:p>
    <w:p w:rsidR="003020E4" w:rsidRDefault="00392FA1" w:rsidP="00D41FF1">
      <w:pPr>
        <w:ind w:firstLineChars="200" w:firstLine="440"/>
        <w:jc w:val="both"/>
        <w:rPr>
          <w:sz w:val="22"/>
          <w:lang w:eastAsia="zh-TW"/>
        </w:rPr>
      </w:pPr>
      <w:r w:rsidRPr="00D41FF1">
        <w:rPr>
          <w:sz w:val="22"/>
          <w:lang w:eastAsia="zh-TW"/>
        </w:rPr>
        <w:t>In the classification stage, we have tried</w:t>
      </w:r>
      <w:r w:rsidR="00731B8A" w:rsidRPr="00D41FF1">
        <w:rPr>
          <w:sz w:val="22"/>
          <w:lang w:eastAsia="zh-TW"/>
        </w:rPr>
        <w:t xml:space="preserve"> Decision Tree, </w:t>
      </w:r>
      <w:proofErr w:type="spellStart"/>
      <w:r w:rsidR="00731B8A" w:rsidRPr="00D41FF1">
        <w:rPr>
          <w:sz w:val="22"/>
          <w:lang w:eastAsia="zh-TW"/>
        </w:rPr>
        <w:t>AdaBoost</w:t>
      </w:r>
      <w:proofErr w:type="spellEnd"/>
      <w:r w:rsidR="00731B8A" w:rsidRPr="00D41FF1">
        <w:rPr>
          <w:sz w:val="22"/>
          <w:lang w:eastAsia="zh-TW"/>
        </w:rPr>
        <w:t>,</w:t>
      </w:r>
      <w:r w:rsidRPr="00D41FF1">
        <w:rPr>
          <w:sz w:val="22"/>
          <w:lang w:eastAsia="zh-TW"/>
        </w:rPr>
        <w:t xml:space="preserve"> SVM</w:t>
      </w:r>
      <w:r w:rsidR="00AE7052" w:rsidRPr="00D41FF1">
        <w:rPr>
          <w:sz w:val="22"/>
          <w:lang w:eastAsia="zh-TW"/>
        </w:rPr>
        <w:t xml:space="preserve">, </w:t>
      </w:r>
      <w:r w:rsidR="00731B8A" w:rsidRPr="00D41FF1">
        <w:rPr>
          <w:sz w:val="22"/>
          <w:lang w:eastAsia="zh-TW"/>
        </w:rPr>
        <w:t xml:space="preserve">and </w:t>
      </w:r>
      <w:r w:rsidR="00922517" w:rsidRPr="00922517">
        <w:rPr>
          <w:i/>
          <w:sz w:val="22"/>
          <w:lang w:eastAsia="zh-TW"/>
        </w:rPr>
        <w:t>k-</w:t>
      </w:r>
      <w:r w:rsidR="00922517" w:rsidRPr="00922517">
        <w:rPr>
          <w:sz w:val="22"/>
          <w:lang w:eastAsia="zh-TW"/>
        </w:rPr>
        <w:t>NN</w:t>
      </w:r>
      <w:r w:rsidRPr="00D41FF1">
        <w:rPr>
          <w:sz w:val="22"/>
          <w:lang w:eastAsia="zh-TW"/>
        </w:rPr>
        <w:t xml:space="preserve">. For SVM, we also tried </w:t>
      </w:r>
      <w:r w:rsidR="00AE7052" w:rsidRPr="00D41FF1">
        <w:rPr>
          <w:sz w:val="22"/>
          <w:lang w:eastAsia="zh-TW"/>
        </w:rPr>
        <w:t xml:space="preserve">three kind of kernel: </w:t>
      </w:r>
      <w:r w:rsidRPr="00D41FF1">
        <w:rPr>
          <w:sz w:val="22"/>
          <w:lang w:eastAsia="zh-TW"/>
        </w:rPr>
        <w:t xml:space="preserve">linear, polynomial and </w:t>
      </w:r>
      <w:r w:rsidR="00AE7052" w:rsidRPr="00D41FF1">
        <w:rPr>
          <w:sz w:val="22"/>
          <w:lang w:eastAsia="zh-TW"/>
        </w:rPr>
        <w:t xml:space="preserve">radial basis function. For </w:t>
      </w:r>
      <w:proofErr w:type="spellStart"/>
      <w:r w:rsidR="00A622F3" w:rsidRPr="00D41FF1">
        <w:rPr>
          <w:sz w:val="22"/>
          <w:lang w:eastAsia="zh-TW"/>
        </w:rPr>
        <w:t>AdaBoost</w:t>
      </w:r>
      <w:proofErr w:type="spellEnd"/>
      <w:r w:rsidR="00AE7052" w:rsidRPr="00D41FF1">
        <w:rPr>
          <w:sz w:val="22"/>
          <w:lang w:eastAsia="zh-TW"/>
        </w:rPr>
        <w:t xml:space="preserve">, we did not get the result successfully. Though we know that it is powerful, the </w:t>
      </w:r>
      <w:r w:rsidR="00A622F3" w:rsidRPr="00D41FF1">
        <w:rPr>
          <w:sz w:val="22"/>
          <w:lang w:eastAsia="zh-TW"/>
        </w:rPr>
        <w:t>performance</w:t>
      </w:r>
      <w:r w:rsidR="00AE7052" w:rsidRPr="00D41FF1">
        <w:rPr>
          <w:sz w:val="22"/>
          <w:lang w:eastAsia="zh-TW"/>
        </w:rPr>
        <w:t xml:space="preserve"> is </w:t>
      </w:r>
      <w:r w:rsidR="00A622F3" w:rsidRPr="00D41FF1">
        <w:rPr>
          <w:sz w:val="22"/>
          <w:lang w:eastAsia="zh-TW"/>
        </w:rPr>
        <w:t>too sensitive to some significant dimensions</w:t>
      </w:r>
      <w:r w:rsidR="00A622F3" w:rsidRPr="00D41FF1">
        <w:rPr>
          <w:rFonts w:eastAsia="SimSun"/>
          <w:sz w:val="22"/>
          <w:lang w:eastAsia="zh-CN"/>
        </w:rPr>
        <w:t xml:space="preserve"> of HOG feature. So it is</w:t>
      </w:r>
      <w:r w:rsidR="00A622F3" w:rsidRPr="00D41FF1">
        <w:rPr>
          <w:sz w:val="22"/>
          <w:lang w:eastAsia="zh-TW"/>
        </w:rPr>
        <w:t xml:space="preserve"> </w:t>
      </w:r>
      <w:r w:rsidR="00AE7052" w:rsidRPr="00D41FF1">
        <w:rPr>
          <w:sz w:val="22"/>
          <w:lang w:eastAsia="zh-TW"/>
        </w:rPr>
        <w:t xml:space="preserve">difficult to adjust to get an ideal result. This results in serious overfitting situation. For SVM, we use </w:t>
      </w:r>
      <w:r w:rsidR="00922517">
        <w:rPr>
          <w:sz w:val="22"/>
          <w:lang w:eastAsia="zh-TW"/>
        </w:rPr>
        <w:t>LIBSVM</w:t>
      </w:r>
      <w:r w:rsidR="00AE7052" w:rsidRPr="00D41FF1">
        <w:rPr>
          <w:sz w:val="22"/>
          <w:lang w:eastAsia="zh-TW"/>
        </w:rPr>
        <w:t xml:space="preserve"> as the training toolkit. When we use linear kernel, most of the feature set can achieve a good performance as long as it is reasonable. When it comes to RBF kernel, it has the best performance. </w:t>
      </w:r>
    </w:p>
    <w:p w:rsidR="00392FA1" w:rsidRPr="00D41FF1" w:rsidRDefault="00AE7052" w:rsidP="00D41FF1">
      <w:pPr>
        <w:ind w:firstLineChars="200" w:firstLine="440"/>
        <w:jc w:val="both"/>
        <w:rPr>
          <w:sz w:val="22"/>
          <w:lang w:eastAsia="zh-TW"/>
        </w:rPr>
      </w:pPr>
      <w:r w:rsidRPr="00D41FF1">
        <w:rPr>
          <w:sz w:val="22"/>
          <w:lang w:eastAsia="zh-TW"/>
        </w:rPr>
        <w:t>However, what has to be concerned about when using RBF kernel is the overfitting problem</w:t>
      </w:r>
      <w:r w:rsidR="007B2738" w:rsidRPr="00D41FF1">
        <w:rPr>
          <w:sz w:val="22"/>
          <w:lang w:eastAsia="zh-TW"/>
        </w:rPr>
        <w:t xml:space="preserve">. When the training data amount is not large enough, this might become a serious problem. In this project, we can say </w:t>
      </w:r>
      <w:r w:rsidR="007B2738" w:rsidRPr="00D41FF1">
        <w:rPr>
          <w:sz w:val="22"/>
          <w:lang w:eastAsia="zh-TW"/>
        </w:rPr>
        <w:lastRenderedPageBreak/>
        <w:t>that the training data and testing data is actually from the same set of data. Therefore, as long as we did not try to fit the training part, thi</w:t>
      </w:r>
      <w:r w:rsidR="00731B8A" w:rsidRPr="00D41FF1">
        <w:rPr>
          <w:sz w:val="22"/>
          <w:lang w:eastAsia="zh-TW"/>
        </w:rPr>
        <w:t xml:space="preserve">s should not be a problem. For </w:t>
      </w:r>
      <w:r w:rsidR="00922517" w:rsidRPr="00922517">
        <w:rPr>
          <w:i/>
          <w:sz w:val="22"/>
          <w:lang w:eastAsia="zh-TW"/>
        </w:rPr>
        <w:t>k-</w:t>
      </w:r>
      <w:r w:rsidR="00922517" w:rsidRPr="00922517">
        <w:rPr>
          <w:sz w:val="22"/>
          <w:lang w:eastAsia="zh-TW"/>
        </w:rPr>
        <w:t>NN</w:t>
      </w:r>
      <w:r w:rsidR="007B2738" w:rsidRPr="00D41FF1">
        <w:rPr>
          <w:sz w:val="22"/>
          <w:lang w:eastAsia="zh-TW"/>
        </w:rPr>
        <w:t xml:space="preserve">, unlike SVM, the input testing data will try to find few nearest data, which means it will try to fit the data which is actually exist. </w:t>
      </w:r>
      <w:r w:rsidR="00966F12">
        <w:rPr>
          <w:sz w:val="22"/>
          <w:lang w:eastAsia="zh-TW"/>
        </w:rPr>
        <w:t>T</w:t>
      </w:r>
      <w:r w:rsidR="007B2738" w:rsidRPr="00D41FF1">
        <w:rPr>
          <w:sz w:val="22"/>
          <w:lang w:eastAsia="zh-TW"/>
        </w:rPr>
        <w:t>his might avoid some problem that is caused by the different source of training and testing data, RBF-SVM might make the data to fit a point that is similar to others, but does not a</w:t>
      </w:r>
      <w:r w:rsidR="00966F12">
        <w:rPr>
          <w:sz w:val="22"/>
          <w:lang w:eastAsia="zh-TW"/>
        </w:rPr>
        <w:t>ctually same to anyone of them. Fortunately, t</w:t>
      </w:r>
      <w:r w:rsidR="007B2738" w:rsidRPr="00D41FF1">
        <w:rPr>
          <w:sz w:val="22"/>
          <w:lang w:eastAsia="zh-TW"/>
        </w:rPr>
        <w:t>he data for this project does not have this kind of situat</w:t>
      </w:r>
      <w:r w:rsidR="00731B8A" w:rsidRPr="00D41FF1">
        <w:rPr>
          <w:sz w:val="22"/>
          <w:lang w:eastAsia="zh-TW"/>
        </w:rPr>
        <w:t xml:space="preserve">ion. RBF-SVM still outperforms </w:t>
      </w:r>
      <w:r w:rsidR="00922517" w:rsidRPr="00922517">
        <w:rPr>
          <w:i/>
          <w:sz w:val="22"/>
          <w:lang w:eastAsia="zh-TW"/>
        </w:rPr>
        <w:t>k-</w:t>
      </w:r>
      <w:r w:rsidR="00922517" w:rsidRPr="00922517">
        <w:rPr>
          <w:sz w:val="22"/>
          <w:lang w:eastAsia="zh-TW"/>
        </w:rPr>
        <w:t>NN</w:t>
      </w:r>
      <w:r w:rsidR="007B2738" w:rsidRPr="00D41FF1">
        <w:rPr>
          <w:sz w:val="22"/>
          <w:lang w:eastAsia="zh-TW"/>
        </w:rPr>
        <w:t>.</w:t>
      </w:r>
    </w:p>
    <w:p w:rsidR="007B2738" w:rsidRPr="00D41FF1" w:rsidRDefault="007B2738" w:rsidP="001A2988">
      <w:pPr>
        <w:ind w:firstLineChars="200" w:firstLine="440"/>
        <w:jc w:val="both"/>
        <w:rPr>
          <w:sz w:val="22"/>
          <w:szCs w:val="22"/>
          <w:lang w:eastAsia="zh-TW"/>
        </w:rPr>
      </w:pPr>
      <w:r w:rsidRPr="00D41FF1">
        <w:rPr>
          <w:sz w:val="22"/>
          <w:szCs w:val="22"/>
          <w:lang w:eastAsia="zh-TW"/>
        </w:rPr>
        <w:t>Combining the ideas ab</w:t>
      </w:r>
      <w:r w:rsidR="004F4310" w:rsidRPr="00D41FF1">
        <w:rPr>
          <w:sz w:val="22"/>
          <w:szCs w:val="22"/>
          <w:lang w:eastAsia="zh-TW"/>
        </w:rPr>
        <w:t>ove, this is our final method: f</w:t>
      </w:r>
      <w:r w:rsidRPr="00D41FF1">
        <w:rPr>
          <w:sz w:val="22"/>
          <w:szCs w:val="22"/>
          <w:lang w:eastAsia="zh-TW"/>
        </w:rPr>
        <w:t>or preprocessing, we do location normalization, size normalization,</w:t>
      </w:r>
      <w:r w:rsidR="004F4310" w:rsidRPr="00D41FF1">
        <w:rPr>
          <w:sz w:val="22"/>
          <w:szCs w:val="22"/>
          <w:lang w:eastAsia="zh-TW"/>
        </w:rPr>
        <w:t xml:space="preserve"> and dilation, results in an </w:t>
      </w:r>
      <m:oMath>
        <m:r>
          <m:rPr>
            <m:sty m:val="p"/>
          </m:rPr>
          <w:rPr>
            <w:rFonts w:ascii="Cambria Math" w:hAnsi="Cambria Math"/>
            <w:sz w:val="22"/>
            <w:szCs w:val="22"/>
            <w:lang w:eastAsia="zh-TW"/>
          </w:rPr>
          <m:t>120×120</m:t>
        </m:r>
      </m:oMath>
      <w:r w:rsidR="004F4310" w:rsidRPr="00D41FF1">
        <w:rPr>
          <w:sz w:val="22"/>
          <w:szCs w:val="22"/>
          <w:lang w:eastAsia="zh-TW"/>
        </w:rPr>
        <w:t xml:space="preserve"> image;</w:t>
      </w:r>
      <w:r w:rsidRPr="00D41FF1">
        <w:rPr>
          <w:sz w:val="22"/>
          <w:szCs w:val="22"/>
          <w:lang w:eastAsia="zh-TW"/>
        </w:rPr>
        <w:t xml:space="preserve"> </w:t>
      </w:r>
      <w:r w:rsidR="004F4310" w:rsidRPr="00D41FF1">
        <w:rPr>
          <w:sz w:val="22"/>
          <w:szCs w:val="22"/>
          <w:lang w:eastAsia="zh-TW"/>
        </w:rPr>
        <w:t xml:space="preserve">for feature extraction, we use HOG feature with block size </w:t>
      </w:r>
      <m:oMath>
        <m:r>
          <m:rPr>
            <m:sty m:val="p"/>
          </m:rPr>
          <w:rPr>
            <w:rFonts w:ascii="Cambria Math" w:hAnsi="Cambria Math"/>
            <w:sz w:val="22"/>
            <w:szCs w:val="22"/>
            <w:lang w:eastAsia="zh-TW"/>
          </w:rPr>
          <m:t>30×30</m:t>
        </m:r>
      </m:oMath>
      <w:r w:rsidR="004F4310" w:rsidRPr="00D41FF1">
        <w:rPr>
          <w:sz w:val="22"/>
          <w:szCs w:val="22"/>
          <w:lang w:eastAsia="zh-TW"/>
        </w:rPr>
        <w:t xml:space="preserve"> and cell size </w:t>
      </w:r>
      <m:oMath>
        <m:r>
          <m:rPr>
            <m:sty m:val="p"/>
          </m:rPr>
          <w:rPr>
            <w:rFonts w:ascii="Cambria Math" w:hAnsi="Cambria Math"/>
            <w:sz w:val="22"/>
            <w:szCs w:val="22"/>
            <w:lang w:eastAsia="zh-TW"/>
          </w:rPr>
          <m:t>15×15</m:t>
        </m:r>
      </m:oMath>
      <w:r w:rsidR="004F4310" w:rsidRPr="00D41FF1">
        <w:rPr>
          <w:sz w:val="22"/>
          <w:szCs w:val="22"/>
          <w:lang w:eastAsia="zh-TW"/>
        </w:rPr>
        <w:t>; for classification, we use SVM with RBF kernel, with c=8.0, g=0.03125. This method can get a</w:t>
      </w:r>
      <w:r w:rsidR="00A873F0" w:rsidRPr="00D41FF1">
        <w:rPr>
          <w:sz w:val="22"/>
          <w:szCs w:val="22"/>
          <w:lang w:eastAsia="zh-TW"/>
        </w:rPr>
        <w:t>n</w:t>
      </w:r>
      <w:r w:rsidR="004F4310" w:rsidRPr="00D41FF1">
        <w:rPr>
          <w:sz w:val="22"/>
          <w:szCs w:val="22"/>
          <w:lang w:eastAsia="zh-TW"/>
        </w:rPr>
        <w:t xml:space="preserve"> accuracy rate 95.0521%</w:t>
      </w:r>
      <w:r w:rsidR="009920F0">
        <w:rPr>
          <w:sz w:val="22"/>
          <w:szCs w:val="22"/>
          <w:lang w:eastAsia="zh-TW"/>
        </w:rPr>
        <w:t xml:space="preserve"> for the second part of the testing data</w:t>
      </w:r>
      <w:r w:rsidR="004F4310" w:rsidRPr="00D41FF1">
        <w:rPr>
          <w:sz w:val="22"/>
          <w:szCs w:val="22"/>
          <w:lang w:eastAsia="zh-TW"/>
        </w:rPr>
        <w:t xml:space="preserve">. </w:t>
      </w:r>
      <w:r w:rsidR="007E6280" w:rsidRPr="00D41FF1">
        <w:rPr>
          <w:sz w:val="22"/>
          <w:szCs w:val="22"/>
          <w:lang w:eastAsia="zh-TW"/>
        </w:rPr>
        <w:t>However, this method performs better when the training data and testing data have a same source. If we change the data source to the data we collected from internet,</w:t>
      </w:r>
      <w:r w:rsidR="007E6280" w:rsidRPr="00D41FF1">
        <w:rPr>
          <w:sz w:val="22"/>
          <w:szCs w:val="22"/>
        </w:rPr>
        <w:t xml:space="preserve"> </w:t>
      </w:r>
      <w:r w:rsidR="007E6280" w:rsidRPr="00D41FF1">
        <w:rPr>
          <w:sz w:val="22"/>
          <w:szCs w:val="22"/>
          <w:lang w:eastAsia="zh-TW"/>
        </w:rPr>
        <w:t>many factors need to be considered</w:t>
      </w:r>
      <w:r w:rsidR="007E6280" w:rsidRPr="00D41FF1">
        <w:rPr>
          <w:rFonts w:eastAsia="SimSun" w:hint="eastAsia"/>
          <w:sz w:val="22"/>
          <w:szCs w:val="22"/>
          <w:lang w:eastAsia="zh-CN"/>
        </w:rPr>
        <w:t xml:space="preserve"> and t</w:t>
      </w:r>
      <w:r w:rsidR="007E6280" w:rsidRPr="00D41FF1">
        <w:rPr>
          <w:sz w:val="22"/>
          <w:szCs w:val="22"/>
          <w:lang w:eastAsia="zh-TW"/>
        </w:rPr>
        <w:t>his method may not have good performance.</w:t>
      </w:r>
    </w:p>
    <w:p w:rsidR="00A622F3" w:rsidRPr="00D41FF1" w:rsidRDefault="00A622F3" w:rsidP="001A2988">
      <w:pPr>
        <w:ind w:firstLineChars="200" w:firstLine="440"/>
        <w:jc w:val="both"/>
        <w:rPr>
          <w:sz w:val="22"/>
          <w:szCs w:val="22"/>
          <w:lang w:eastAsia="zh-TW"/>
        </w:rPr>
      </w:pPr>
    </w:p>
    <w:p w:rsidR="00EF34C4" w:rsidRPr="00D41FF1" w:rsidRDefault="00EF34C4" w:rsidP="0030687C">
      <w:pPr>
        <w:pStyle w:val="ReferenceHead"/>
      </w:pPr>
      <w:r w:rsidRPr="00D41FF1">
        <w:t>References</w:t>
      </w:r>
    </w:p>
    <w:p w:rsidR="007E6280" w:rsidRPr="0057292F" w:rsidRDefault="007E6280" w:rsidP="0030687C">
      <w:pPr>
        <w:pStyle w:val="ReferenceHead"/>
      </w:pPr>
    </w:p>
    <w:p w:rsidR="00FC59F3" w:rsidRPr="0057292F" w:rsidRDefault="00FC59F3" w:rsidP="00316200">
      <w:pPr>
        <w:ind w:firstLineChars="200" w:firstLine="320"/>
        <w:jc w:val="both"/>
        <w:rPr>
          <w:sz w:val="16"/>
          <w:szCs w:val="16"/>
        </w:rPr>
      </w:pPr>
    </w:p>
    <w:sectPr w:rsidR="00FC59F3" w:rsidRPr="0057292F" w:rsidSect="005A07C9">
      <w:headerReference w:type="default" r:id="rId12"/>
      <w:type w:val="continuous"/>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2B4" w:rsidRDefault="00B222B4">
      <w:r>
        <w:separator/>
      </w:r>
    </w:p>
  </w:endnote>
  <w:endnote w:type="continuationSeparator" w:id="0">
    <w:p w:rsidR="00B222B4" w:rsidRDefault="00B22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2B4" w:rsidRDefault="00B222B4"/>
  </w:footnote>
  <w:footnote w:type="continuationSeparator" w:id="0">
    <w:p w:rsidR="00B222B4" w:rsidRDefault="00B222B4">
      <w:r>
        <w:continuationSeparator/>
      </w:r>
    </w:p>
  </w:footnote>
  <w:footnote w:id="1">
    <w:p w:rsidR="00881A8E" w:rsidRDefault="00E23285" w:rsidP="00881A8E">
      <w:pPr>
        <w:pStyle w:val="a5"/>
        <w:rPr>
          <w:lang w:eastAsia="zh-TW"/>
        </w:rPr>
      </w:pPr>
      <w:r>
        <w:rPr>
          <w:rFonts w:hint="eastAsia"/>
          <w:lang w:eastAsia="zh-TW"/>
        </w:rPr>
        <w:t>Walabon</w:t>
      </w:r>
      <w:r w:rsidR="00881A8E">
        <w:t xml:space="preserve"> is with the </w:t>
      </w:r>
      <w:r w:rsidR="00881A8E">
        <w:rPr>
          <w:rFonts w:hint="eastAsia"/>
          <w:lang w:eastAsia="zh-TW"/>
        </w:rPr>
        <w:t>Department</w:t>
      </w:r>
      <w:r w:rsidR="00881A8E" w:rsidRPr="0064646C">
        <w:t xml:space="preserve"> </w:t>
      </w:r>
      <w:r w:rsidR="00881A8E" w:rsidRPr="0064646C">
        <w:rPr>
          <w:lang w:eastAsia="zh-TW"/>
        </w:rPr>
        <w:t>of Computer Science</w:t>
      </w:r>
      <w:r w:rsidR="00881A8E">
        <w:rPr>
          <w:rFonts w:hint="eastAsia"/>
          <w:lang w:eastAsia="zh-TW"/>
        </w:rPr>
        <w:t xml:space="preserve"> and </w:t>
      </w:r>
      <w:r w:rsidR="00881A8E" w:rsidRPr="0064646C">
        <w:rPr>
          <w:lang w:eastAsia="zh-TW"/>
        </w:rPr>
        <w:t>Information</w:t>
      </w:r>
      <w:r w:rsidR="00881A8E">
        <w:rPr>
          <w:rFonts w:hint="eastAsia"/>
          <w:lang w:eastAsia="zh-TW"/>
        </w:rPr>
        <w:t xml:space="preserve"> </w:t>
      </w:r>
      <w:r w:rsidR="00881A8E" w:rsidRPr="0064646C">
        <w:rPr>
          <w:lang w:eastAsia="zh-TW"/>
        </w:rPr>
        <w:t>Engineering</w:t>
      </w:r>
      <w:r w:rsidR="00881A8E">
        <w:rPr>
          <w:rFonts w:hint="eastAsia"/>
          <w:lang w:eastAsia="zh-TW"/>
        </w:rPr>
        <w:t xml:space="preserve">, </w:t>
      </w:r>
      <w:r w:rsidR="00881A8E" w:rsidRPr="0064646C">
        <w:rPr>
          <w:lang w:eastAsia="zh-TW"/>
        </w:rPr>
        <w:t>National Taiwan University, Taiwan, ROC</w:t>
      </w:r>
      <w:r w:rsidR="00881A8E">
        <w:t>,</w:t>
      </w:r>
      <w:r w:rsidR="00881A8E">
        <w:rPr>
          <w:rFonts w:hint="eastAsia"/>
          <w:lang w:eastAsia="zh-TW"/>
        </w:rPr>
        <w:t xml:space="preserve"> (</w:t>
      </w:r>
      <w:r w:rsidR="00881A8E">
        <w:t xml:space="preserve">e-mail: </w:t>
      </w:r>
      <w:r>
        <w:rPr>
          <w:rFonts w:hint="eastAsia"/>
          <w:lang w:eastAsia="zh-TW"/>
        </w:rPr>
        <w:t>r01</w:t>
      </w:r>
      <w:r w:rsidR="00B343CF">
        <w:rPr>
          <w:rFonts w:hint="eastAsia"/>
          <w:lang w:eastAsia="zh-TW"/>
        </w:rPr>
        <w:t>92210</w:t>
      </w:r>
      <w:r w:rsidR="00881A8E">
        <w:rPr>
          <w:rFonts w:hint="eastAsia"/>
          <w:lang w:eastAsia="zh-TW"/>
        </w:rPr>
        <w:t>7</w:t>
      </w:r>
      <w:r w:rsidR="00881A8E">
        <w:t xml:space="preserve">@ </w:t>
      </w:r>
      <w:r w:rsidR="00881A8E">
        <w:rPr>
          <w:rFonts w:hint="eastAsia"/>
          <w:lang w:eastAsia="zh-TW"/>
        </w:rPr>
        <w:t>csie.ntu</w:t>
      </w:r>
      <w:r w:rsidR="00881A8E">
        <w:t>.</w:t>
      </w:r>
      <w:r w:rsidR="00881A8E">
        <w:rPr>
          <w:rFonts w:hint="eastAsia"/>
          <w:lang w:eastAsia="zh-TW"/>
        </w:rPr>
        <w:t>edu</w:t>
      </w:r>
      <w:r w:rsidR="00881A8E">
        <w:t>.</w:t>
      </w:r>
      <w:r w:rsidR="00881A8E">
        <w:rPr>
          <w:rFonts w:hint="eastAsia"/>
          <w:lang w:eastAsia="zh-TW"/>
        </w:rPr>
        <w:t>tw</w:t>
      </w:r>
      <w:r w:rsidR="00881A8E">
        <w:t xml:space="preserve">). </w:t>
      </w:r>
    </w:p>
    <w:p w:rsidR="00881A8E" w:rsidRDefault="00881A8E" w:rsidP="00881A8E">
      <w:pPr>
        <w:pStyle w:val="a5"/>
        <w:rPr>
          <w:lang w:eastAsia="zh-TW"/>
        </w:rPr>
      </w:pPr>
      <w:r>
        <w:rPr>
          <w:rFonts w:hint="eastAsia"/>
          <w:lang w:eastAsia="zh-TW"/>
        </w:rPr>
        <w:t>Yen-Pin Hs</w:t>
      </w:r>
      <w:r w:rsidRPr="00816A59">
        <w:rPr>
          <w:lang w:eastAsia="zh-TW"/>
        </w:rPr>
        <w:t>u</w:t>
      </w:r>
      <w:r>
        <w:t xml:space="preserve"> is with the </w:t>
      </w:r>
      <w:r>
        <w:rPr>
          <w:rFonts w:hint="eastAsia"/>
          <w:lang w:eastAsia="zh-TW"/>
        </w:rPr>
        <w:t>Department</w:t>
      </w:r>
      <w:r w:rsidRPr="0064646C">
        <w:t xml:space="preserve"> </w:t>
      </w:r>
      <w:r w:rsidRPr="0064646C">
        <w:rPr>
          <w:lang w:eastAsia="zh-TW"/>
        </w:rPr>
        <w:t>of Computer Science</w:t>
      </w:r>
      <w:r>
        <w:rPr>
          <w:rFonts w:hint="eastAsia"/>
          <w:lang w:eastAsia="zh-TW"/>
        </w:rPr>
        <w:t xml:space="preserve"> and </w:t>
      </w:r>
      <w:r w:rsidRPr="0064646C">
        <w:rPr>
          <w:lang w:eastAsia="zh-TW"/>
        </w:rPr>
        <w:t>Information</w:t>
      </w:r>
      <w:r>
        <w:rPr>
          <w:rFonts w:hint="eastAsia"/>
          <w:lang w:eastAsia="zh-TW"/>
        </w:rPr>
        <w:t xml:space="preserve"> </w:t>
      </w:r>
      <w:r w:rsidRPr="0064646C">
        <w:rPr>
          <w:lang w:eastAsia="zh-TW"/>
        </w:rPr>
        <w:t>Engineering</w:t>
      </w:r>
      <w:r>
        <w:rPr>
          <w:rFonts w:hint="eastAsia"/>
          <w:lang w:eastAsia="zh-TW"/>
        </w:rPr>
        <w:t xml:space="preserve">, </w:t>
      </w:r>
      <w:r w:rsidRPr="0064646C">
        <w:rPr>
          <w:lang w:eastAsia="zh-TW"/>
        </w:rPr>
        <w:t>National Taiwan University, Taiwan, ROC</w:t>
      </w:r>
      <w:r>
        <w:t>,</w:t>
      </w:r>
      <w:r>
        <w:rPr>
          <w:rFonts w:hint="eastAsia"/>
          <w:lang w:eastAsia="zh-TW"/>
        </w:rPr>
        <w:t xml:space="preserve"> (</w:t>
      </w:r>
      <w:r>
        <w:t xml:space="preserve">e-mail: </w:t>
      </w:r>
      <w:r w:rsidR="00843C26">
        <w:rPr>
          <w:rFonts w:hint="eastAsia"/>
          <w:lang w:eastAsia="zh-TW"/>
        </w:rPr>
        <w:t>r01922124</w:t>
      </w:r>
      <w:r>
        <w:t xml:space="preserve">@ </w:t>
      </w:r>
      <w:r>
        <w:rPr>
          <w:rFonts w:hint="eastAsia"/>
          <w:lang w:eastAsia="zh-TW"/>
        </w:rPr>
        <w:t>csie.ntu</w:t>
      </w:r>
      <w:r>
        <w:t>.</w:t>
      </w:r>
      <w:r>
        <w:rPr>
          <w:rFonts w:hint="eastAsia"/>
          <w:lang w:eastAsia="zh-TW"/>
        </w:rPr>
        <w:t>edu</w:t>
      </w:r>
      <w:r>
        <w:t>.</w:t>
      </w:r>
      <w:r>
        <w:rPr>
          <w:rFonts w:hint="eastAsia"/>
          <w:lang w:eastAsia="zh-TW"/>
        </w:rPr>
        <w:t>tw</w:t>
      </w:r>
      <w:r>
        <w:t xml:space="preserve">). </w:t>
      </w:r>
    </w:p>
    <w:p w:rsidR="0010127A" w:rsidRDefault="00881A8E" w:rsidP="00DE5631">
      <w:pPr>
        <w:pStyle w:val="a5"/>
        <w:rPr>
          <w:lang w:eastAsia="zh-TW"/>
        </w:rPr>
      </w:pPr>
      <w:proofErr w:type="spellStart"/>
      <w:r w:rsidRPr="00816A59">
        <w:rPr>
          <w:color w:val="333333"/>
          <w:shd w:val="clear" w:color="auto" w:fill="FFFFFF"/>
        </w:rPr>
        <w:t>Chengyin</w:t>
      </w:r>
      <w:proofErr w:type="spellEnd"/>
      <w:r w:rsidRPr="00816A59">
        <w:rPr>
          <w:color w:val="333333"/>
          <w:shd w:val="clear" w:color="auto" w:fill="FFFFFF"/>
        </w:rPr>
        <w:t xml:space="preserve"> Liu</w:t>
      </w:r>
      <w:r>
        <w:t xml:space="preserve"> is with the </w:t>
      </w:r>
      <w:r>
        <w:rPr>
          <w:rFonts w:hint="eastAsia"/>
          <w:lang w:eastAsia="zh-TW"/>
        </w:rPr>
        <w:t>Department</w:t>
      </w:r>
      <w:r w:rsidRPr="0064646C">
        <w:t xml:space="preserve"> </w:t>
      </w:r>
      <w:r w:rsidRPr="0064646C">
        <w:rPr>
          <w:lang w:eastAsia="zh-TW"/>
        </w:rPr>
        <w:t>of Computer Science</w:t>
      </w:r>
      <w:r>
        <w:rPr>
          <w:rFonts w:hint="eastAsia"/>
          <w:lang w:eastAsia="zh-TW"/>
        </w:rPr>
        <w:t xml:space="preserve"> and </w:t>
      </w:r>
      <w:r w:rsidRPr="0064646C">
        <w:rPr>
          <w:lang w:eastAsia="zh-TW"/>
        </w:rPr>
        <w:t>Information</w:t>
      </w:r>
      <w:r>
        <w:rPr>
          <w:rFonts w:hint="eastAsia"/>
          <w:lang w:eastAsia="zh-TW"/>
        </w:rPr>
        <w:t xml:space="preserve"> </w:t>
      </w:r>
      <w:r w:rsidRPr="0064646C">
        <w:rPr>
          <w:lang w:eastAsia="zh-TW"/>
        </w:rPr>
        <w:t>Engineering</w:t>
      </w:r>
      <w:r>
        <w:rPr>
          <w:rFonts w:hint="eastAsia"/>
          <w:lang w:eastAsia="zh-TW"/>
        </w:rPr>
        <w:t xml:space="preserve">, </w:t>
      </w:r>
      <w:r w:rsidRPr="0064646C">
        <w:rPr>
          <w:lang w:eastAsia="zh-TW"/>
        </w:rPr>
        <w:t>National Taiwan University, Taiwan, ROC</w:t>
      </w:r>
      <w:r>
        <w:t>,</w:t>
      </w:r>
      <w:r>
        <w:rPr>
          <w:rFonts w:hint="eastAsia"/>
          <w:lang w:eastAsia="zh-TW"/>
        </w:rPr>
        <w:t xml:space="preserve"> (</w:t>
      </w:r>
      <w:r>
        <w:t xml:space="preserve">e-mail: </w:t>
      </w:r>
      <w:r w:rsidR="00843C26">
        <w:rPr>
          <w:rFonts w:hint="eastAsia"/>
          <w:lang w:eastAsia="zh-TW"/>
        </w:rPr>
        <w:t>r01944040</w:t>
      </w:r>
      <w:r>
        <w:t xml:space="preserve">@ </w:t>
      </w:r>
      <w:r>
        <w:rPr>
          <w:rFonts w:hint="eastAsia"/>
          <w:lang w:eastAsia="zh-TW"/>
        </w:rPr>
        <w:t>csie.ntu</w:t>
      </w:r>
      <w:r>
        <w:t>.</w:t>
      </w:r>
      <w:r>
        <w:rPr>
          <w:rFonts w:hint="eastAsia"/>
          <w:lang w:eastAsia="zh-TW"/>
        </w:rPr>
        <w:t>edu</w:t>
      </w:r>
      <w:r>
        <w:t>.</w:t>
      </w:r>
      <w:r>
        <w:rPr>
          <w:rFonts w:hint="eastAsia"/>
          <w:lang w:eastAsia="zh-TW"/>
        </w:rPr>
        <w:t>tw</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7A" w:rsidRDefault="0010127A">
    <w:pPr>
      <w:framePr w:wrap="auto" w:vAnchor="text" w:hAnchor="margin" w:xAlign="right" w:y="1"/>
    </w:pPr>
  </w:p>
  <w:p w:rsidR="0010127A" w:rsidRDefault="0010127A" w:rsidP="00EF34C4">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91EAF6E"/>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nsid w:val="006B2679"/>
    <w:multiLevelType w:val="hybridMultilevel"/>
    <w:tmpl w:val="DB609D76"/>
    <w:lvl w:ilvl="0" w:tplc="0409000F">
      <w:start w:val="1"/>
      <w:numFmt w:val="decimal"/>
      <w:lvlText w:val="%1."/>
      <w:lvlJc w:val="left"/>
      <w:pPr>
        <w:ind w:left="480" w:hanging="480"/>
      </w:pPr>
    </w:lvl>
    <w:lvl w:ilvl="1" w:tplc="383E3488">
      <w:start w:val="1"/>
      <w:numFmt w:val="decimal"/>
      <w:lvlText w:val="%2)"/>
      <w:lvlJc w:val="left"/>
      <w:pPr>
        <w:ind w:left="960" w:hanging="480"/>
      </w:pPr>
      <w:rPr>
        <w:rFonts w:hint="eastAsia"/>
      </w:rPr>
    </w:lvl>
    <w:lvl w:ilvl="2" w:tplc="8874305E">
      <w:start w:val="1"/>
      <w:numFmt w:val="lowerRoman"/>
      <w:lvlText w:val="%3."/>
      <w:lvlJc w:val="right"/>
      <w:pPr>
        <w:ind w:left="454" w:hanging="227"/>
      </w:pPr>
      <w:rPr>
        <w:rFonts w:hint="eastAsia"/>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3194A69"/>
    <w:multiLevelType w:val="hybridMultilevel"/>
    <w:tmpl w:val="740C870C"/>
    <w:lvl w:ilvl="0" w:tplc="863AEA46">
      <w:start w:val="1"/>
      <w:numFmt w:val="decimal"/>
      <w:suff w:val="nothing"/>
      <w:lvlText w:val="(%1)"/>
      <w:lvlJc w:val="center"/>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F9929F4"/>
    <w:multiLevelType w:val="hybridMultilevel"/>
    <w:tmpl w:val="CBD05DC6"/>
    <w:lvl w:ilvl="0" w:tplc="9B42B17E">
      <w:start w:val="1"/>
      <w:numFmt w:val="lowerRoman"/>
      <w:pStyle w:val="a"/>
      <w:lvlText w:val="%1."/>
      <w:lvlJc w:val="right"/>
      <w:pPr>
        <w:ind w:left="454" w:hanging="227"/>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6C402C58"/>
    <w:multiLevelType w:val="hybridMultilevel"/>
    <w:tmpl w:val="2890711A"/>
    <w:lvl w:ilvl="0" w:tplc="EF60E42C">
      <w:start w:val="1"/>
      <w:numFmt w:val="decimal"/>
      <w:pStyle w:val="figurecaption"/>
      <w:lvlText w:val="Fig. %1."/>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DC3293B"/>
    <w:multiLevelType w:val="singleLevel"/>
    <w:tmpl w:val="3A8EC28E"/>
    <w:lvl w:ilvl="0">
      <w:start w:val="1"/>
      <w:numFmt w:val="decimal"/>
      <w:lvlText w:val="[%1]"/>
      <w:lvlJc w:val="left"/>
      <w:pPr>
        <w:tabs>
          <w:tab w:val="num" w:pos="360"/>
        </w:tabs>
        <w:ind w:left="360" w:hanging="360"/>
      </w:p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2"/>
  </w:num>
  <w:num w:numId="15">
    <w:abstractNumId w:val="11"/>
  </w:num>
  <w:num w:numId="16">
    <w:abstractNumId w:val="17"/>
  </w:num>
  <w:num w:numId="17">
    <w:abstractNumId w:val="4"/>
  </w:num>
  <w:num w:numId="18">
    <w:abstractNumId w:val="3"/>
  </w:num>
  <w:num w:numId="19">
    <w:abstractNumId w:val="16"/>
  </w:num>
  <w:num w:numId="20">
    <w:abstractNumId w:val="8"/>
  </w:num>
  <w:num w:numId="21">
    <w:abstractNumId w:val="6"/>
  </w:num>
  <w:num w:numId="22">
    <w:abstractNumId w:val="14"/>
  </w:num>
  <w:num w:numId="23">
    <w:abstractNumId w:val="15"/>
  </w:num>
  <w:num w:numId="24">
    <w:abstractNumId w:val="1"/>
  </w:num>
  <w:num w:numId="25">
    <w:abstractNumId w:val="9"/>
  </w:num>
  <w:num w:numId="26">
    <w:abstractNumId w:val="13"/>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C0023"/>
    <w:rsid w:val="000005DA"/>
    <w:rsid w:val="0000282A"/>
    <w:rsid w:val="00004509"/>
    <w:rsid w:val="00004AC9"/>
    <w:rsid w:val="00006010"/>
    <w:rsid w:val="00007E43"/>
    <w:rsid w:val="00010364"/>
    <w:rsid w:val="0001175E"/>
    <w:rsid w:val="00011E64"/>
    <w:rsid w:val="00013C42"/>
    <w:rsid w:val="00014C72"/>
    <w:rsid w:val="00014DD3"/>
    <w:rsid w:val="0001596B"/>
    <w:rsid w:val="0002579B"/>
    <w:rsid w:val="00026DBA"/>
    <w:rsid w:val="0003658B"/>
    <w:rsid w:val="00041A40"/>
    <w:rsid w:val="00041FA0"/>
    <w:rsid w:val="00043DF0"/>
    <w:rsid w:val="00044C3C"/>
    <w:rsid w:val="00045A3F"/>
    <w:rsid w:val="00047E60"/>
    <w:rsid w:val="000509FB"/>
    <w:rsid w:val="00050C49"/>
    <w:rsid w:val="00051870"/>
    <w:rsid w:val="00053C95"/>
    <w:rsid w:val="00056127"/>
    <w:rsid w:val="00061A25"/>
    <w:rsid w:val="0006218C"/>
    <w:rsid w:val="000669A3"/>
    <w:rsid w:val="00066A3E"/>
    <w:rsid w:val="00067090"/>
    <w:rsid w:val="000716BA"/>
    <w:rsid w:val="0007231F"/>
    <w:rsid w:val="00072DBC"/>
    <w:rsid w:val="00073780"/>
    <w:rsid w:val="000748FA"/>
    <w:rsid w:val="00074DA2"/>
    <w:rsid w:val="000812DE"/>
    <w:rsid w:val="00083590"/>
    <w:rsid w:val="00084D85"/>
    <w:rsid w:val="0008644E"/>
    <w:rsid w:val="0009175D"/>
    <w:rsid w:val="00091909"/>
    <w:rsid w:val="000A011B"/>
    <w:rsid w:val="000A25AD"/>
    <w:rsid w:val="000A4021"/>
    <w:rsid w:val="000A4188"/>
    <w:rsid w:val="000A48A2"/>
    <w:rsid w:val="000A48E5"/>
    <w:rsid w:val="000A547F"/>
    <w:rsid w:val="000A7AD3"/>
    <w:rsid w:val="000B07D1"/>
    <w:rsid w:val="000B180D"/>
    <w:rsid w:val="000B4657"/>
    <w:rsid w:val="000B4FA4"/>
    <w:rsid w:val="000C0772"/>
    <w:rsid w:val="000C199B"/>
    <w:rsid w:val="000C233C"/>
    <w:rsid w:val="000C2CF6"/>
    <w:rsid w:val="000C4516"/>
    <w:rsid w:val="000C4DE1"/>
    <w:rsid w:val="000D1258"/>
    <w:rsid w:val="000D2752"/>
    <w:rsid w:val="000D5260"/>
    <w:rsid w:val="000D6158"/>
    <w:rsid w:val="000D623F"/>
    <w:rsid w:val="000E1624"/>
    <w:rsid w:val="000E23BC"/>
    <w:rsid w:val="000E5F45"/>
    <w:rsid w:val="000E6CCD"/>
    <w:rsid w:val="000F09BA"/>
    <w:rsid w:val="000F18C1"/>
    <w:rsid w:val="000F6F89"/>
    <w:rsid w:val="0010127A"/>
    <w:rsid w:val="00104D08"/>
    <w:rsid w:val="00105471"/>
    <w:rsid w:val="00106995"/>
    <w:rsid w:val="001113BC"/>
    <w:rsid w:val="001116DA"/>
    <w:rsid w:val="001117EB"/>
    <w:rsid w:val="00112410"/>
    <w:rsid w:val="00114BA1"/>
    <w:rsid w:val="0012122A"/>
    <w:rsid w:val="00121871"/>
    <w:rsid w:val="00121B14"/>
    <w:rsid w:val="00126053"/>
    <w:rsid w:val="00131CBE"/>
    <w:rsid w:val="00135100"/>
    <w:rsid w:val="00135CC1"/>
    <w:rsid w:val="00137DA3"/>
    <w:rsid w:val="0014118B"/>
    <w:rsid w:val="00147EA3"/>
    <w:rsid w:val="00151623"/>
    <w:rsid w:val="001517BD"/>
    <w:rsid w:val="00152A79"/>
    <w:rsid w:val="00153219"/>
    <w:rsid w:val="00156A8C"/>
    <w:rsid w:val="001574A1"/>
    <w:rsid w:val="00157535"/>
    <w:rsid w:val="00157796"/>
    <w:rsid w:val="00161D73"/>
    <w:rsid w:val="00162CD8"/>
    <w:rsid w:val="00162E1E"/>
    <w:rsid w:val="001630B7"/>
    <w:rsid w:val="00163937"/>
    <w:rsid w:val="00164587"/>
    <w:rsid w:val="00165848"/>
    <w:rsid w:val="00166C46"/>
    <w:rsid w:val="00171B26"/>
    <w:rsid w:val="00173AE0"/>
    <w:rsid w:val="00173C41"/>
    <w:rsid w:val="0017606C"/>
    <w:rsid w:val="00176F81"/>
    <w:rsid w:val="001800D2"/>
    <w:rsid w:val="001829E3"/>
    <w:rsid w:val="00183905"/>
    <w:rsid w:val="00187D19"/>
    <w:rsid w:val="0019016D"/>
    <w:rsid w:val="00191137"/>
    <w:rsid w:val="00191507"/>
    <w:rsid w:val="00192AF9"/>
    <w:rsid w:val="00193A9C"/>
    <w:rsid w:val="00193AF0"/>
    <w:rsid w:val="00196B20"/>
    <w:rsid w:val="00197650"/>
    <w:rsid w:val="00197C9A"/>
    <w:rsid w:val="001A24C7"/>
    <w:rsid w:val="001A2988"/>
    <w:rsid w:val="001A30CD"/>
    <w:rsid w:val="001A4C17"/>
    <w:rsid w:val="001A5BBC"/>
    <w:rsid w:val="001B006F"/>
    <w:rsid w:val="001B13D9"/>
    <w:rsid w:val="001B1AD4"/>
    <w:rsid w:val="001B26D3"/>
    <w:rsid w:val="001B2AA8"/>
    <w:rsid w:val="001B2B2E"/>
    <w:rsid w:val="001B35D5"/>
    <w:rsid w:val="001B3CEA"/>
    <w:rsid w:val="001B5398"/>
    <w:rsid w:val="001B60AE"/>
    <w:rsid w:val="001B6E9F"/>
    <w:rsid w:val="001B7534"/>
    <w:rsid w:val="001B7AF7"/>
    <w:rsid w:val="001C0F22"/>
    <w:rsid w:val="001C1410"/>
    <w:rsid w:val="001C165B"/>
    <w:rsid w:val="001C5C13"/>
    <w:rsid w:val="001D0875"/>
    <w:rsid w:val="001D30F7"/>
    <w:rsid w:val="001D6C74"/>
    <w:rsid w:val="001D6CE5"/>
    <w:rsid w:val="001E0011"/>
    <w:rsid w:val="001E0057"/>
    <w:rsid w:val="001E17B1"/>
    <w:rsid w:val="001E24D3"/>
    <w:rsid w:val="001E49D4"/>
    <w:rsid w:val="001E590F"/>
    <w:rsid w:val="001E6F18"/>
    <w:rsid w:val="001F415D"/>
    <w:rsid w:val="001F6CFC"/>
    <w:rsid w:val="001F77D2"/>
    <w:rsid w:val="00200C77"/>
    <w:rsid w:val="002038B3"/>
    <w:rsid w:val="00205416"/>
    <w:rsid w:val="00205DD0"/>
    <w:rsid w:val="00213299"/>
    <w:rsid w:val="0021385A"/>
    <w:rsid w:val="0021568D"/>
    <w:rsid w:val="00216185"/>
    <w:rsid w:val="002204F2"/>
    <w:rsid w:val="00222172"/>
    <w:rsid w:val="00226E80"/>
    <w:rsid w:val="00231BBE"/>
    <w:rsid w:val="00233A64"/>
    <w:rsid w:val="0023401E"/>
    <w:rsid w:val="00237AAE"/>
    <w:rsid w:val="00243CB1"/>
    <w:rsid w:val="002447ED"/>
    <w:rsid w:val="00244FF6"/>
    <w:rsid w:val="002516A4"/>
    <w:rsid w:val="00251949"/>
    <w:rsid w:val="002549ED"/>
    <w:rsid w:val="002553B4"/>
    <w:rsid w:val="00255BCA"/>
    <w:rsid w:val="00255EA0"/>
    <w:rsid w:val="00256C74"/>
    <w:rsid w:val="0025797C"/>
    <w:rsid w:val="00257F3F"/>
    <w:rsid w:val="002608E6"/>
    <w:rsid w:val="0026278E"/>
    <w:rsid w:val="00263139"/>
    <w:rsid w:val="002638E6"/>
    <w:rsid w:val="00263DC7"/>
    <w:rsid w:val="00264439"/>
    <w:rsid w:val="00264743"/>
    <w:rsid w:val="002650A9"/>
    <w:rsid w:val="00265929"/>
    <w:rsid w:val="00265A51"/>
    <w:rsid w:val="0026656F"/>
    <w:rsid w:val="00266FEC"/>
    <w:rsid w:val="0027086F"/>
    <w:rsid w:val="00272149"/>
    <w:rsid w:val="00273B9D"/>
    <w:rsid w:val="0027425C"/>
    <w:rsid w:val="00275DBE"/>
    <w:rsid w:val="00276745"/>
    <w:rsid w:val="00282AD8"/>
    <w:rsid w:val="0028366F"/>
    <w:rsid w:val="002836A8"/>
    <w:rsid w:val="00283FEF"/>
    <w:rsid w:val="00284761"/>
    <w:rsid w:val="002859BA"/>
    <w:rsid w:val="00290709"/>
    <w:rsid w:val="00290B95"/>
    <w:rsid w:val="002960E4"/>
    <w:rsid w:val="002968B7"/>
    <w:rsid w:val="002969F0"/>
    <w:rsid w:val="002970D9"/>
    <w:rsid w:val="002A1FE3"/>
    <w:rsid w:val="002A3E3F"/>
    <w:rsid w:val="002A6852"/>
    <w:rsid w:val="002B32C8"/>
    <w:rsid w:val="002B4284"/>
    <w:rsid w:val="002B5E24"/>
    <w:rsid w:val="002B6711"/>
    <w:rsid w:val="002C1EFF"/>
    <w:rsid w:val="002C217B"/>
    <w:rsid w:val="002C30FD"/>
    <w:rsid w:val="002D2276"/>
    <w:rsid w:val="002D23A1"/>
    <w:rsid w:val="002D5D21"/>
    <w:rsid w:val="002D5E43"/>
    <w:rsid w:val="002D60F0"/>
    <w:rsid w:val="002D64F5"/>
    <w:rsid w:val="002D7738"/>
    <w:rsid w:val="002E10AB"/>
    <w:rsid w:val="002E13E5"/>
    <w:rsid w:val="002E298B"/>
    <w:rsid w:val="002E2F34"/>
    <w:rsid w:val="002F1B66"/>
    <w:rsid w:val="002F3BD2"/>
    <w:rsid w:val="002F75D8"/>
    <w:rsid w:val="002F7A76"/>
    <w:rsid w:val="003000FB"/>
    <w:rsid w:val="003015B3"/>
    <w:rsid w:val="00301690"/>
    <w:rsid w:val="00301DE0"/>
    <w:rsid w:val="003020E4"/>
    <w:rsid w:val="0030257D"/>
    <w:rsid w:val="00302A05"/>
    <w:rsid w:val="00303AFF"/>
    <w:rsid w:val="00303BED"/>
    <w:rsid w:val="0030687C"/>
    <w:rsid w:val="00306BBA"/>
    <w:rsid w:val="00310574"/>
    <w:rsid w:val="00312800"/>
    <w:rsid w:val="00313E48"/>
    <w:rsid w:val="00315415"/>
    <w:rsid w:val="00316200"/>
    <w:rsid w:val="00316A8D"/>
    <w:rsid w:val="003242F6"/>
    <w:rsid w:val="00327A21"/>
    <w:rsid w:val="00330A15"/>
    <w:rsid w:val="003336FD"/>
    <w:rsid w:val="00334AF9"/>
    <w:rsid w:val="00334E29"/>
    <w:rsid w:val="003378A6"/>
    <w:rsid w:val="003411B0"/>
    <w:rsid w:val="00342DFC"/>
    <w:rsid w:val="0034466D"/>
    <w:rsid w:val="00344C0E"/>
    <w:rsid w:val="00345ACE"/>
    <w:rsid w:val="00345AD3"/>
    <w:rsid w:val="003500CA"/>
    <w:rsid w:val="003502D5"/>
    <w:rsid w:val="00351555"/>
    <w:rsid w:val="003561C1"/>
    <w:rsid w:val="00357A9A"/>
    <w:rsid w:val="00363E7C"/>
    <w:rsid w:val="00364D1D"/>
    <w:rsid w:val="00370A46"/>
    <w:rsid w:val="00371A60"/>
    <w:rsid w:val="00372EF1"/>
    <w:rsid w:val="00373970"/>
    <w:rsid w:val="00373D37"/>
    <w:rsid w:val="00373EA3"/>
    <w:rsid w:val="003753AD"/>
    <w:rsid w:val="0037606A"/>
    <w:rsid w:val="0038121F"/>
    <w:rsid w:val="003836F6"/>
    <w:rsid w:val="003925B4"/>
    <w:rsid w:val="00392FA1"/>
    <w:rsid w:val="00394930"/>
    <w:rsid w:val="00394D6E"/>
    <w:rsid w:val="003A2252"/>
    <w:rsid w:val="003A2501"/>
    <w:rsid w:val="003A4689"/>
    <w:rsid w:val="003A547B"/>
    <w:rsid w:val="003A63BE"/>
    <w:rsid w:val="003A70C4"/>
    <w:rsid w:val="003B0C51"/>
    <w:rsid w:val="003B3AFD"/>
    <w:rsid w:val="003B3E7B"/>
    <w:rsid w:val="003B4EA3"/>
    <w:rsid w:val="003B7F19"/>
    <w:rsid w:val="003C3C05"/>
    <w:rsid w:val="003C47BF"/>
    <w:rsid w:val="003C5B7E"/>
    <w:rsid w:val="003C6481"/>
    <w:rsid w:val="003D0FB6"/>
    <w:rsid w:val="003D155C"/>
    <w:rsid w:val="003D61DB"/>
    <w:rsid w:val="003D70C4"/>
    <w:rsid w:val="003D7720"/>
    <w:rsid w:val="003E2691"/>
    <w:rsid w:val="003E283F"/>
    <w:rsid w:val="003E2902"/>
    <w:rsid w:val="003E2B8D"/>
    <w:rsid w:val="003E3C10"/>
    <w:rsid w:val="003E6338"/>
    <w:rsid w:val="003E705F"/>
    <w:rsid w:val="003F07AA"/>
    <w:rsid w:val="003F2891"/>
    <w:rsid w:val="003F650C"/>
    <w:rsid w:val="004001C9"/>
    <w:rsid w:val="00402E9F"/>
    <w:rsid w:val="00402F91"/>
    <w:rsid w:val="00403498"/>
    <w:rsid w:val="00404AFA"/>
    <w:rsid w:val="00404B8C"/>
    <w:rsid w:val="00405BE9"/>
    <w:rsid w:val="00410130"/>
    <w:rsid w:val="00414EE9"/>
    <w:rsid w:val="00415A0C"/>
    <w:rsid w:val="004161D0"/>
    <w:rsid w:val="00417828"/>
    <w:rsid w:val="0042031C"/>
    <w:rsid w:val="00421801"/>
    <w:rsid w:val="0042204C"/>
    <w:rsid w:val="0042292D"/>
    <w:rsid w:val="00423936"/>
    <w:rsid w:val="00424A0D"/>
    <w:rsid w:val="00427DFA"/>
    <w:rsid w:val="00427F02"/>
    <w:rsid w:val="0043121B"/>
    <w:rsid w:val="00432BD8"/>
    <w:rsid w:val="00434285"/>
    <w:rsid w:val="004363DF"/>
    <w:rsid w:val="00440FAE"/>
    <w:rsid w:val="00442042"/>
    <w:rsid w:val="004439C4"/>
    <w:rsid w:val="00446355"/>
    <w:rsid w:val="0044662E"/>
    <w:rsid w:val="00447607"/>
    <w:rsid w:val="00447DF2"/>
    <w:rsid w:val="0045022A"/>
    <w:rsid w:val="00452E5F"/>
    <w:rsid w:val="00453171"/>
    <w:rsid w:val="00453AC4"/>
    <w:rsid w:val="004543F7"/>
    <w:rsid w:val="004552A3"/>
    <w:rsid w:val="00455E65"/>
    <w:rsid w:val="004577F8"/>
    <w:rsid w:val="00457C33"/>
    <w:rsid w:val="00465852"/>
    <w:rsid w:val="0046698C"/>
    <w:rsid w:val="00466FC6"/>
    <w:rsid w:val="00467C46"/>
    <w:rsid w:val="00471D24"/>
    <w:rsid w:val="0047241E"/>
    <w:rsid w:val="00480513"/>
    <w:rsid w:val="00481E8A"/>
    <w:rsid w:val="004822CA"/>
    <w:rsid w:val="00482899"/>
    <w:rsid w:val="00483697"/>
    <w:rsid w:val="00485671"/>
    <w:rsid w:val="00485843"/>
    <w:rsid w:val="00485875"/>
    <w:rsid w:val="00486C96"/>
    <w:rsid w:val="004931BA"/>
    <w:rsid w:val="004953DD"/>
    <w:rsid w:val="00495575"/>
    <w:rsid w:val="00495909"/>
    <w:rsid w:val="00496C13"/>
    <w:rsid w:val="004A088F"/>
    <w:rsid w:val="004A3742"/>
    <w:rsid w:val="004A4D83"/>
    <w:rsid w:val="004A5149"/>
    <w:rsid w:val="004A5236"/>
    <w:rsid w:val="004A5C9D"/>
    <w:rsid w:val="004A6F8D"/>
    <w:rsid w:val="004A75D9"/>
    <w:rsid w:val="004B154B"/>
    <w:rsid w:val="004B3492"/>
    <w:rsid w:val="004B5081"/>
    <w:rsid w:val="004B5846"/>
    <w:rsid w:val="004B67D8"/>
    <w:rsid w:val="004C29BC"/>
    <w:rsid w:val="004C4F19"/>
    <w:rsid w:val="004C6336"/>
    <w:rsid w:val="004D0845"/>
    <w:rsid w:val="004D1FD4"/>
    <w:rsid w:val="004D2ABF"/>
    <w:rsid w:val="004E0F97"/>
    <w:rsid w:val="004E495C"/>
    <w:rsid w:val="004E55F5"/>
    <w:rsid w:val="004E6368"/>
    <w:rsid w:val="004F1A42"/>
    <w:rsid w:val="004F4310"/>
    <w:rsid w:val="004F5B4E"/>
    <w:rsid w:val="004F5CCB"/>
    <w:rsid w:val="005020B9"/>
    <w:rsid w:val="005068CA"/>
    <w:rsid w:val="005078DD"/>
    <w:rsid w:val="00511499"/>
    <w:rsid w:val="0051181B"/>
    <w:rsid w:val="005131B1"/>
    <w:rsid w:val="005165BA"/>
    <w:rsid w:val="005168CC"/>
    <w:rsid w:val="005177B0"/>
    <w:rsid w:val="00520449"/>
    <w:rsid w:val="00520CBE"/>
    <w:rsid w:val="0052126E"/>
    <w:rsid w:val="0052274C"/>
    <w:rsid w:val="005271F9"/>
    <w:rsid w:val="0053119D"/>
    <w:rsid w:val="0053285C"/>
    <w:rsid w:val="00533A83"/>
    <w:rsid w:val="00534866"/>
    <w:rsid w:val="00537516"/>
    <w:rsid w:val="00537905"/>
    <w:rsid w:val="005445CB"/>
    <w:rsid w:val="00545B12"/>
    <w:rsid w:val="005462F9"/>
    <w:rsid w:val="00546F6E"/>
    <w:rsid w:val="00547278"/>
    <w:rsid w:val="00550817"/>
    <w:rsid w:val="00550ADE"/>
    <w:rsid w:val="0055117D"/>
    <w:rsid w:val="00553312"/>
    <w:rsid w:val="00553B96"/>
    <w:rsid w:val="00554250"/>
    <w:rsid w:val="00555778"/>
    <w:rsid w:val="0055795F"/>
    <w:rsid w:val="005615B6"/>
    <w:rsid w:val="00561D1C"/>
    <w:rsid w:val="005622A1"/>
    <w:rsid w:val="005632B9"/>
    <w:rsid w:val="00563F79"/>
    <w:rsid w:val="005667A3"/>
    <w:rsid w:val="00566A9D"/>
    <w:rsid w:val="00566DCD"/>
    <w:rsid w:val="00572385"/>
    <w:rsid w:val="0057292F"/>
    <w:rsid w:val="00573D66"/>
    <w:rsid w:val="00574C66"/>
    <w:rsid w:val="00575527"/>
    <w:rsid w:val="00580401"/>
    <w:rsid w:val="0058183F"/>
    <w:rsid w:val="005818F5"/>
    <w:rsid w:val="0058452D"/>
    <w:rsid w:val="00585EBE"/>
    <w:rsid w:val="00586094"/>
    <w:rsid w:val="0058698A"/>
    <w:rsid w:val="00591C42"/>
    <w:rsid w:val="00592ADD"/>
    <w:rsid w:val="00593ED0"/>
    <w:rsid w:val="00597652"/>
    <w:rsid w:val="005977F9"/>
    <w:rsid w:val="00597DBE"/>
    <w:rsid w:val="005A0222"/>
    <w:rsid w:val="005A066A"/>
    <w:rsid w:val="005A07C9"/>
    <w:rsid w:val="005A1F92"/>
    <w:rsid w:val="005A3F68"/>
    <w:rsid w:val="005A4297"/>
    <w:rsid w:val="005A59B9"/>
    <w:rsid w:val="005B0A48"/>
    <w:rsid w:val="005B39C8"/>
    <w:rsid w:val="005B3C05"/>
    <w:rsid w:val="005B3F17"/>
    <w:rsid w:val="005B4227"/>
    <w:rsid w:val="005B48E4"/>
    <w:rsid w:val="005B63B3"/>
    <w:rsid w:val="005B737D"/>
    <w:rsid w:val="005C00FC"/>
    <w:rsid w:val="005C5A71"/>
    <w:rsid w:val="005C78DB"/>
    <w:rsid w:val="005C7C19"/>
    <w:rsid w:val="005D283D"/>
    <w:rsid w:val="005D3343"/>
    <w:rsid w:val="005D511B"/>
    <w:rsid w:val="005D537D"/>
    <w:rsid w:val="005D6017"/>
    <w:rsid w:val="005D67AE"/>
    <w:rsid w:val="005E13C7"/>
    <w:rsid w:val="005E2E4F"/>
    <w:rsid w:val="005F0D46"/>
    <w:rsid w:val="005F330A"/>
    <w:rsid w:val="005F4D00"/>
    <w:rsid w:val="005F6410"/>
    <w:rsid w:val="005F717C"/>
    <w:rsid w:val="005F7AC8"/>
    <w:rsid w:val="006001F4"/>
    <w:rsid w:val="00601096"/>
    <w:rsid w:val="00601E5D"/>
    <w:rsid w:val="006050D0"/>
    <w:rsid w:val="00605309"/>
    <w:rsid w:val="0060712C"/>
    <w:rsid w:val="00607F4E"/>
    <w:rsid w:val="006126E3"/>
    <w:rsid w:val="00613EBA"/>
    <w:rsid w:val="006146EF"/>
    <w:rsid w:val="00616831"/>
    <w:rsid w:val="00616FCC"/>
    <w:rsid w:val="0063037E"/>
    <w:rsid w:val="006316E3"/>
    <w:rsid w:val="00640CFA"/>
    <w:rsid w:val="006437F5"/>
    <w:rsid w:val="00644507"/>
    <w:rsid w:val="0064591C"/>
    <w:rsid w:val="00645B81"/>
    <w:rsid w:val="0064646C"/>
    <w:rsid w:val="00647B70"/>
    <w:rsid w:val="00651117"/>
    <w:rsid w:val="006572C8"/>
    <w:rsid w:val="00660B0F"/>
    <w:rsid w:val="0066245A"/>
    <w:rsid w:val="00665800"/>
    <w:rsid w:val="006659BA"/>
    <w:rsid w:val="00667F71"/>
    <w:rsid w:val="00670044"/>
    <w:rsid w:val="006702A7"/>
    <w:rsid w:val="0067137C"/>
    <w:rsid w:val="00672F4B"/>
    <w:rsid w:val="006735E8"/>
    <w:rsid w:val="00673CF8"/>
    <w:rsid w:val="006768E7"/>
    <w:rsid w:val="00676F6F"/>
    <w:rsid w:val="0067749E"/>
    <w:rsid w:val="006803BD"/>
    <w:rsid w:val="00680A43"/>
    <w:rsid w:val="0068464A"/>
    <w:rsid w:val="00685E55"/>
    <w:rsid w:val="00690B88"/>
    <w:rsid w:val="0069226F"/>
    <w:rsid w:val="00693BC7"/>
    <w:rsid w:val="00697E7A"/>
    <w:rsid w:val="006A1760"/>
    <w:rsid w:val="006A3B90"/>
    <w:rsid w:val="006A59C1"/>
    <w:rsid w:val="006B0496"/>
    <w:rsid w:val="006B1BF3"/>
    <w:rsid w:val="006B317A"/>
    <w:rsid w:val="006B341F"/>
    <w:rsid w:val="006B5E1B"/>
    <w:rsid w:val="006B7C42"/>
    <w:rsid w:val="006C33D6"/>
    <w:rsid w:val="006C5AA0"/>
    <w:rsid w:val="006C6E96"/>
    <w:rsid w:val="006D1DB9"/>
    <w:rsid w:val="006D3AE1"/>
    <w:rsid w:val="006D49B3"/>
    <w:rsid w:val="006D4A0F"/>
    <w:rsid w:val="006D5129"/>
    <w:rsid w:val="006E077F"/>
    <w:rsid w:val="006E2BEB"/>
    <w:rsid w:val="006E31AF"/>
    <w:rsid w:val="006E485A"/>
    <w:rsid w:val="006F0D33"/>
    <w:rsid w:val="006F1D3E"/>
    <w:rsid w:val="006F26F1"/>
    <w:rsid w:val="006F419D"/>
    <w:rsid w:val="006F41D4"/>
    <w:rsid w:val="006F4534"/>
    <w:rsid w:val="006F504C"/>
    <w:rsid w:val="006F5C1E"/>
    <w:rsid w:val="006F6290"/>
    <w:rsid w:val="006F77A1"/>
    <w:rsid w:val="007005D1"/>
    <w:rsid w:val="0070480B"/>
    <w:rsid w:val="00711527"/>
    <w:rsid w:val="00711586"/>
    <w:rsid w:val="00712003"/>
    <w:rsid w:val="0071223B"/>
    <w:rsid w:val="007127BD"/>
    <w:rsid w:val="00713A44"/>
    <w:rsid w:val="0071794E"/>
    <w:rsid w:val="00720410"/>
    <w:rsid w:val="00721164"/>
    <w:rsid w:val="00721295"/>
    <w:rsid w:val="0072569B"/>
    <w:rsid w:val="007257FA"/>
    <w:rsid w:val="00727156"/>
    <w:rsid w:val="00727551"/>
    <w:rsid w:val="00731B8A"/>
    <w:rsid w:val="0073235F"/>
    <w:rsid w:val="00736939"/>
    <w:rsid w:val="00736F95"/>
    <w:rsid w:val="0074220B"/>
    <w:rsid w:val="00742667"/>
    <w:rsid w:val="00747146"/>
    <w:rsid w:val="00751435"/>
    <w:rsid w:val="00751C45"/>
    <w:rsid w:val="007523E4"/>
    <w:rsid w:val="007538EC"/>
    <w:rsid w:val="0075496D"/>
    <w:rsid w:val="00755400"/>
    <w:rsid w:val="00756EB1"/>
    <w:rsid w:val="00760D7E"/>
    <w:rsid w:val="007618A4"/>
    <w:rsid w:val="007621D2"/>
    <w:rsid w:val="0076538D"/>
    <w:rsid w:val="00770DC6"/>
    <w:rsid w:val="0077127B"/>
    <w:rsid w:val="00773129"/>
    <w:rsid w:val="00785D3F"/>
    <w:rsid w:val="007876F9"/>
    <w:rsid w:val="00790745"/>
    <w:rsid w:val="0079266F"/>
    <w:rsid w:val="00793624"/>
    <w:rsid w:val="00795DF4"/>
    <w:rsid w:val="00797538"/>
    <w:rsid w:val="007A6DA7"/>
    <w:rsid w:val="007A7117"/>
    <w:rsid w:val="007B2738"/>
    <w:rsid w:val="007B4392"/>
    <w:rsid w:val="007B76D0"/>
    <w:rsid w:val="007C3590"/>
    <w:rsid w:val="007C71E3"/>
    <w:rsid w:val="007D0CF8"/>
    <w:rsid w:val="007D28D8"/>
    <w:rsid w:val="007D3952"/>
    <w:rsid w:val="007D6246"/>
    <w:rsid w:val="007D7356"/>
    <w:rsid w:val="007D75D6"/>
    <w:rsid w:val="007E1C3B"/>
    <w:rsid w:val="007E1F7B"/>
    <w:rsid w:val="007E3935"/>
    <w:rsid w:val="007E3AA9"/>
    <w:rsid w:val="007E3B05"/>
    <w:rsid w:val="007E3E99"/>
    <w:rsid w:val="007E6280"/>
    <w:rsid w:val="007E780C"/>
    <w:rsid w:val="007F031D"/>
    <w:rsid w:val="007F1BC8"/>
    <w:rsid w:val="007F26E9"/>
    <w:rsid w:val="007F703B"/>
    <w:rsid w:val="007F70A2"/>
    <w:rsid w:val="00800210"/>
    <w:rsid w:val="00801944"/>
    <w:rsid w:val="0080272C"/>
    <w:rsid w:val="0080463E"/>
    <w:rsid w:val="008068D2"/>
    <w:rsid w:val="0081001A"/>
    <w:rsid w:val="00815637"/>
    <w:rsid w:val="00817B15"/>
    <w:rsid w:val="00821516"/>
    <w:rsid w:val="0082201C"/>
    <w:rsid w:val="00822C70"/>
    <w:rsid w:val="0083187B"/>
    <w:rsid w:val="00832D80"/>
    <w:rsid w:val="0083363D"/>
    <w:rsid w:val="00833C0F"/>
    <w:rsid w:val="008359B4"/>
    <w:rsid w:val="00843C26"/>
    <w:rsid w:val="00843CEF"/>
    <w:rsid w:val="00843E03"/>
    <w:rsid w:val="00844A5A"/>
    <w:rsid w:val="00847A04"/>
    <w:rsid w:val="00850AB7"/>
    <w:rsid w:val="0085138B"/>
    <w:rsid w:val="00853B68"/>
    <w:rsid w:val="00853C30"/>
    <w:rsid w:val="0085565E"/>
    <w:rsid w:val="00857FE4"/>
    <w:rsid w:val="008600F3"/>
    <w:rsid w:val="00861ACB"/>
    <w:rsid w:val="00864047"/>
    <w:rsid w:val="0086421F"/>
    <w:rsid w:val="0086791E"/>
    <w:rsid w:val="00876C8E"/>
    <w:rsid w:val="0087767D"/>
    <w:rsid w:val="0087792A"/>
    <w:rsid w:val="00881A8E"/>
    <w:rsid w:val="008829E4"/>
    <w:rsid w:val="008855EC"/>
    <w:rsid w:val="0088587F"/>
    <w:rsid w:val="0089185C"/>
    <w:rsid w:val="00893A97"/>
    <w:rsid w:val="00894A6D"/>
    <w:rsid w:val="00896944"/>
    <w:rsid w:val="008978E2"/>
    <w:rsid w:val="008A223A"/>
    <w:rsid w:val="008A2A35"/>
    <w:rsid w:val="008A2F93"/>
    <w:rsid w:val="008A3AC3"/>
    <w:rsid w:val="008A420D"/>
    <w:rsid w:val="008A56BC"/>
    <w:rsid w:val="008A61C1"/>
    <w:rsid w:val="008A7F1F"/>
    <w:rsid w:val="008C0784"/>
    <w:rsid w:val="008C10DD"/>
    <w:rsid w:val="008C12FF"/>
    <w:rsid w:val="008C2A2C"/>
    <w:rsid w:val="008C61B9"/>
    <w:rsid w:val="008D52BE"/>
    <w:rsid w:val="008D5AF2"/>
    <w:rsid w:val="008D6CE2"/>
    <w:rsid w:val="008D79C4"/>
    <w:rsid w:val="008E3AD7"/>
    <w:rsid w:val="008E4BC0"/>
    <w:rsid w:val="008E5066"/>
    <w:rsid w:val="008E5DFE"/>
    <w:rsid w:val="008E65C4"/>
    <w:rsid w:val="008F096F"/>
    <w:rsid w:val="008F4574"/>
    <w:rsid w:val="008F578D"/>
    <w:rsid w:val="008F60DA"/>
    <w:rsid w:val="008F7841"/>
    <w:rsid w:val="00900146"/>
    <w:rsid w:val="009002D5"/>
    <w:rsid w:val="00906E15"/>
    <w:rsid w:val="0091223E"/>
    <w:rsid w:val="009127C3"/>
    <w:rsid w:val="00913A0C"/>
    <w:rsid w:val="00916214"/>
    <w:rsid w:val="00916278"/>
    <w:rsid w:val="0091721A"/>
    <w:rsid w:val="00920311"/>
    <w:rsid w:val="00920F40"/>
    <w:rsid w:val="00922517"/>
    <w:rsid w:val="009226F5"/>
    <w:rsid w:val="0092572A"/>
    <w:rsid w:val="00926327"/>
    <w:rsid w:val="009266B8"/>
    <w:rsid w:val="00926A6E"/>
    <w:rsid w:val="00927156"/>
    <w:rsid w:val="00927EB1"/>
    <w:rsid w:val="009313A7"/>
    <w:rsid w:val="00937168"/>
    <w:rsid w:val="00937640"/>
    <w:rsid w:val="00937CFF"/>
    <w:rsid w:val="009402DA"/>
    <w:rsid w:val="009402FA"/>
    <w:rsid w:val="00941DFD"/>
    <w:rsid w:val="00946399"/>
    <w:rsid w:val="009516C9"/>
    <w:rsid w:val="00951EA7"/>
    <w:rsid w:val="00953A24"/>
    <w:rsid w:val="00953D1E"/>
    <w:rsid w:val="00953ED6"/>
    <w:rsid w:val="00953F44"/>
    <w:rsid w:val="009556AD"/>
    <w:rsid w:val="0095678D"/>
    <w:rsid w:val="00956828"/>
    <w:rsid w:val="00956864"/>
    <w:rsid w:val="00964E52"/>
    <w:rsid w:val="009658BF"/>
    <w:rsid w:val="00965F04"/>
    <w:rsid w:val="009666D4"/>
    <w:rsid w:val="00966F12"/>
    <w:rsid w:val="0097029E"/>
    <w:rsid w:val="0097038A"/>
    <w:rsid w:val="00972860"/>
    <w:rsid w:val="009766C6"/>
    <w:rsid w:val="0097692E"/>
    <w:rsid w:val="00977076"/>
    <w:rsid w:val="00980B87"/>
    <w:rsid w:val="009841AF"/>
    <w:rsid w:val="00986324"/>
    <w:rsid w:val="00986EE8"/>
    <w:rsid w:val="00990A66"/>
    <w:rsid w:val="009920F0"/>
    <w:rsid w:val="0099227C"/>
    <w:rsid w:val="009923D5"/>
    <w:rsid w:val="0099349F"/>
    <w:rsid w:val="00995057"/>
    <w:rsid w:val="00995108"/>
    <w:rsid w:val="009A119A"/>
    <w:rsid w:val="009A1DF0"/>
    <w:rsid w:val="009A33D9"/>
    <w:rsid w:val="009A346D"/>
    <w:rsid w:val="009A3AF2"/>
    <w:rsid w:val="009A3C79"/>
    <w:rsid w:val="009A3EF6"/>
    <w:rsid w:val="009A6CD1"/>
    <w:rsid w:val="009A7ECB"/>
    <w:rsid w:val="009B205A"/>
    <w:rsid w:val="009B273F"/>
    <w:rsid w:val="009B3165"/>
    <w:rsid w:val="009B50E0"/>
    <w:rsid w:val="009B51C1"/>
    <w:rsid w:val="009B6139"/>
    <w:rsid w:val="009B63EF"/>
    <w:rsid w:val="009B6D04"/>
    <w:rsid w:val="009C0796"/>
    <w:rsid w:val="009C0C65"/>
    <w:rsid w:val="009C41F6"/>
    <w:rsid w:val="009C44B7"/>
    <w:rsid w:val="009C4719"/>
    <w:rsid w:val="009C5136"/>
    <w:rsid w:val="009C5B83"/>
    <w:rsid w:val="009C6C52"/>
    <w:rsid w:val="009C7A3B"/>
    <w:rsid w:val="009D0EDC"/>
    <w:rsid w:val="009D1775"/>
    <w:rsid w:val="009D25C7"/>
    <w:rsid w:val="009D2D48"/>
    <w:rsid w:val="009D46D5"/>
    <w:rsid w:val="009D5A9D"/>
    <w:rsid w:val="009D6E7B"/>
    <w:rsid w:val="009D7A81"/>
    <w:rsid w:val="009E1F8C"/>
    <w:rsid w:val="009E2560"/>
    <w:rsid w:val="009E3547"/>
    <w:rsid w:val="009E56AE"/>
    <w:rsid w:val="009E7D1F"/>
    <w:rsid w:val="009F044E"/>
    <w:rsid w:val="009F145B"/>
    <w:rsid w:val="009F281D"/>
    <w:rsid w:val="009F6510"/>
    <w:rsid w:val="00A01F1C"/>
    <w:rsid w:val="00A04052"/>
    <w:rsid w:val="00A04864"/>
    <w:rsid w:val="00A06C22"/>
    <w:rsid w:val="00A11FED"/>
    <w:rsid w:val="00A120F2"/>
    <w:rsid w:val="00A12F68"/>
    <w:rsid w:val="00A14073"/>
    <w:rsid w:val="00A14A3E"/>
    <w:rsid w:val="00A21F40"/>
    <w:rsid w:val="00A22FEB"/>
    <w:rsid w:val="00A23779"/>
    <w:rsid w:val="00A23B7A"/>
    <w:rsid w:val="00A27132"/>
    <w:rsid w:val="00A273DF"/>
    <w:rsid w:val="00A27E32"/>
    <w:rsid w:val="00A3033B"/>
    <w:rsid w:val="00A338DF"/>
    <w:rsid w:val="00A340F8"/>
    <w:rsid w:val="00A359E1"/>
    <w:rsid w:val="00A37A60"/>
    <w:rsid w:val="00A438C8"/>
    <w:rsid w:val="00A45222"/>
    <w:rsid w:val="00A51DA4"/>
    <w:rsid w:val="00A52513"/>
    <w:rsid w:val="00A528E1"/>
    <w:rsid w:val="00A52C99"/>
    <w:rsid w:val="00A52E84"/>
    <w:rsid w:val="00A55E5B"/>
    <w:rsid w:val="00A56161"/>
    <w:rsid w:val="00A562DE"/>
    <w:rsid w:val="00A6002F"/>
    <w:rsid w:val="00A606FC"/>
    <w:rsid w:val="00A60A14"/>
    <w:rsid w:val="00A6149C"/>
    <w:rsid w:val="00A622F3"/>
    <w:rsid w:val="00A63477"/>
    <w:rsid w:val="00A64D5E"/>
    <w:rsid w:val="00A665EB"/>
    <w:rsid w:val="00A70C45"/>
    <w:rsid w:val="00A71391"/>
    <w:rsid w:val="00A718A6"/>
    <w:rsid w:val="00A725F0"/>
    <w:rsid w:val="00A729EB"/>
    <w:rsid w:val="00A73253"/>
    <w:rsid w:val="00A7356A"/>
    <w:rsid w:val="00A76C9B"/>
    <w:rsid w:val="00A8013C"/>
    <w:rsid w:val="00A820F0"/>
    <w:rsid w:val="00A8340F"/>
    <w:rsid w:val="00A83803"/>
    <w:rsid w:val="00A8454D"/>
    <w:rsid w:val="00A86130"/>
    <w:rsid w:val="00A86C90"/>
    <w:rsid w:val="00A873F0"/>
    <w:rsid w:val="00A8799D"/>
    <w:rsid w:val="00A87A54"/>
    <w:rsid w:val="00A90180"/>
    <w:rsid w:val="00A9096E"/>
    <w:rsid w:val="00A93AB7"/>
    <w:rsid w:val="00A93C2F"/>
    <w:rsid w:val="00A947DC"/>
    <w:rsid w:val="00A94D82"/>
    <w:rsid w:val="00AA0E44"/>
    <w:rsid w:val="00AA12DA"/>
    <w:rsid w:val="00AA20C4"/>
    <w:rsid w:val="00AB028C"/>
    <w:rsid w:val="00AB1386"/>
    <w:rsid w:val="00AB1A42"/>
    <w:rsid w:val="00AB4F6F"/>
    <w:rsid w:val="00AB5FFD"/>
    <w:rsid w:val="00AB6C00"/>
    <w:rsid w:val="00AC11FA"/>
    <w:rsid w:val="00AC12FA"/>
    <w:rsid w:val="00AC2C05"/>
    <w:rsid w:val="00AC2C36"/>
    <w:rsid w:val="00AC2F13"/>
    <w:rsid w:val="00AC50D7"/>
    <w:rsid w:val="00AC516F"/>
    <w:rsid w:val="00AC7997"/>
    <w:rsid w:val="00AD172D"/>
    <w:rsid w:val="00AD1F29"/>
    <w:rsid w:val="00AD3A5B"/>
    <w:rsid w:val="00AD6BCF"/>
    <w:rsid w:val="00AE02ED"/>
    <w:rsid w:val="00AE16C5"/>
    <w:rsid w:val="00AE1BEB"/>
    <w:rsid w:val="00AE3D06"/>
    <w:rsid w:val="00AE5B9E"/>
    <w:rsid w:val="00AE7052"/>
    <w:rsid w:val="00AF32CA"/>
    <w:rsid w:val="00AF34D2"/>
    <w:rsid w:val="00AF3E4B"/>
    <w:rsid w:val="00AF464E"/>
    <w:rsid w:val="00AF647C"/>
    <w:rsid w:val="00B0039C"/>
    <w:rsid w:val="00B013A1"/>
    <w:rsid w:val="00B04B81"/>
    <w:rsid w:val="00B052B8"/>
    <w:rsid w:val="00B06429"/>
    <w:rsid w:val="00B06751"/>
    <w:rsid w:val="00B10590"/>
    <w:rsid w:val="00B10CD5"/>
    <w:rsid w:val="00B11DF9"/>
    <w:rsid w:val="00B124C8"/>
    <w:rsid w:val="00B13F02"/>
    <w:rsid w:val="00B17D1A"/>
    <w:rsid w:val="00B17F6E"/>
    <w:rsid w:val="00B20DA1"/>
    <w:rsid w:val="00B222B4"/>
    <w:rsid w:val="00B23862"/>
    <w:rsid w:val="00B27446"/>
    <w:rsid w:val="00B274EA"/>
    <w:rsid w:val="00B2751A"/>
    <w:rsid w:val="00B27D52"/>
    <w:rsid w:val="00B30334"/>
    <w:rsid w:val="00B343CF"/>
    <w:rsid w:val="00B35DC4"/>
    <w:rsid w:val="00B4015F"/>
    <w:rsid w:val="00B40F87"/>
    <w:rsid w:val="00B420B1"/>
    <w:rsid w:val="00B42B13"/>
    <w:rsid w:val="00B43880"/>
    <w:rsid w:val="00B466C0"/>
    <w:rsid w:val="00B469B1"/>
    <w:rsid w:val="00B46EEB"/>
    <w:rsid w:val="00B47A26"/>
    <w:rsid w:val="00B47CAC"/>
    <w:rsid w:val="00B50936"/>
    <w:rsid w:val="00B51A7C"/>
    <w:rsid w:val="00B52B76"/>
    <w:rsid w:val="00B53C7F"/>
    <w:rsid w:val="00B55174"/>
    <w:rsid w:val="00B561F4"/>
    <w:rsid w:val="00B60317"/>
    <w:rsid w:val="00B613BB"/>
    <w:rsid w:val="00B6173C"/>
    <w:rsid w:val="00B61EEC"/>
    <w:rsid w:val="00B62B7A"/>
    <w:rsid w:val="00B647EE"/>
    <w:rsid w:val="00B67793"/>
    <w:rsid w:val="00B702D1"/>
    <w:rsid w:val="00B72723"/>
    <w:rsid w:val="00B80283"/>
    <w:rsid w:val="00B815CE"/>
    <w:rsid w:val="00B849F9"/>
    <w:rsid w:val="00B84D6F"/>
    <w:rsid w:val="00B872E3"/>
    <w:rsid w:val="00B874CF"/>
    <w:rsid w:val="00B930D0"/>
    <w:rsid w:val="00B93470"/>
    <w:rsid w:val="00B9559E"/>
    <w:rsid w:val="00B95C0B"/>
    <w:rsid w:val="00B9649D"/>
    <w:rsid w:val="00B978F7"/>
    <w:rsid w:val="00BA128F"/>
    <w:rsid w:val="00BA2015"/>
    <w:rsid w:val="00BA2195"/>
    <w:rsid w:val="00BA44DD"/>
    <w:rsid w:val="00BA46F7"/>
    <w:rsid w:val="00BA600D"/>
    <w:rsid w:val="00BA71C7"/>
    <w:rsid w:val="00BA7B9C"/>
    <w:rsid w:val="00BB0AB0"/>
    <w:rsid w:val="00BB0F9D"/>
    <w:rsid w:val="00BB1276"/>
    <w:rsid w:val="00BB3920"/>
    <w:rsid w:val="00BB501D"/>
    <w:rsid w:val="00BB5A9F"/>
    <w:rsid w:val="00BB6A05"/>
    <w:rsid w:val="00BC211C"/>
    <w:rsid w:val="00BC285D"/>
    <w:rsid w:val="00BC3B1F"/>
    <w:rsid w:val="00BC5247"/>
    <w:rsid w:val="00BC6254"/>
    <w:rsid w:val="00BD0C85"/>
    <w:rsid w:val="00BD1308"/>
    <w:rsid w:val="00BD3087"/>
    <w:rsid w:val="00BD5303"/>
    <w:rsid w:val="00BD5727"/>
    <w:rsid w:val="00BD6D5C"/>
    <w:rsid w:val="00BE0544"/>
    <w:rsid w:val="00BE1789"/>
    <w:rsid w:val="00BE2FD1"/>
    <w:rsid w:val="00BE44B9"/>
    <w:rsid w:val="00BE44CD"/>
    <w:rsid w:val="00BE5173"/>
    <w:rsid w:val="00BE709A"/>
    <w:rsid w:val="00BF093F"/>
    <w:rsid w:val="00BF1D6A"/>
    <w:rsid w:val="00BF50DD"/>
    <w:rsid w:val="00BF636C"/>
    <w:rsid w:val="00BF78CE"/>
    <w:rsid w:val="00C00541"/>
    <w:rsid w:val="00C026C1"/>
    <w:rsid w:val="00C10CA2"/>
    <w:rsid w:val="00C1210A"/>
    <w:rsid w:val="00C131F5"/>
    <w:rsid w:val="00C14442"/>
    <w:rsid w:val="00C14616"/>
    <w:rsid w:val="00C1490B"/>
    <w:rsid w:val="00C15F19"/>
    <w:rsid w:val="00C17D39"/>
    <w:rsid w:val="00C2537B"/>
    <w:rsid w:val="00C27196"/>
    <w:rsid w:val="00C329F0"/>
    <w:rsid w:val="00C3322D"/>
    <w:rsid w:val="00C36E32"/>
    <w:rsid w:val="00C444F1"/>
    <w:rsid w:val="00C45206"/>
    <w:rsid w:val="00C4628C"/>
    <w:rsid w:val="00C478CD"/>
    <w:rsid w:val="00C47E05"/>
    <w:rsid w:val="00C50386"/>
    <w:rsid w:val="00C51284"/>
    <w:rsid w:val="00C56CBC"/>
    <w:rsid w:val="00C5721A"/>
    <w:rsid w:val="00C60FCF"/>
    <w:rsid w:val="00C61805"/>
    <w:rsid w:val="00C62079"/>
    <w:rsid w:val="00C64BBE"/>
    <w:rsid w:val="00C64E93"/>
    <w:rsid w:val="00C70543"/>
    <w:rsid w:val="00C7208D"/>
    <w:rsid w:val="00C72677"/>
    <w:rsid w:val="00C72B15"/>
    <w:rsid w:val="00C73CCD"/>
    <w:rsid w:val="00C76918"/>
    <w:rsid w:val="00C803A7"/>
    <w:rsid w:val="00C80C3C"/>
    <w:rsid w:val="00C84806"/>
    <w:rsid w:val="00C85667"/>
    <w:rsid w:val="00C85AC7"/>
    <w:rsid w:val="00C85BDE"/>
    <w:rsid w:val="00C864B2"/>
    <w:rsid w:val="00C870B0"/>
    <w:rsid w:val="00C90C05"/>
    <w:rsid w:val="00C9131A"/>
    <w:rsid w:val="00C91525"/>
    <w:rsid w:val="00C917AF"/>
    <w:rsid w:val="00C9288C"/>
    <w:rsid w:val="00C92A2B"/>
    <w:rsid w:val="00C93A3B"/>
    <w:rsid w:val="00C94BF2"/>
    <w:rsid w:val="00C94C43"/>
    <w:rsid w:val="00C94C72"/>
    <w:rsid w:val="00C94DB3"/>
    <w:rsid w:val="00CA0128"/>
    <w:rsid w:val="00CA02A6"/>
    <w:rsid w:val="00CA1256"/>
    <w:rsid w:val="00CA1B19"/>
    <w:rsid w:val="00CA272C"/>
    <w:rsid w:val="00CA38AE"/>
    <w:rsid w:val="00CA6B7F"/>
    <w:rsid w:val="00CA7773"/>
    <w:rsid w:val="00CB053E"/>
    <w:rsid w:val="00CB0D6E"/>
    <w:rsid w:val="00CB11CA"/>
    <w:rsid w:val="00CB3F4E"/>
    <w:rsid w:val="00CB4B88"/>
    <w:rsid w:val="00CB73F9"/>
    <w:rsid w:val="00CB75EA"/>
    <w:rsid w:val="00CC17C6"/>
    <w:rsid w:val="00CC2280"/>
    <w:rsid w:val="00CC3C14"/>
    <w:rsid w:val="00CC4292"/>
    <w:rsid w:val="00CC4FDB"/>
    <w:rsid w:val="00CC5FF0"/>
    <w:rsid w:val="00CC7DA3"/>
    <w:rsid w:val="00CD02F0"/>
    <w:rsid w:val="00CD07F3"/>
    <w:rsid w:val="00CD421F"/>
    <w:rsid w:val="00CD49F7"/>
    <w:rsid w:val="00CD536B"/>
    <w:rsid w:val="00CE1051"/>
    <w:rsid w:val="00CE3C19"/>
    <w:rsid w:val="00CE76A8"/>
    <w:rsid w:val="00CF066F"/>
    <w:rsid w:val="00CF0A0D"/>
    <w:rsid w:val="00CF0A62"/>
    <w:rsid w:val="00CF0EA6"/>
    <w:rsid w:val="00CF1764"/>
    <w:rsid w:val="00CF2E3A"/>
    <w:rsid w:val="00CF3637"/>
    <w:rsid w:val="00CF4456"/>
    <w:rsid w:val="00CF7367"/>
    <w:rsid w:val="00CF7A13"/>
    <w:rsid w:val="00D01A38"/>
    <w:rsid w:val="00D01DA8"/>
    <w:rsid w:val="00D05E95"/>
    <w:rsid w:val="00D06523"/>
    <w:rsid w:val="00D105FD"/>
    <w:rsid w:val="00D121E4"/>
    <w:rsid w:val="00D14C71"/>
    <w:rsid w:val="00D20CBE"/>
    <w:rsid w:val="00D217DB"/>
    <w:rsid w:val="00D21A76"/>
    <w:rsid w:val="00D22B01"/>
    <w:rsid w:val="00D264F2"/>
    <w:rsid w:val="00D2670F"/>
    <w:rsid w:val="00D2718D"/>
    <w:rsid w:val="00D27DF1"/>
    <w:rsid w:val="00D33BEF"/>
    <w:rsid w:val="00D34031"/>
    <w:rsid w:val="00D412DE"/>
    <w:rsid w:val="00D41DFC"/>
    <w:rsid w:val="00D41FF1"/>
    <w:rsid w:val="00D43199"/>
    <w:rsid w:val="00D4589C"/>
    <w:rsid w:val="00D522BB"/>
    <w:rsid w:val="00D52498"/>
    <w:rsid w:val="00D53591"/>
    <w:rsid w:val="00D55A3B"/>
    <w:rsid w:val="00D5664C"/>
    <w:rsid w:val="00D57A23"/>
    <w:rsid w:val="00D57B45"/>
    <w:rsid w:val="00D603B6"/>
    <w:rsid w:val="00D617F3"/>
    <w:rsid w:val="00D717E0"/>
    <w:rsid w:val="00D72ED8"/>
    <w:rsid w:val="00D73894"/>
    <w:rsid w:val="00D74484"/>
    <w:rsid w:val="00D74C9C"/>
    <w:rsid w:val="00D75F34"/>
    <w:rsid w:val="00D77195"/>
    <w:rsid w:val="00D824E9"/>
    <w:rsid w:val="00D83E47"/>
    <w:rsid w:val="00D8498E"/>
    <w:rsid w:val="00D908E4"/>
    <w:rsid w:val="00D90D55"/>
    <w:rsid w:val="00D92FCC"/>
    <w:rsid w:val="00D9382A"/>
    <w:rsid w:val="00D93849"/>
    <w:rsid w:val="00D940B0"/>
    <w:rsid w:val="00D955C5"/>
    <w:rsid w:val="00DA0314"/>
    <w:rsid w:val="00DA15E0"/>
    <w:rsid w:val="00DA1A92"/>
    <w:rsid w:val="00DA2A10"/>
    <w:rsid w:val="00DA55E0"/>
    <w:rsid w:val="00DA74BD"/>
    <w:rsid w:val="00DB00E8"/>
    <w:rsid w:val="00DB029D"/>
    <w:rsid w:val="00DB15C0"/>
    <w:rsid w:val="00DB43F5"/>
    <w:rsid w:val="00DB5DC9"/>
    <w:rsid w:val="00DB6E81"/>
    <w:rsid w:val="00DB7AE5"/>
    <w:rsid w:val="00DC326C"/>
    <w:rsid w:val="00DC5EF9"/>
    <w:rsid w:val="00DD02A0"/>
    <w:rsid w:val="00DD0B7C"/>
    <w:rsid w:val="00DD1114"/>
    <w:rsid w:val="00DD5012"/>
    <w:rsid w:val="00DD6DF8"/>
    <w:rsid w:val="00DE0147"/>
    <w:rsid w:val="00DE1B9B"/>
    <w:rsid w:val="00DE3189"/>
    <w:rsid w:val="00DE5626"/>
    <w:rsid w:val="00DE5631"/>
    <w:rsid w:val="00DE59D8"/>
    <w:rsid w:val="00DE6E3B"/>
    <w:rsid w:val="00DF1BE2"/>
    <w:rsid w:val="00DF567A"/>
    <w:rsid w:val="00DF7F0E"/>
    <w:rsid w:val="00E00A6B"/>
    <w:rsid w:val="00E00F56"/>
    <w:rsid w:val="00E029AC"/>
    <w:rsid w:val="00E038DE"/>
    <w:rsid w:val="00E03CA7"/>
    <w:rsid w:val="00E04B4B"/>
    <w:rsid w:val="00E07339"/>
    <w:rsid w:val="00E109D0"/>
    <w:rsid w:val="00E14F78"/>
    <w:rsid w:val="00E15C5A"/>
    <w:rsid w:val="00E16D8B"/>
    <w:rsid w:val="00E17E21"/>
    <w:rsid w:val="00E20467"/>
    <w:rsid w:val="00E21D0A"/>
    <w:rsid w:val="00E22513"/>
    <w:rsid w:val="00E225CF"/>
    <w:rsid w:val="00E227BA"/>
    <w:rsid w:val="00E22A35"/>
    <w:rsid w:val="00E23285"/>
    <w:rsid w:val="00E33E8B"/>
    <w:rsid w:val="00E343DE"/>
    <w:rsid w:val="00E3762E"/>
    <w:rsid w:val="00E37B05"/>
    <w:rsid w:val="00E41CBC"/>
    <w:rsid w:val="00E425C9"/>
    <w:rsid w:val="00E43667"/>
    <w:rsid w:val="00E459CC"/>
    <w:rsid w:val="00E47056"/>
    <w:rsid w:val="00E50944"/>
    <w:rsid w:val="00E520A8"/>
    <w:rsid w:val="00E54C88"/>
    <w:rsid w:val="00E55D15"/>
    <w:rsid w:val="00E576DF"/>
    <w:rsid w:val="00E57712"/>
    <w:rsid w:val="00E60C2C"/>
    <w:rsid w:val="00E61335"/>
    <w:rsid w:val="00E65817"/>
    <w:rsid w:val="00E6684A"/>
    <w:rsid w:val="00E678F1"/>
    <w:rsid w:val="00E67D18"/>
    <w:rsid w:val="00E70801"/>
    <w:rsid w:val="00E72233"/>
    <w:rsid w:val="00E73618"/>
    <w:rsid w:val="00E7392E"/>
    <w:rsid w:val="00E74601"/>
    <w:rsid w:val="00E75205"/>
    <w:rsid w:val="00E7680E"/>
    <w:rsid w:val="00E76EC8"/>
    <w:rsid w:val="00E80621"/>
    <w:rsid w:val="00E81A92"/>
    <w:rsid w:val="00E84D9D"/>
    <w:rsid w:val="00E87A8F"/>
    <w:rsid w:val="00E900AA"/>
    <w:rsid w:val="00E91643"/>
    <w:rsid w:val="00E91F43"/>
    <w:rsid w:val="00E92660"/>
    <w:rsid w:val="00E937DA"/>
    <w:rsid w:val="00E95347"/>
    <w:rsid w:val="00E978D6"/>
    <w:rsid w:val="00EA0036"/>
    <w:rsid w:val="00EA252B"/>
    <w:rsid w:val="00EA3E62"/>
    <w:rsid w:val="00EA4498"/>
    <w:rsid w:val="00EA4649"/>
    <w:rsid w:val="00EA60A5"/>
    <w:rsid w:val="00EA711A"/>
    <w:rsid w:val="00EA7B94"/>
    <w:rsid w:val="00EB4572"/>
    <w:rsid w:val="00EB52F4"/>
    <w:rsid w:val="00EB6920"/>
    <w:rsid w:val="00EC0023"/>
    <w:rsid w:val="00EC0283"/>
    <w:rsid w:val="00EC1268"/>
    <w:rsid w:val="00EC1958"/>
    <w:rsid w:val="00EC2381"/>
    <w:rsid w:val="00EC3299"/>
    <w:rsid w:val="00EC5CE7"/>
    <w:rsid w:val="00EC7625"/>
    <w:rsid w:val="00EC7F4B"/>
    <w:rsid w:val="00ED0E82"/>
    <w:rsid w:val="00ED1364"/>
    <w:rsid w:val="00EE10B4"/>
    <w:rsid w:val="00EE3464"/>
    <w:rsid w:val="00EE355A"/>
    <w:rsid w:val="00EE4D1B"/>
    <w:rsid w:val="00EF082E"/>
    <w:rsid w:val="00EF1DD3"/>
    <w:rsid w:val="00EF2114"/>
    <w:rsid w:val="00EF2546"/>
    <w:rsid w:val="00EF34C4"/>
    <w:rsid w:val="00EF5DFE"/>
    <w:rsid w:val="00EF6F39"/>
    <w:rsid w:val="00F0031D"/>
    <w:rsid w:val="00F01ADA"/>
    <w:rsid w:val="00F06983"/>
    <w:rsid w:val="00F10060"/>
    <w:rsid w:val="00F109A8"/>
    <w:rsid w:val="00F10C5F"/>
    <w:rsid w:val="00F120EC"/>
    <w:rsid w:val="00F12D33"/>
    <w:rsid w:val="00F13335"/>
    <w:rsid w:val="00F16F07"/>
    <w:rsid w:val="00F17180"/>
    <w:rsid w:val="00F2049F"/>
    <w:rsid w:val="00F245EA"/>
    <w:rsid w:val="00F34A4C"/>
    <w:rsid w:val="00F404B4"/>
    <w:rsid w:val="00F40B79"/>
    <w:rsid w:val="00F441B7"/>
    <w:rsid w:val="00F452B8"/>
    <w:rsid w:val="00F461B2"/>
    <w:rsid w:val="00F46A3D"/>
    <w:rsid w:val="00F47379"/>
    <w:rsid w:val="00F50981"/>
    <w:rsid w:val="00F50BCD"/>
    <w:rsid w:val="00F51D7A"/>
    <w:rsid w:val="00F5633D"/>
    <w:rsid w:val="00F5712D"/>
    <w:rsid w:val="00F606EC"/>
    <w:rsid w:val="00F61213"/>
    <w:rsid w:val="00F618A2"/>
    <w:rsid w:val="00F618B1"/>
    <w:rsid w:val="00F61AAA"/>
    <w:rsid w:val="00F65C4F"/>
    <w:rsid w:val="00F65DE9"/>
    <w:rsid w:val="00F671B8"/>
    <w:rsid w:val="00F67C45"/>
    <w:rsid w:val="00F717E6"/>
    <w:rsid w:val="00F724A0"/>
    <w:rsid w:val="00F740E2"/>
    <w:rsid w:val="00F81AE9"/>
    <w:rsid w:val="00F833DD"/>
    <w:rsid w:val="00F83AC0"/>
    <w:rsid w:val="00F90E5E"/>
    <w:rsid w:val="00F925E9"/>
    <w:rsid w:val="00F9295B"/>
    <w:rsid w:val="00FA0E2F"/>
    <w:rsid w:val="00FA5366"/>
    <w:rsid w:val="00FA578B"/>
    <w:rsid w:val="00FA65F6"/>
    <w:rsid w:val="00FA69A4"/>
    <w:rsid w:val="00FB0C47"/>
    <w:rsid w:val="00FB2775"/>
    <w:rsid w:val="00FB2F56"/>
    <w:rsid w:val="00FB2FCA"/>
    <w:rsid w:val="00FB5C34"/>
    <w:rsid w:val="00FB6D54"/>
    <w:rsid w:val="00FC0954"/>
    <w:rsid w:val="00FC1759"/>
    <w:rsid w:val="00FC44C3"/>
    <w:rsid w:val="00FC59F3"/>
    <w:rsid w:val="00FC609C"/>
    <w:rsid w:val="00FC6E6F"/>
    <w:rsid w:val="00FC72D6"/>
    <w:rsid w:val="00FD0374"/>
    <w:rsid w:val="00FD2DEB"/>
    <w:rsid w:val="00FD510A"/>
    <w:rsid w:val="00FD72EF"/>
    <w:rsid w:val="00FD76F1"/>
    <w:rsid w:val="00FE0996"/>
    <w:rsid w:val="00FE0A56"/>
    <w:rsid w:val="00FE0A9A"/>
    <w:rsid w:val="00FE154A"/>
    <w:rsid w:val="00FE1FF2"/>
    <w:rsid w:val="00FE2A12"/>
    <w:rsid w:val="00FE3F36"/>
    <w:rsid w:val="00FE62DD"/>
    <w:rsid w:val="00FE6869"/>
    <w:rsid w:val="00FE72E7"/>
    <w:rsid w:val="00FF02D0"/>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79A6860-A5BD-494E-91B3-F31EF21D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45ACE"/>
    <w:pPr>
      <w:autoSpaceDE w:val="0"/>
      <w:autoSpaceDN w:val="0"/>
    </w:pPr>
    <w:rPr>
      <w:lang w:eastAsia="en-US"/>
    </w:rPr>
  </w:style>
  <w:style w:type="paragraph" w:styleId="1">
    <w:name w:val="heading 1"/>
    <w:basedOn w:val="a0"/>
    <w:next w:val="a0"/>
    <w:qFormat/>
    <w:rsid w:val="0030687C"/>
    <w:pPr>
      <w:keepNext/>
      <w:numPr>
        <w:numId w:val="1"/>
      </w:numPr>
      <w:spacing w:before="240" w:after="80"/>
      <w:jc w:val="center"/>
      <w:outlineLvl w:val="0"/>
    </w:pPr>
    <w:rPr>
      <w:smallCaps/>
      <w:kern w:val="28"/>
      <w:sz w:val="24"/>
    </w:rPr>
  </w:style>
  <w:style w:type="paragraph" w:styleId="2">
    <w:name w:val="heading 2"/>
    <w:basedOn w:val="a0"/>
    <w:next w:val="a0"/>
    <w:qFormat/>
    <w:rsid w:val="00345ACE"/>
    <w:pPr>
      <w:keepNext/>
      <w:numPr>
        <w:ilvl w:val="1"/>
        <w:numId w:val="1"/>
      </w:numPr>
      <w:spacing w:before="120" w:after="60"/>
      <w:ind w:left="144"/>
      <w:outlineLvl w:val="1"/>
    </w:pPr>
    <w:rPr>
      <w:i/>
      <w:iCs/>
    </w:rPr>
  </w:style>
  <w:style w:type="paragraph" w:styleId="3">
    <w:name w:val="heading 3"/>
    <w:basedOn w:val="a0"/>
    <w:next w:val="a0"/>
    <w:qFormat/>
    <w:rsid w:val="00345ACE"/>
    <w:pPr>
      <w:keepNext/>
      <w:numPr>
        <w:ilvl w:val="2"/>
        <w:numId w:val="1"/>
      </w:numPr>
      <w:ind w:left="288"/>
      <w:outlineLvl w:val="2"/>
    </w:pPr>
    <w:rPr>
      <w:i/>
      <w:iCs/>
    </w:rPr>
  </w:style>
  <w:style w:type="paragraph" w:styleId="4">
    <w:name w:val="heading 4"/>
    <w:basedOn w:val="a0"/>
    <w:next w:val="a0"/>
    <w:qFormat/>
    <w:rsid w:val="00345ACE"/>
    <w:pPr>
      <w:keepNext/>
      <w:numPr>
        <w:ilvl w:val="3"/>
        <w:numId w:val="1"/>
      </w:numPr>
      <w:spacing w:before="240" w:after="60"/>
      <w:outlineLvl w:val="3"/>
    </w:pPr>
    <w:rPr>
      <w:i/>
      <w:iCs/>
      <w:sz w:val="18"/>
      <w:szCs w:val="18"/>
    </w:rPr>
  </w:style>
  <w:style w:type="paragraph" w:styleId="5">
    <w:name w:val="heading 5"/>
    <w:basedOn w:val="a0"/>
    <w:next w:val="a0"/>
    <w:qFormat/>
    <w:rsid w:val="00345ACE"/>
    <w:pPr>
      <w:numPr>
        <w:ilvl w:val="4"/>
        <w:numId w:val="1"/>
      </w:numPr>
      <w:spacing w:before="240" w:after="60"/>
      <w:outlineLvl w:val="4"/>
    </w:pPr>
    <w:rPr>
      <w:sz w:val="18"/>
      <w:szCs w:val="18"/>
    </w:rPr>
  </w:style>
  <w:style w:type="paragraph" w:styleId="6">
    <w:name w:val="heading 6"/>
    <w:basedOn w:val="a0"/>
    <w:next w:val="a0"/>
    <w:qFormat/>
    <w:rsid w:val="00345ACE"/>
    <w:pPr>
      <w:numPr>
        <w:ilvl w:val="5"/>
        <w:numId w:val="1"/>
      </w:numPr>
      <w:spacing w:before="240" w:after="60"/>
      <w:outlineLvl w:val="5"/>
    </w:pPr>
    <w:rPr>
      <w:i/>
      <w:iCs/>
      <w:sz w:val="16"/>
      <w:szCs w:val="16"/>
    </w:rPr>
  </w:style>
  <w:style w:type="paragraph" w:styleId="7">
    <w:name w:val="heading 7"/>
    <w:basedOn w:val="a0"/>
    <w:next w:val="a0"/>
    <w:qFormat/>
    <w:rsid w:val="00345ACE"/>
    <w:pPr>
      <w:numPr>
        <w:ilvl w:val="6"/>
        <w:numId w:val="1"/>
      </w:numPr>
      <w:spacing w:before="240" w:after="60"/>
      <w:outlineLvl w:val="6"/>
    </w:pPr>
    <w:rPr>
      <w:sz w:val="16"/>
      <w:szCs w:val="16"/>
    </w:rPr>
  </w:style>
  <w:style w:type="paragraph" w:styleId="8">
    <w:name w:val="heading 8"/>
    <w:basedOn w:val="a0"/>
    <w:next w:val="a0"/>
    <w:qFormat/>
    <w:rsid w:val="00345ACE"/>
    <w:pPr>
      <w:numPr>
        <w:ilvl w:val="7"/>
        <w:numId w:val="1"/>
      </w:numPr>
      <w:spacing w:before="240" w:after="60"/>
      <w:outlineLvl w:val="7"/>
    </w:pPr>
    <w:rPr>
      <w:i/>
      <w:iCs/>
      <w:sz w:val="16"/>
      <w:szCs w:val="16"/>
    </w:rPr>
  </w:style>
  <w:style w:type="paragraph" w:styleId="9">
    <w:name w:val="heading 9"/>
    <w:basedOn w:val="a0"/>
    <w:next w:val="a0"/>
    <w:qFormat/>
    <w:rsid w:val="00345ACE"/>
    <w:pPr>
      <w:numPr>
        <w:ilvl w:val="8"/>
        <w:numId w:val="1"/>
      </w:numPr>
      <w:spacing w:before="240" w:after="60"/>
      <w:outlineLvl w:val="8"/>
    </w:pPr>
    <w:rPr>
      <w:sz w:val="16"/>
      <w:szCs w:val="1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bstract">
    <w:name w:val="Abstract"/>
    <w:basedOn w:val="a0"/>
    <w:next w:val="a0"/>
    <w:rsid w:val="00345ACE"/>
    <w:pPr>
      <w:spacing w:before="20"/>
      <w:ind w:firstLine="202"/>
      <w:jc w:val="both"/>
    </w:pPr>
    <w:rPr>
      <w:b/>
      <w:bCs/>
      <w:sz w:val="18"/>
      <w:szCs w:val="18"/>
    </w:rPr>
  </w:style>
  <w:style w:type="paragraph" w:customStyle="1" w:styleId="Authors">
    <w:name w:val="Authors"/>
    <w:basedOn w:val="a0"/>
    <w:next w:val="a0"/>
    <w:rsid w:val="00345ACE"/>
    <w:pPr>
      <w:framePr w:w="9072" w:hSpace="187" w:vSpace="187" w:wrap="notBeside" w:vAnchor="text" w:hAnchor="page" w:xAlign="center" w:y="1"/>
      <w:spacing w:after="320"/>
      <w:jc w:val="center"/>
    </w:pPr>
    <w:rPr>
      <w:sz w:val="22"/>
      <w:szCs w:val="22"/>
    </w:rPr>
  </w:style>
  <w:style w:type="character" w:customStyle="1" w:styleId="MemberType">
    <w:name w:val="MemberType"/>
    <w:basedOn w:val="a1"/>
    <w:rsid w:val="00345ACE"/>
    <w:rPr>
      <w:rFonts w:ascii="Times New Roman" w:hAnsi="Times New Roman" w:cs="Times New Roman"/>
      <w:i/>
      <w:iCs/>
      <w:sz w:val="22"/>
      <w:szCs w:val="22"/>
    </w:rPr>
  </w:style>
  <w:style w:type="paragraph" w:styleId="a4">
    <w:name w:val="Title"/>
    <w:basedOn w:val="a0"/>
    <w:next w:val="a0"/>
    <w:qFormat/>
    <w:rsid w:val="00345ACE"/>
    <w:pPr>
      <w:framePr w:w="9360" w:hSpace="187" w:vSpace="187" w:wrap="notBeside" w:vAnchor="text" w:hAnchor="page" w:xAlign="center" w:y="1" w:anchorLock="1"/>
      <w:spacing w:before="360"/>
      <w:jc w:val="center"/>
    </w:pPr>
    <w:rPr>
      <w:b/>
      <w:kern w:val="28"/>
      <w:sz w:val="32"/>
      <w:szCs w:val="48"/>
    </w:rPr>
  </w:style>
  <w:style w:type="paragraph" w:styleId="a5">
    <w:name w:val="footnote text"/>
    <w:basedOn w:val="a0"/>
    <w:semiHidden/>
    <w:rsid w:val="00345ACE"/>
    <w:pPr>
      <w:ind w:firstLine="202"/>
      <w:jc w:val="both"/>
    </w:pPr>
    <w:rPr>
      <w:sz w:val="16"/>
      <w:szCs w:val="16"/>
    </w:rPr>
  </w:style>
  <w:style w:type="paragraph" w:customStyle="1" w:styleId="References">
    <w:name w:val="References"/>
    <w:basedOn w:val="a0"/>
    <w:rsid w:val="00345ACE"/>
    <w:pPr>
      <w:numPr>
        <w:numId w:val="12"/>
      </w:numPr>
      <w:jc w:val="both"/>
    </w:pPr>
    <w:rPr>
      <w:sz w:val="16"/>
      <w:szCs w:val="16"/>
    </w:rPr>
  </w:style>
  <w:style w:type="paragraph" w:customStyle="1" w:styleId="IndexTerms">
    <w:name w:val="IndexTerms"/>
    <w:basedOn w:val="a0"/>
    <w:next w:val="a0"/>
    <w:rsid w:val="00345ACE"/>
    <w:pPr>
      <w:ind w:firstLine="202"/>
      <w:jc w:val="both"/>
    </w:pPr>
    <w:rPr>
      <w:b/>
      <w:bCs/>
      <w:sz w:val="18"/>
      <w:szCs w:val="18"/>
    </w:rPr>
  </w:style>
  <w:style w:type="character" w:styleId="a6">
    <w:name w:val="footnote reference"/>
    <w:basedOn w:val="a1"/>
    <w:semiHidden/>
    <w:rsid w:val="00345ACE"/>
    <w:rPr>
      <w:vertAlign w:val="superscript"/>
    </w:rPr>
  </w:style>
  <w:style w:type="paragraph" w:styleId="a7">
    <w:name w:val="footer"/>
    <w:basedOn w:val="a0"/>
    <w:rsid w:val="00345ACE"/>
    <w:pPr>
      <w:tabs>
        <w:tab w:val="center" w:pos="4320"/>
        <w:tab w:val="right" w:pos="8640"/>
      </w:tabs>
    </w:pPr>
  </w:style>
  <w:style w:type="paragraph" w:customStyle="1" w:styleId="Text">
    <w:name w:val="Text"/>
    <w:basedOn w:val="a0"/>
    <w:link w:val="Text0"/>
    <w:qFormat/>
    <w:rsid w:val="00345ACE"/>
    <w:pPr>
      <w:widowControl w:val="0"/>
      <w:spacing w:line="252" w:lineRule="auto"/>
      <w:ind w:firstLine="202"/>
      <w:jc w:val="both"/>
    </w:pPr>
  </w:style>
  <w:style w:type="paragraph" w:customStyle="1" w:styleId="FigureCaption0">
    <w:name w:val="Figure Caption"/>
    <w:basedOn w:val="a0"/>
    <w:rsid w:val="00345ACE"/>
    <w:pPr>
      <w:jc w:val="both"/>
    </w:pPr>
    <w:rPr>
      <w:sz w:val="16"/>
      <w:szCs w:val="16"/>
    </w:rPr>
  </w:style>
  <w:style w:type="paragraph" w:customStyle="1" w:styleId="TableTitle">
    <w:name w:val="Table Title"/>
    <w:basedOn w:val="a0"/>
    <w:rsid w:val="00345ACE"/>
    <w:pPr>
      <w:jc w:val="center"/>
    </w:pPr>
    <w:rPr>
      <w:smallCaps/>
      <w:sz w:val="16"/>
      <w:szCs w:val="16"/>
    </w:rPr>
  </w:style>
  <w:style w:type="paragraph" w:customStyle="1" w:styleId="ReferenceHead">
    <w:name w:val="Reference Head"/>
    <w:basedOn w:val="1"/>
    <w:rsid w:val="00345ACE"/>
    <w:pPr>
      <w:numPr>
        <w:numId w:val="0"/>
      </w:numPr>
    </w:pPr>
  </w:style>
  <w:style w:type="paragraph" w:styleId="a8">
    <w:name w:val="header"/>
    <w:basedOn w:val="a0"/>
    <w:rsid w:val="00345ACE"/>
    <w:pPr>
      <w:tabs>
        <w:tab w:val="center" w:pos="4320"/>
        <w:tab w:val="right" w:pos="8640"/>
      </w:tabs>
    </w:pPr>
  </w:style>
  <w:style w:type="paragraph" w:customStyle="1" w:styleId="Equation">
    <w:name w:val="Equation"/>
    <w:basedOn w:val="a0"/>
    <w:next w:val="a0"/>
    <w:rsid w:val="00345ACE"/>
    <w:pPr>
      <w:widowControl w:val="0"/>
      <w:tabs>
        <w:tab w:val="right" w:pos="4810"/>
      </w:tabs>
      <w:spacing w:line="252" w:lineRule="auto"/>
      <w:jc w:val="both"/>
    </w:pPr>
  </w:style>
  <w:style w:type="character" w:styleId="a9">
    <w:name w:val="Hyperlink"/>
    <w:basedOn w:val="a1"/>
    <w:uiPriority w:val="99"/>
    <w:rsid w:val="00345ACE"/>
    <w:rPr>
      <w:color w:val="0000FF"/>
      <w:u w:val="single"/>
    </w:rPr>
  </w:style>
  <w:style w:type="character" w:styleId="aa">
    <w:name w:val="FollowedHyperlink"/>
    <w:basedOn w:val="a1"/>
    <w:rsid w:val="00345ACE"/>
    <w:rPr>
      <w:color w:val="800080"/>
      <w:u w:val="single"/>
    </w:rPr>
  </w:style>
  <w:style w:type="paragraph" w:styleId="ab">
    <w:name w:val="Body Text Indent"/>
    <w:basedOn w:val="a0"/>
    <w:rsid w:val="00345ACE"/>
    <w:pPr>
      <w:ind w:left="630" w:hanging="630"/>
    </w:pPr>
    <w:rPr>
      <w:szCs w:val="24"/>
    </w:rPr>
  </w:style>
  <w:style w:type="paragraph" w:customStyle="1" w:styleId="DefaultParagraphFont1">
    <w:name w:val="Default Paragraph Font1"/>
    <w:next w:val="a0"/>
    <w:rsid w:val="00345ACE"/>
    <w:pPr>
      <w:overflowPunct w:val="0"/>
      <w:autoSpaceDE w:val="0"/>
      <w:autoSpaceDN w:val="0"/>
      <w:adjustRightInd w:val="0"/>
      <w:textAlignment w:val="baseline"/>
    </w:pPr>
    <w:rPr>
      <w:rFonts w:ascii="Times" w:eastAsia="新細明體" w:hAnsi="Times"/>
    </w:rPr>
  </w:style>
  <w:style w:type="paragraph" w:customStyle="1" w:styleId="abs-title">
    <w:name w:val="abs-title"/>
    <w:basedOn w:val="DefaultParagraphFont1"/>
    <w:rsid w:val="00345ACE"/>
    <w:pPr>
      <w:ind w:firstLine="14"/>
      <w:jc w:val="both"/>
    </w:pPr>
    <w:rPr>
      <w:b/>
      <w:bCs/>
      <w:i/>
      <w:iCs/>
      <w:sz w:val="18"/>
    </w:rPr>
  </w:style>
  <w:style w:type="paragraph" w:customStyle="1" w:styleId="body-text">
    <w:name w:val="body-text"/>
    <w:rsid w:val="00345ACE"/>
    <w:pPr>
      <w:ind w:firstLine="230"/>
      <w:jc w:val="both"/>
    </w:pPr>
    <w:rPr>
      <w:rFonts w:ascii="Times" w:hAnsi="Times"/>
      <w:color w:val="000000"/>
      <w:lang w:eastAsia="en-US"/>
    </w:rPr>
  </w:style>
  <w:style w:type="paragraph" w:customStyle="1" w:styleId="table-figure-caption">
    <w:name w:val="table-figure-caption"/>
    <w:basedOn w:val="body-text"/>
    <w:rsid w:val="00345ACE"/>
    <w:pPr>
      <w:spacing w:before="60" w:after="120"/>
      <w:ind w:firstLine="0"/>
      <w:jc w:val="center"/>
    </w:pPr>
    <w:rPr>
      <w:sz w:val="18"/>
    </w:rPr>
  </w:style>
  <w:style w:type="paragraph" w:customStyle="1" w:styleId="footnote">
    <w:name w:val="footnote"/>
    <w:basedOn w:val="a5"/>
    <w:rsid w:val="00345ACE"/>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2"/>
    <w:rsid w:val="00345ACE"/>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ac">
    <w:name w:val="Body Text"/>
    <w:basedOn w:val="a0"/>
    <w:link w:val="ad"/>
    <w:rsid w:val="00B32A40"/>
    <w:pPr>
      <w:autoSpaceDE/>
      <w:autoSpaceDN/>
      <w:spacing w:after="120" w:line="228" w:lineRule="auto"/>
      <w:ind w:firstLine="288"/>
      <w:jc w:val="both"/>
    </w:pPr>
    <w:rPr>
      <w:rFonts w:eastAsia="SimSun"/>
      <w:spacing w:val="-1"/>
    </w:rPr>
  </w:style>
  <w:style w:type="character" w:customStyle="1" w:styleId="ad">
    <w:name w:val="本文 字元"/>
    <w:basedOn w:val="a1"/>
    <w:link w:val="ac"/>
    <w:rsid w:val="00B32A40"/>
    <w:rPr>
      <w:rFonts w:eastAsia="SimSun"/>
      <w:spacing w:val="-1"/>
    </w:rPr>
  </w:style>
  <w:style w:type="paragraph" w:customStyle="1" w:styleId="bulletlist">
    <w:name w:val="bullet list"/>
    <w:basedOn w:val="ac"/>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0"/>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0"/>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styleId="ae">
    <w:name w:val="Balloon Text"/>
    <w:basedOn w:val="a0"/>
    <w:link w:val="af"/>
    <w:rsid w:val="00665800"/>
    <w:rPr>
      <w:rFonts w:asciiTheme="majorHAnsi" w:eastAsiaTheme="majorEastAsia" w:hAnsiTheme="majorHAnsi" w:cstheme="majorBidi"/>
      <w:sz w:val="18"/>
      <w:szCs w:val="18"/>
    </w:rPr>
  </w:style>
  <w:style w:type="character" w:customStyle="1" w:styleId="af">
    <w:name w:val="註解方塊文字 字元"/>
    <w:basedOn w:val="a1"/>
    <w:link w:val="ae"/>
    <w:rsid w:val="00665800"/>
    <w:rPr>
      <w:rFonts w:asciiTheme="majorHAnsi" w:eastAsiaTheme="majorEastAsia" w:hAnsiTheme="majorHAnsi" w:cstheme="majorBidi"/>
      <w:sz w:val="18"/>
      <w:szCs w:val="18"/>
      <w:lang w:eastAsia="en-US"/>
    </w:rPr>
  </w:style>
  <w:style w:type="paragraph" w:styleId="a">
    <w:name w:val="List Paragraph"/>
    <w:basedOn w:val="a0"/>
    <w:uiPriority w:val="34"/>
    <w:qFormat/>
    <w:rsid w:val="00457C33"/>
    <w:pPr>
      <w:widowControl w:val="0"/>
      <w:numPr>
        <w:numId w:val="26"/>
      </w:numPr>
      <w:autoSpaceDE/>
      <w:autoSpaceDN/>
      <w:spacing w:beforeLines="50" w:before="120"/>
    </w:pPr>
    <w:rPr>
      <w:rFonts w:eastAsiaTheme="majorEastAsia"/>
      <w:sz w:val="22"/>
    </w:rPr>
  </w:style>
  <w:style w:type="character" w:customStyle="1" w:styleId="apple-converted-space">
    <w:name w:val="apple-converted-space"/>
    <w:basedOn w:val="a1"/>
    <w:rsid w:val="00104D08"/>
  </w:style>
  <w:style w:type="character" w:styleId="af0">
    <w:name w:val="Placeholder Text"/>
    <w:basedOn w:val="a1"/>
    <w:rsid w:val="009D1775"/>
    <w:rPr>
      <w:color w:val="808080"/>
    </w:rPr>
  </w:style>
  <w:style w:type="table" w:styleId="af1">
    <w:name w:val="Table Grid"/>
    <w:basedOn w:val="a2"/>
    <w:rsid w:val="00D22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0">
    <w:name w:val="Text 字元"/>
    <w:link w:val="Text"/>
    <w:rsid w:val="00FE72E7"/>
    <w:rPr>
      <w:lang w:eastAsia="en-US"/>
    </w:rPr>
  </w:style>
  <w:style w:type="paragraph" w:styleId="af2">
    <w:name w:val="caption"/>
    <w:basedOn w:val="a0"/>
    <w:next w:val="a0"/>
    <w:unhideWhenUsed/>
    <w:qFormat/>
    <w:rsid w:val="00FE72E7"/>
  </w:style>
  <w:style w:type="paragraph" w:customStyle="1" w:styleId="105">
    <w:name w:val="樣式 清單段落 + 10.5 點 左右對齊"/>
    <w:basedOn w:val="a"/>
    <w:rsid w:val="00C62079"/>
    <w:pPr>
      <w:ind w:left="200"/>
    </w:pPr>
    <w:rPr>
      <w:rFonts w:cs="新細明體"/>
      <w:sz w:val="21"/>
    </w:rPr>
  </w:style>
  <w:style w:type="paragraph" w:customStyle="1" w:styleId="20">
    <w:name w:val="樣式 左右對齊 第一行:  2 字元"/>
    <w:basedOn w:val="a0"/>
    <w:rsid w:val="00D41FF1"/>
    <w:pPr>
      <w:ind w:firstLineChars="200" w:firstLine="400"/>
      <w:jc w:val="both"/>
    </w:pPr>
    <w:rPr>
      <w:rFonts w:cs="新細明體"/>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97652">
      <w:bodyDiv w:val="1"/>
      <w:marLeft w:val="0"/>
      <w:marRight w:val="0"/>
      <w:marTop w:val="0"/>
      <w:marBottom w:val="0"/>
      <w:divBdr>
        <w:top w:val="none" w:sz="0" w:space="0" w:color="auto"/>
        <w:left w:val="none" w:sz="0" w:space="0" w:color="auto"/>
        <w:bottom w:val="none" w:sz="0" w:space="0" w:color="auto"/>
        <w:right w:val="none" w:sz="0" w:space="0" w:color="auto"/>
      </w:divBdr>
    </w:div>
    <w:div w:id="521091982">
      <w:bodyDiv w:val="1"/>
      <w:marLeft w:val="0"/>
      <w:marRight w:val="0"/>
      <w:marTop w:val="0"/>
      <w:marBottom w:val="0"/>
      <w:divBdr>
        <w:top w:val="none" w:sz="0" w:space="0" w:color="auto"/>
        <w:left w:val="none" w:sz="0" w:space="0" w:color="auto"/>
        <w:bottom w:val="none" w:sz="0" w:space="0" w:color="auto"/>
        <w:right w:val="none" w:sz="0" w:space="0" w:color="auto"/>
      </w:divBdr>
    </w:div>
    <w:div w:id="844828967">
      <w:bodyDiv w:val="1"/>
      <w:marLeft w:val="0"/>
      <w:marRight w:val="0"/>
      <w:marTop w:val="0"/>
      <w:marBottom w:val="0"/>
      <w:divBdr>
        <w:top w:val="none" w:sz="0" w:space="0" w:color="auto"/>
        <w:left w:val="none" w:sz="0" w:space="0" w:color="auto"/>
        <w:bottom w:val="none" w:sz="0" w:space="0" w:color="auto"/>
        <w:right w:val="none" w:sz="0" w:space="0" w:color="auto"/>
      </w:divBdr>
    </w:div>
    <w:div w:id="1746878127">
      <w:bodyDiv w:val="1"/>
      <w:marLeft w:val="0"/>
      <w:marRight w:val="0"/>
      <w:marTop w:val="0"/>
      <w:marBottom w:val="0"/>
      <w:divBdr>
        <w:top w:val="none" w:sz="0" w:space="0" w:color="auto"/>
        <w:left w:val="none" w:sz="0" w:space="0" w:color="auto"/>
        <w:bottom w:val="none" w:sz="0" w:space="0" w:color="auto"/>
        <w:right w:val="none" w:sz="0" w:space="0" w:color="auto"/>
      </w:divBdr>
    </w:div>
    <w:div w:id="1995066374">
      <w:bodyDiv w:val="1"/>
      <w:marLeft w:val="0"/>
      <w:marRight w:val="0"/>
      <w:marTop w:val="0"/>
      <w:marBottom w:val="0"/>
      <w:divBdr>
        <w:top w:val="none" w:sz="0" w:space="0" w:color="auto"/>
        <w:left w:val="none" w:sz="0" w:space="0" w:color="auto"/>
        <w:bottom w:val="none" w:sz="0" w:space="0" w:color="auto"/>
        <w:right w:val="none" w:sz="0" w:space="0" w:color="auto"/>
      </w:divBdr>
    </w:div>
    <w:div w:id="2005232858">
      <w:bodyDiv w:val="1"/>
      <w:marLeft w:val="0"/>
      <w:marRight w:val="0"/>
      <w:marTop w:val="0"/>
      <w:marBottom w:val="0"/>
      <w:divBdr>
        <w:top w:val="none" w:sz="0" w:space="0" w:color="auto"/>
        <w:left w:val="none" w:sz="0" w:space="0" w:color="auto"/>
        <w:bottom w:val="none" w:sz="0" w:space="0" w:color="auto"/>
        <w:right w:val="none" w:sz="0" w:space="0" w:color="auto"/>
      </w:divBdr>
    </w:div>
    <w:div w:id="20129512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esktop\paper&#33609;&#31295;\paper.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9B49A-549B-4E54-AA43-0F0AB8B1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paper.dot</Template>
  <TotalTime>535</TotalTime>
  <Pages>6</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vr</dc:creator>
  <cp:lastModifiedBy>柳成蔭</cp:lastModifiedBy>
  <cp:revision>18</cp:revision>
  <cp:lastPrinted>2013-07-30T11:25:00Z</cp:lastPrinted>
  <dcterms:created xsi:type="dcterms:W3CDTF">2014-01-15T09:09:00Z</dcterms:created>
  <dcterms:modified xsi:type="dcterms:W3CDTF">2014-01-15T21:43:00Z</dcterms:modified>
</cp:coreProperties>
</file>