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84938" w14:textId="79AD2DFF" w:rsidR="00D67BE5" w:rsidRDefault="00D67BE5" w:rsidP="00D67BE5">
      <w:pPr>
        <w:ind w:left="482" w:hangingChars="200" w:hanging="482"/>
        <w:rPr>
          <w:b/>
          <w:sz w:val="24"/>
          <w:szCs w:val="24"/>
        </w:rPr>
      </w:pPr>
      <w:r w:rsidRPr="008E5BBB">
        <w:rPr>
          <w:rFonts w:hint="eastAsia"/>
          <w:b/>
          <w:sz w:val="24"/>
          <w:szCs w:val="24"/>
        </w:rPr>
        <w:t>下列题目任选其一，也可以自己寻找感兴趣的问题进行实践检验！</w:t>
      </w:r>
    </w:p>
    <w:p w14:paraId="0DC1AEC2" w14:textId="77777777" w:rsidR="008E5BBB" w:rsidRPr="008E5BBB" w:rsidRDefault="008E5BBB" w:rsidP="00D67BE5">
      <w:pPr>
        <w:ind w:left="482" w:hangingChars="200" w:hanging="482"/>
        <w:rPr>
          <w:b/>
          <w:sz w:val="24"/>
          <w:szCs w:val="24"/>
        </w:rPr>
      </w:pPr>
    </w:p>
    <w:p w14:paraId="14AE6A64" w14:textId="77777777" w:rsidR="0060303E" w:rsidRPr="0060303E" w:rsidRDefault="0060303E" w:rsidP="0060303E">
      <w:pPr>
        <w:numPr>
          <w:ilvl w:val="0"/>
          <w:numId w:val="1"/>
        </w:numPr>
        <w:rPr>
          <w:szCs w:val="21"/>
        </w:rPr>
      </w:pPr>
      <w:proofErr w:type="gramStart"/>
      <w:r w:rsidRPr="0060303E">
        <w:rPr>
          <w:rFonts w:hint="eastAsia"/>
          <w:szCs w:val="21"/>
        </w:rPr>
        <w:t>用显式</w:t>
      </w:r>
      <w:proofErr w:type="gramEnd"/>
      <w:r w:rsidRPr="0060303E">
        <w:rPr>
          <w:rFonts w:hint="eastAsia"/>
          <w:szCs w:val="21"/>
        </w:rPr>
        <w:t>、隐式</w:t>
      </w:r>
      <w:r w:rsidRPr="0060303E">
        <w:rPr>
          <w:rFonts w:hint="eastAsia"/>
          <w:szCs w:val="21"/>
        </w:rPr>
        <w:t>Euler</w:t>
      </w:r>
      <w:r w:rsidRPr="0060303E">
        <w:rPr>
          <w:rFonts w:hint="eastAsia"/>
          <w:szCs w:val="21"/>
        </w:rPr>
        <w:t>公式求解常微分方程初值问题</w:t>
      </w:r>
    </w:p>
    <w:p w14:paraId="02343EC5" w14:textId="77777777" w:rsidR="0060303E" w:rsidRPr="0060303E" w:rsidRDefault="00000000" w:rsidP="0060303E">
      <w:pPr>
        <w:rPr>
          <w:szCs w:val="2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Cs w:val="21"/>
                    </w:rPr>
                  </m:ctrlPr>
                </m:eqArrPr>
                <m:e>
                  <m:r>
                    <w:rPr>
                      <w:rFonts w:ascii="Cambria Math" w:hAnsi="Cambria Math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'=</m:t>
                  </m:r>
                  <m:r>
                    <w:rPr>
                      <w:rFonts w:ascii="Cambria Math" w:hAnsi="Cambria Math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  <m: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szCs w:val="21"/>
                        </w:rPr>
                        <m:t>y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,0&lt;</m:t>
                  </m:r>
                  <m:r>
                    <w:rPr>
                      <w:rFonts w:ascii="Cambria Math" w:hAnsi="Cambria Math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≤1,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(0)=1,</m:t>
                  </m:r>
                </m:e>
              </m:eqArr>
            </m:e>
          </m:d>
        </m:oMath>
      </m:oMathPara>
    </w:p>
    <w:p w14:paraId="2958C723" w14:textId="34BDB618" w:rsidR="0060303E" w:rsidRPr="0060303E" w:rsidRDefault="0060303E" w:rsidP="0060303E">
      <w:pPr>
        <w:rPr>
          <w:szCs w:val="21"/>
        </w:rPr>
      </w:pPr>
      <w:r w:rsidRPr="0060303E">
        <w:rPr>
          <w:rFonts w:hint="eastAsia"/>
          <w:szCs w:val="21"/>
        </w:rPr>
        <w:t>取步长</w:t>
      </w:r>
      <m:oMath>
        <m:r>
          <w:rPr>
            <w:rFonts w:ascii="Cambria Math" w:hAnsi="Cambria Math"/>
            <w:szCs w:val="21"/>
          </w:rPr>
          <m:t>h</m:t>
        </m:r>
        <m:r>
          <m:rPr>
            <m:sty m:val="p"/>
          </m:rPr>
          <w:rPr>
            <w:rFonts w:ascii="Cambria Math" w:hAnsi="Cambria Math"/>
            <w:szCs w:val="21"/>
          </w:rPr>
          <m:t>=0.1</m:t>
        </m:r>
      </m:oMath>
      <w:r w:rsidRPr="0060303E">
        <w:rPr>
          <w:rFonts w:hint="eastAsia"/>
          <w:szCs w:val="21"/>
        </w:rPr>
        <w:t>，隐式求解时</w:t>
      </w:r>
      <m:oMath>
        <m:r>
          <m:rPr>
            <m:sty m:val="p"/>
          </m:rPr>
          <w:rPr>
            <w:rFonts w:ascii="Cambria Math" w:hAnsi="Cambria Math"/>
            <w:szCs w:val="21"/>
          </w:rPr>
          <m:t>ε=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-7</m:t>
            </m:r>
          </m:sup>
        </m:sSup>
      </m:oMath>
      <w:r w:rsidRPr="0060303E">
        <w:rPr>
          <w:rFonts w:hint="eastAsia"/>
          <w:szCs w:val="21"/>
        </w:rPr>
        <w:t>，观察过程中的误差变化，并将两种方法的最终解与误差对比分析。（理论解为</w:t>
      </w:r>
      <m:oMath>
        <m:r>
          <w:rPr>
            <w:rFonts w:ascii="Cambria Math" w:hAnsi="Cambria Math"/>
            <w:szCs w:val="21"/>
          </w:rPr>
          <m:t>y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)=</m:t>
        </m:r>
        <m:rad>
          <m:radPr>
            <m:degHide m:val="1"/>
            <m:ctrlPr>
              <w:rPr>
                <w:rFonts w:ascii="Cambria Math" w:hAnsi="Cambria Math"/>
                <w:szCs w:val="21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1+2</m:t>
            </m:r>
            <m:r>
              <w:rPr>
                <w:rFonts w:ascii="Cambria Math" w:hAnsi="Cambria Math"/>
                <w:szCs w:val="21"/>
              </w:rPr>
              <m:t>x</m:t>
            </m:r>
          </m:e>
        </m:rad>
      </m:oMath>
      <w:r w:rsidRPr="0060303E">
        <w:rPr>
          <w:rFonts w:hint="eastAsia"/>
          <w:szCs w:val="21"/>
        </w:rPr>
        <w:t>）</w:t>
      </w:r>
      <w:r w:rsidR="00E27BD9">
        <w:rPr>
          <w:rFonts w:hint="eastAsia"/>
          <w:szCs w:val="21"/>
        </w:rPr>
        <w:t>。也可以取不同步长观察误差变化情况。</w:t>
      </w:r>
    </w:p>
    <w:p w14:paraId="66F48BD3" w14:textId="7DDFC578" w:rsidR="00320489" w:rsidRPr="004E4E41" w:rsidRDefault="00320489" w:rsidP="00320489">
      <w:pPr>
        <w:widowControl/>
        <w:numPr>
          <w:ilvl w:val="0"/>
          <w:numId w:val="1"/>
        </w:numPr>
        <w:spacing w:beforeLines="50" w:before="156"/>
        <w:jc w:val="distribute"/>
        <w:rPr>
          <w:szCs w:val="21"/>
        </w:rPr>
      </w:pPr>
      <w:r w:rsidRPr="004E4E41">
        <w:rPr>
          <w:szCs w:val="21"/>
        </w:rPr>
        <w:t>分别用</w:t>
      </w:r>
      <w:r w:rsidRPr="004E4E41">
        <w:rPr>
          <w:szCs w:val="21"/>
        </w:rPr>
        <w:t>Euler</w:t>
      </w:r>
      <w:r w:rsidR="009C6CE8">
        <w:rPr>
          <w:rFonts w:hint="eastAsia"/>
          <w:szCs w:val="21"/>
        </w:rPr>
        <w:t>预估</w:t>
      </w:r>
      <w:r w:rsidR="009C6CE8">
        <w:rPr>
          <w:rFonts w:hint="eastAsia"/>
          <w:szCs w:val="21"/>
        </w:rPr>
        <w:t>-</w:t>
      </w:r>
      <w:r w:rsidR="009C6CE8">
        <w:rPr>
          <w:rFonts w:hint="eastAsia"/>
          <w:szCs w:val="21"/>
        </w:rPr>
        <w:t>校正</w:t>
      </w:r>
      <w:r w:rsidRPr="004E4E41">
        <w:rPr>
          <w:szCs w:val="21"/>
        </w:rPr>
        <w:t>方法、经典的四阶</w:t>
      </w:r>
      <w:r w:rsidRPr="004E4E41">
        <w:rPr>
          <w:szCs w:val="21"/>
        </w:rPr>
        <w:t>Runge-</w:t>
      </w:r>
      <w:proofErr w:type="spellStart"/>
      <w:r w:rsidRPr="004E4E41">
        <w:rPr>
          <w:szCs w:val="21"/>
        </w:rPr>
        <w:t>Kutta</w:t>
      </w:r>
      <w:proofErr w:type="spellEnd"/>
      <w:r w:rsidRPr="004E4E41">
        <w:rPr>
          <w:szCs w:val="21"/>
        </w:rPr>
        <w:t>方法、四阶</w:t>
      </w:r>
      <w:r w:rsidRPr="004E4E41">
        <w:rPr>
          <w:szCs w:val="21"/>
        </w:rPr>
        <w:t>Adams</w:t>
      </w:r>
      <w:r w:rsidR="009C6CE8">
        <w:rPr>
          <w:rFonts w:hint="eastAsia"/>
          <w:szCs w:val="21"/>
        </w:rPr>
        <w:t>预估</w:t>
      </w:r>
      <w:r w:rsidR="009C6CE8">
        <w:rPr>
          <w:rFonts w:hint="eastAsia"/>
          <w:szCs w:val="21"/>
        </w:rPr>
        <w:t>-</w:t>
      </w:r>
      <w:r w:rsidR="009C6CE8">
        <w:rPr>
          <w:rFonts w:hint="eastAsia"/>
          <w:szCs w:val="21"/>
        </w:rPr>
        <w:t>校正</w:t>
      </w:r>
      <w:r w:rsidRPr="004E4E41">
        <w:rPr>
          <w:szCs w:val="21"/>
        </w:rPr>
        <w:t>方法，编制程序，计算如下微分方程，并取不同步长比较分析运算结果．</w:t>
      </w:r>
    </w:p>
    <w:p w14:paraId="4EA5037B" w14:textId="4DAE9AEF" w:rsidR="00320489" w:rsidRPr="004E4E41" w:rsidRDefault="00683889" w:rsidP="00683889">
      <w:pPr>
        <w:jc w:val="center"/>
        <w:rPr>
          <w:szCs w:val="2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/>
                  <w:i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/>
                      <w:i/>
                      <w:szCs w:val="21"/>
                    </w:rPr>
                  </m:ctrlPr>
                </m:eqArrPr>
                <m:e>
                  <m:r>
                    <w:rPr>
                      <w:rFonts w:ascii="Cambria Math"/>
                      <w:szCs w:val="21"/>
                    </w:rPr>
                    <m:t>&amp;</m:t>
                  </m:r>
                  <m:sSup>
                    <m:sSupPr>
                      <m:ctrlPr>
                        <w:rPr>
                          <w:rFonts w:ascii="Cambria Math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/>
                          <w:szCs w:val="21"/>
                        </w:rPr>
                        <m:t>'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up>
                  </m:sSup>
                  <m:r>
                    <w:rPr>
                      <w:rFonts w:ascii="Cambria Math"/>
                      <w:szCs w:val="21"/>
                    </w:rPr>
                    <m:t>=</m:t>
                  </m:r>
                  <m:r>
                    <w:rPr>
                      <w:rFonts w:ascii="Cambria Math"/>
                      <w:szCs w:val="21"/>
                    </w:rPr>
                    <m:t>-</m:t>
                  </m:r>
                  <m:r>
                    <w:rPr>
                      <w:rFonts w:ascii="Cambria Math"/>
                      <w:szCs w:val="21"/>
                    </w:rPr>
                    <m:t>x</m:t>
                  </m:r>
                  <m:sSup>
                    <m:sSupPr>
                      <m:ctrlPr>
                        <w:rPr>
                          <w:rFonts w:ascii="Cambria Math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/>
                      <w:szCs w:val="21"/>
                    </w:rPr>
                    <m:t> </m:t>
                  </m:r>
                  <m:r>
                    <w:rPr>
                      <w:rFonts w:ascii="Cambria Math"/>
                      <w:szCs w:val="21"/>
                    </w:rPr>
                    <m:t>0</m:t>
                  </m:r>
                  <m:r>
                    <w:rPr>
                      <w:rFonts w:ascii="Cambria Math"/>
                      <w:szCs w:val="21"/>
                    </w:rPr>
                    <m:t>≤</m:t>
                  </m:r>
                  <m:r>
                    <w:rPr>
                      <w:rFonts w:ascii="Cambria Math"/>
                      <w:szCs w:val="21"/>
                    </w:rPr>
                    <m:t>x</m:t>
                  </m:r>
                  <m:r>
                    <w:rPr>
                      <w:rFonts w:ascii="Cambria Math"/>
                      <w:szCs w:val="21"/>
                    </w:rPr>
                    <m:t>≤</m:t>
                  </m:r>
                  <m:r>
                    <w:rPr>
                      <w:rFonts w:ascii="Cambria Math"/>
                      <w:szCs w:val="21"/>
                    </w:rPr>
                    <m:t>5</m:t>
                  </m:r>
                </m:e>
                <m:e>
                  <m:r>
                    <w:rPr>
                      <w:rFonts w:ascii="Cambria Math"/>
                      <w:szCs w:val="21"/>
                    </w:rPr>
                    <m:t>&amp;y(0)=2</m:t>
                  </m:r>
                </m:e>
              </m:eqArr>
              <m:ctrlPr>
                <w:rPr>
                  <w:rFonts w:ascii="Cambria Math" w:hAnsi="Cambria Math"/>
                  <w:i/>
                  <w:szCs w:val="21"/>
                </w:rPr>
              </m:ctrlPr>
            </m:e>
          </m:d>
        </m:oMath>
      </m:oMathPara>
    </w:p>
    <w:p w14:paraId="2BFB6973" w14:textId="77777777" w:rsidR="006658AF" w:rsidRDefault="00320489" w:rsidP="006658AF">
      <w:pPr>
        <w:widowControl/>
        <w:numPr>
          <w:ilvl w:val="0"/>
          <w:numId w:val="1"/>
        </w:numPr>
        <w:jc w:val="distribute"/>
        <w:rPr>
          <w:szCs w:val="21"/>
        </w:rPr>
      </w:pPr>
      <w:r w:rsidRPr="004E4E41">
        <w:rPr>
          <w:szCs w:val="21"/>
        </w:rPr>
        <w:t>用经典的四阶</w:t>
      </w:r>
      <w:r w:rsidRPr="004E4E41">
        <w:rPr>
          <w:szCs w:val="21"/>
        </w:rPr>
        <w:t>Runge-</w:t>
      </w:r>
      <w:proofErr w:type="spellStart"/>
      <w:r w:rsidRPr="004E4E41">
        <w:rPr>
          <w:szCs w:val="21"/>
        </w:rPr>
        <w:t>Kutta</w:t>
      </w:r>
      <w:proofErr w:type="spellEnd"/>
      <w:r w:rsidRPr="004E4E41">
        <w:rPr>
          <w:szCs w:val="21"/>
        </w:rPr>
        <w:t>方法，编制程序，计算如下微分方程组，并取不同步长比</w:t>
      </w:r>
    </w:p>
    <w:p w14:paraId="6917134F" w14:textId="670931C6" w:rsidR="00320489" w:rsidRPr="004E4E41" w:rsidRDefault="00320489" w:rsidP="006658AF">
      <w:pPr>
        <w:widowControl/>
        <w:ind w:left="420"/>
        <w:rPr>
          <w:szCs w:val="21"/>
        </w:rPr>
      </w:pPr>
      <w:proofErr w:type="gramStart"/>
      <w:r w:rsidRPr="006658AF">
        <w:rPr>
          <w:szCs w:val="21"/>
        </w:rPr>
        <w:t>较</w:t>
      </w:r>
      <w:r w:rsidRPr="004E4E41">
        <w:rPr>
          <w:szCs w:val="21"/>
        </w:rPr>
        <w:t>分析</w:t>
      </w:r>
      <w:proofErr w:type="gramEnd"/>
      <w:r w:rsidRPr="004E4E41">
        <w:rPr>
          <w:szCs w:val="21"/>
        </w:rPr>
        <w:t>运算结果，并绘出解的图形．</w:t>
      </w:r>
    </w:p>
    <w:p w14:paraId="354CA181" w14:textId="6B700BED" w:rsidR="00320489" w:rsidRPr="004E4E41" w:rsidRDefault="00683889" w:rsidP="00683889">
      <w:pPr>
        <w:jc w:val="center"/>
        <w:rPr>
          <w:szCs w:val="2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/>
                  <w:i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/>
                      <w:i/>
                      <w:szCs w:val="21"/>
                    </w:rPr>
                  </m:ctrlPr>
                </m:eqArrPr>
                <m:e>
                  <m:r>
                    <w:rPr>
                      <w:rFonts w:ascii="Cambria Math"/>
                      <w:szCs w:val="21"/>
                    </w:rPr>
                    <m:t>&amp;</m:t>
                  </m:r>
                  <m:sSubSup>
                    <m:sSubSupPr>
                      <m:ctrlPr>
                        <w:rPr>
                          <w:rFonts w:ascii="Cambria Math"/>
                          <w:i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/>
                          <w:szCs w:val="21"/>
                        </w:rPr>
                        <m:t>1</m:t>
                      </m:r>
                    </m:sub>
                    <m:sup>
                      <m:r>
                        <w:rPr>
                          <w:rFonts w:ascii="Cambria Math"/>
                          <w:szCs w:val="21"/>
                        </w:rPr>
                        <m:t>'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up>
                  </m:sSubSup>
                  <m:r>
                    <w:rPr>
                      <w:rFonts w:ascii="Cambria Math"/>
                      <w:szCs w:val="21"/>
                    </w:rPr>
                    <m:t>=</m:t>
                  </m:r>
                  <m:sSub>
                    <m:sSubPr>
                      <m:ctrlPr>
                        <w:rPr>
                          <w:rFonts w:asci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/>
                      <w:szCs w:val="21"/>
                    </w:rPr>
                    <m:t>(4</m:t>
                  </m:r>
                  <m:r>
                    <w:rPr>
                      <w:rFonts w:ascii="Cambria Math"/>
                      <w:szCs w:val="21"/>
                    </w:rPr>
                    <m:t>-</m:t>
                  </m:r>
                  <m:r>
                    <w:rPr>
                      <w:rFonts w:ascii="Cambria Math"/>
                      <w:szCs w:val="21"/>
                    </w:rPr>
                    <m:t>0.0003</m:t>
                  </m:r>
                  <m:sSub>
                    <m:sSubPr>
                      <m:ctrlPr>
                        <w:rPr>
                          <w:rFonts w:asci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/>
                      <w:szCs w:val="21"/>
                    </w:rPr>
                    <m:t>-</m:t>
                  </m:r>
                  <m:r>
                    <w:rPr>
                      <w:rFonts w:ascii="Cambria Math"/>
                      <w:szCs w:val="21"/>
                    </w:rPr>
                    <m:t>0.0004</m:t>
                  </m:r>
                  <m:sSub>
                    <m:sSubPr>
                      <m:ctrlPr>
                        <w:rPr>
                          <w:rFonts w:asci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/>
                      <w:szCs w:val="21"/>
                    </w:rPr>
                    <m:t>)</m:t>
                  </m:r>
                </m:e>
                <m:e>
                  <m:r>
                    <w:rPr>
                      <w:rFonts w:ascii="Cambria Math"/>
                      <w:szCs w:val="21"/>
                    </w:rPr>
                    <m:t>&amp;</m:t>
                  </m:r>
                  <m:sSubSup>
                    <m:sSubSupPr>
                      <m:ctrlPr>
                        <w:rPr>
                          <w:rFonts w:ascii="Cambria Math"/>
                          <w:i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/>
                          <w:szCs w:val="21"/>
                        </w:rPr>
                        <m:t>2</m:t>
                      </m:r>
                    </m:sub>
                    <m:sup>
                      <m:r>
                        <w:rPr>
                          <w:rFonts w:ascii="Cambria Math"/>
                          <w:szCs w:val="21"/>
                        </w:rPr>
                        <m:t>'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up>
                  </m:sSubSup>
                  <m:r>
                    <w:rPr>
                      <w:rFonts w:ascii="Cambria Math"/>
                      <w:szCs w:val="21"/>
                    </w:rPr>
                    <m:t>=</m:t>
                  </m:r>
                  <m:sSub>
                    <m:sSubPr>
                      <m:ctrlPr>
                        <w:rPr>
                          <w:rFonts w:asci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/>
                      <w:szCs w:val="21"/>
                    </w:rPr>
                    <m:t>(2</m:t>
                  </m:r>
                  <m:r>
                    <w:rPr>
                      <w:rFonts w:ascii="Cambria Math"/>
                      <w:szCs w:val="21"/>
                    </w:rPr>
                    <m:t>-</m:t>
                  </m:r>
                  <m:r>
                    <w:rPr>
                      <w:rFonts w:ascii="Cambria Math"/>
                      <w:szCs w:val="21"/>
                    </w:rPr>
                    <m:t>0.0002</m:t>
                  </m:r>
                  <m:sSub>
                    <m:sSubPr>
                      <m:ctrlPr>
                        <w:rPr>
                          <w:rFonts w:asci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/>
                      <w:szCs w:val="21"/>
                    </w:rPr>
                    <m:t>-</m:t>
                  </m:r>
                  <m:r>
                    <w:rPr>
                      <w:rFonts w:ascii="Cambria Math"/>
                      <w:szCs w:val="21"/>
                    </w:rPr>
                    <m:t>0.0001</m:t>
                  </m:r>
                  <m:sSub>
                    <m:sSubPr>
                      <m:ctrlPr>
                        <w:rPr>
                          <w:rFonts w:asci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/>
                      <w:szCs w:val="21"/>
                    </w:rPr>
                    <m:t>)</m:t>
                  </m:r>
                </m:e>
                <m:e>
                  <m:r>
                    <w:rPr>
                      <w:rFonts w:ascii="Cambria Math"/>
                      <w:szCs w:val="21"/>
                    </w:rPr>
                    <m:t>&amp;</m:t>
                  </m:r>
                  <m:sSub>
                    <m:sSubPr>
                      <m:ctrlPr>
                        <w:rPr>
                          <w:rFonts w:asci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/>
                      <w:szCs w:val="21"/>
                    </w:rPr>
                    <m:t>(0)=</m:t>
                  </m:r>
                  <m:sSub>
                    <m:sSubPr>
                      <m:ctrlPr>
                        <w:rPr>
                          <w:rFonts w:asci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/>
                      <w:szCs w:val="21"/>
                    </w:rPr>
                    <m:t>(0)=10000</m:t>
                  </m:r>
                </m:e>
              </m:eqArr>
              <m:ctrlPr>
                <w:rPr>
                  <w:rFonts w:ascii="Cambria Math" w:hAnsi="Cambria Math"/>
                  <w:i/>
                  <w:szCs w:val="21"/>
                </w:rPr>
              </m:ctrlPr>
            </m:e>
          </m:d>
          <m:r>
            <w:rPr>
              <w:rFonts w:ascii="Cambria Math"/>
              <w:szCs w:val="21"/>
            </w:rPr>
            <m:t> </m:t>
          </m:r>
          <m:r>
            <w:rPr>
              <w:rFonts w:ascii="Cambria Math"/>
              <w:szCs w:val="21"/>
            </w:rPr>
            <m:t>0</m:t>
          </m:r>
          <m:r>
            <w:rPr>
              <w:rFonts w:ascii="Cambria Math"/>
              <w:szCs w:val="21"/>
            </w:rPr>
            <m:t>≤</m:t>
          </m:r>
          <m:r>
            <w:rPr>
              <w:rFonts w:ascii="Cambria Math"/>
              <w:szCs w:val="21"/>
            </w:rPr>
            <m:t>x</m:t>
          </m:r>
          <m:r>
            <w:rPr>
              <w:rFonts w:ascii="Cambria Math"/>
              <w:szCs w:val="21"/>
            </w:rPr>
            <m:t>≤</m:t>
          </m:r>
          <m:r>
            <w:rPr>
              <w:rFonts w:ascii="Cambria Math"/>
              <w:szCs w:val="21"/>
            </w:rPr>
            <m:t>10</m:t>
          </m:r>
        </m:oMath>
      </m:oMathPara>
    </w:p>
    <w:p w14:paraId="0AB80A75" w14:textId="39298569" w:rsidR="00CC4908" w:rsidRPr="00933AFE" w:rsidRDefault="00CC4908" w:rsidP="00933AFE">
      <w:pPr>
        <w:ind w:left="420" w:hangingChars="200" w:hanging="420"/>
      </w:pPr>
    </w:p>
    <w:sectPr w:rsidR="00CC4908" w:rsidRPr="00933A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B0294" w14:textId="77777777" w:rsidR="00D669F0" w:rsidRDefault="00D669F0" w:rsidP="00320489">
      <w:r>
        <w:separator/>
      </w:r>
    </w:p>
  </w:endnote>
  <w:endnote w:type="continuationSeparator" w:id="0">
    <w:p w14:paraId="5DF77702" w14:textId="77777777" w:rsidR="00D669F0" w:rsidRDefault="00D669F0" w:rsidP="003204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8AD54" w14:textId="77777777" w:rsidR="00D669F0" w:rsidRDefault="00D669F0" w:rsidP="00320489">
      <w:r>
        <w:separator/>
      </w:r>
    </w:p>
  </w:footnote>
  <w:footnote w:type="continuationSeparator" w:id="0">
    <w:p w14:paraId="723A3B14" w14:textId="77777777" w:rsidR="00D669F0" w:rsidRDefault="00D669F0" w:rsidP="003204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E0C05"/>
    <w:multiLevelType w:val="hybridMultilevel"/>
    <w:tmpl w:val="8E48D62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31888DF2"/>
    <w:multiLevelType w:val="singleLevel"/>
    <w:tmpl w:val="31888DF2"/>
    <w:lvl w:ilvl="0">
      <w:start w:val="1"/>
      <w:numFmt w:val="decimal"/>
      <w:suff w:val="nothing"/>
      <w:lvlText w:val="%1、"/>
      <w:lvlJc w:val="left"/>
    </w:lvl>
  </w:abstractNum>
  <w:num w:numId="1" w16cid:durableId="1027171779">
    <w:abstractNumId w:val="0"/>
  </w:num>
  <w:num w:numId="2" w16cid:durableId="2131900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34A5"/>
    <w:rsid w:val="00267FC6"/>
    <w:rsid w:val="00320489"/>
    <w:rsid w:val="00352155"/>
    <w:rsid w:val="004757D7"/>
    <w:rsid w:val="0060303E"/>
    <w:rsid w:val="006658AF"/>
    <w:rsid w:val="00683889"/>
    <w:rsid w:val="007534A5"/>
    <w:rsid w:val="007F42A1"/>
    <w:rsid w:val="008E5BBB"/>
    <w:rsid w:val="00933AFE"/>
    <w:rsid w:val="009C6CE8"/>
    <w:rsid w:val="009D1A73"/>
    <w:rsid w:val="00CC4908"/>
    <w:rsid w:val="00D669F0"/>
    <w:rsid w:val="00D67BE5"/>
    <w:rsid w:val="00E27BD9"/>
    <w:rsid w:val="00FF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9B66F7"/>
  <w15:chartTrackingRefBased/>
  <w15:docId w15:val="{A1CBFB24-F570-49C2-8AA0-9CF234FC6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BE5"/>
    <w:pPr>
      <w:widowControl w:val="0"/>
      <w:jc w:val="both"/>
    </w:pPr>
    <w:rPr>
      <w:rFonts w:ascii="Times New Roman" w:eastAsia="宋体" w:hAnsi="Times New Roman" w:cs="Times New Roman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534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4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4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4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4A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4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4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4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34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3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3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34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34A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534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34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34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34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34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3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4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34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34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34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34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34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3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34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34A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2048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20489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3204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20489"/>
    <w:rPr>
      <w:rFonts w:ascii="Times New Roman" w:eastAsia="宋体" w:hAnsi="Times New Roman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213</Words>
  <Characters>283</Characters>
  <Application>Microsoft Office Word</Application>
  <DocSecurity>0</DocSecurity>
  <Lines>11</Lines>
  <Paragraphs>11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jf zhao</dc:creator>
  <cp:keywords/>
  <dc:description/>
  <cp:lastModifiedBy>钰浩 任</cp:lastModifiedBy>
  <cp:revision>11</cp:revision>
  <dcterms:created xsi:type="dcterms:W3CDTF">2025-02-25T01:13:00Z</dcterms:created>
  <dcterms:modified xsi:type="dcterms:W3CDTF">2026-04-20T14:07:00Z</dcterms:modified>
</cp:coreProperties>
</file>