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A01BBAD" w14:textId="77777777" w:rsidR="001A49F1" w:rsidRDefault="001A49F1">
      <w:pPr>
        <w:widowControl w:val="0"/>
        <w:pBdr>
          <w:top w:val="nil"/>
          <w:left w:val="nil"/>
          <w:bottom w:val="nil"/>
          <w:right w:val="nil"/>
          <w:between w:val="nil"/>
        </w:pBdr>
        <w:spacing w:after="0"/>
        <w:rPr>
          <w:rFonts w:ascii="Arial" w:eastAsia="Arial" w:hAnsi="Arial" w:cs="Arial"/>
        </w:rPr>
      </w:pPr>
    </w:p>
    <w:tbl>
      <w:tblPr>
        <w:tblStyle w:val="a5"/>
        <w:tblW w:w="949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
        <w:gridCol w:w="1515"/>
        <w:gridCol w:w="2250"/>
        <w:gridCol w:w="5205"/>
      </w:tblGrid>
      <w:tr w:rsidR="001A49F1" w14:paraId="500BFDCE" w14:textId="77777777">
        <w:trPr>
          <w:trHeight w:val="240"/>
        </w:trPr>
        <w:tc>
          <w:tcPr>
            <w:tcW w:w="2040" w:type="dxa"/>
            <w:gridSpan w:val="2"/>
            <w:shd w:val="clear" w:color="auto" w:fill="FAC090"/>
          </w:tcPr>
          <w:p w14:paraId="4F898A01" w14:textId="77777777" w:rsidR="001A49F1"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Assignment 1</w:t>
            </w:r>
          </w:p>
        </w:tc>
        <w:tc>
          <w:tcPr>
            <w:tcW w:w="7455" w:type="dxa"/>
            <w:gridSpan w:val="2"/>
          </w:tcPr>
          <w:p w14:paraId="6A801E01" w14:textId="77777777" w:rsidR="001A49F1"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Project Summary</w:t>
            </w:r>
          </w:p>
        </w:tc>
      </w:tr>
      <w:tr w:rsidR="001A49F1" w14:paraId="6E040A7C" w14:textId="77777777">
        <w:trPr>
          <w:trHeight w:val="240"/>
        </w:trPr>
        <w:tc>
          <w:tcPr>
            <w:tcW w:w="2040" w:type="dxa"/>
            <w:gridSpan w:val="2"/>
            <w:tcBorders>
              <w:bottom w:val="single" w:sz="4" w:space="0" w:color="000000"/>
            </w:tcBorders>
            <w:shd w:val="clear" w:color="auto" w:fill="FAC090"/>
          </w:tcPr>
          <w:p w14:paraId="7714A1D2" w14:textId="77777777" w:rsidR="001A49F1"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Course</w:t>
            </w:r>
          </w:p>
        </w:tc>
        <w:tc>
          <w:tcPr>
            <w:tcW w:w="7455" w:type="dxa"/>
            <w:gridSpan w:val="2"/>
            <w:tcBorders>
              <w:bottom w:val="single" w:sz="4" w:space="0" w:color="000000"/>
            </w:tcBorders>
          </w:tcPr>
          <w:p w14:paraId="6D90FB42" w14:textId="5B56795E" w:rsidR="001A49F1"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Intelligent Agents with Generative AI - 202</w:t>
            </w:r>
            <w:r w:rsidR="007656A6">
              <w:rPr>
                <w:rFonts w:ascii="Arial" w:eastAsia="Arial" w:hAnsi="Arial" w:cs="Arial"/>
                <w:sz w:val="24"/>
                <w:szCs w:val="24"/>
              </w:rPr>
              <w:t>5</w:t>
            </w:r>
          </w:p>
        </w:tc>
      </w:tr>
      <w:tr w:rsidR="001A49F1" w14:paraId="11DC7DBE" w14:textId="77777777">
        <w:trPr>
          <w:trHeight w:val="240"/>
        </w:trPr>
        <w:tc>
          <w:tcPr>
            <w:tcW w:w="2040" w:type="dxa"/>
            <w:gridSpan w:val="2"/>
            <w:tcBorders>
              <w:bottom w:val="single" w:sz="4" w:space="0" w:color="000000"/>
            </w:tcBorders>
            <w:shd w:val="clear" w:color="auto" w:fill="FAC090"/>
          </w:tcPr>
          <w:p w14:paraId="2C132C76" w14:textId="77777777" w:rsidR="001A49F1"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GitHub Repository</w:t>
            </w:r>
          </w:p>
        </w:tc>
        <w:tc>
          <w:tcPr>
            <w:tcW w:w="7455" w:type="dxa"/>
            <w:gridSpan w:val="2"/>
            <w:tcBorders>
              <w:bottom w:val="single" w:sz="4" w:space="0" w:color="000000"/>
            </w:tcBorders>
          </w:tcPr>
          <w:p w14:paraId="769D769E" w14:textId="4B16E721" w:rsidR="001A49F1" w:rsidRDefault="00015554">
            <w:pPr>
              <w:pBdr>
                <w:top w:val="nil"/>
                <w:left w:val="nil"/>
                <w:bottom w:val="nil"/>
                <w:right w:val="nil"/>
                <w:between w:val="nil"/>
              </w:pBdr>
              <w:rPr>
                <w:rFonts w:ascii="Arial" w:eastAsia="Arial" w:hAnsi="Arial" w:cs="Arial"/>
                <w:sz w:val="24"/>
                <w:szCs w:val="24"/>
              </w:rPr>
            </w:pPr>
            <w:r w:rsidRPr="00015554">
              <w:rPr>
                <w:rFonts w:ascii="Arial" w:eastAsia="Arial" w:hAnsi="Arial" w:cs="Arial"/>
                <w:sz w:val="24"/>
                <w:szCs w:val="24"/>
              </w:rPr>
              <w:t>https://github.com/dddinkov/IA-Project</w:t>
            </w:r>
          </w:p>
        </w:tc>
      </w:tr>
      <w:tr w:rsidR="001A49F1" w14:paraId="281814C2" w14:textId="77777777">
        <w:trPr>
          <w:trHeight w:val="260"/>
        </w:trPr>
        <w:tc>
          <w:tcPr>
            <w:tcW w:w="9495" w:type="dxa"/>
            <w:gridSpan w:val="4"/>
            <w:tcBorders>
              <w:left w:val="nil"/>
              <w:bottom w:val="single" w:sz="4" w:space="0" w:color="000000"/>
              <w:right w:val="nil"/>
            </w:tcBorders>
          </w:tcPr>
          <w:p w14:paraId="52D09CB1" w14:textId="77777777" w:rsidR="001A49F1" w:rsidRDefault="001A49F1">
            <w:pPr>
              <w:pBdr>
                <w:top w:val="nil"/>
                <w:left w:val="nil"/>
                <w:bottom w:val="nil"/>
                <w:right w:val="nil"/>
                <w:between w:val="nil"/>
              </w:pBdr>
              <w:rPr>
                <w:rFonts w:ascii="Arial" w:eastAsia="Arial" w:hAnsi="Arial" w:cs="Arial"/>
                <w:sz w:val="24"/>
                <w:szCs w:val="24"/>
              </w:rPr>
            </w:pPr>
          </w:p>
        </w:tc>
      </w:tr>
      <w:tr w:rsidR="001A49F1" w14:paraId="5E2A3A90" w14:textId="77777777">
        <w:trPr>
          <w:trHeight w:val="240"/>
        </w:trPr>
        <w:tc>
          <w:tcPr>
            <w:tcW w:w="9495" w:type="dxa"/>
            <w:gridSpan w:val="4"/>
            <w:tcBorders>
              <w:bottom w:val="single" w:sz="4" w:space="0" w:color="000000"/>
            </w:tcBorders>
            <w:shd w:val="clear" w:color="auto" w:fill="FAC090"/>
            <w:vAlign w:val="center"/>
          </w:tcPr>
          <w:p w14:paraId="3EE123E1" w14:textId="77777777" w:rsidR="001A49F1"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 xml:space="preserve">Project author </w:t>
            </w:r>
          </w:p>
        </w:tc>
      </w:tr>
      <w:tr w:rsidR="001A49F1" w14:paraId="690FC999" w14:textId="77777777">
        <w:trPr>
          <w:trHeight w:val="520"/>
        </w:trPr>
        <w:tc>
          <w:tcPr>
            <w:tcW w:w="525" w:type="dxa"/>
            <w:shd w:val="clear" w:color="auto" w:fill="FDEADA"/>
            <w:vAlign w:val="center"/>
          </w:tcPr>
          <w:p w14:paraId="15159FA0" w14:textId="77777777" w:rsidR="001A49F1" w:rsidRDefault="00000000">
            <w:pPr>
              <w:ind w:right="743"/>
              <w:rPr>
                <w:rFonts w:ascii="Arial" w:eastAsia="Arial" w:hAnsi="Arial" w:cs="Arial"/>
                <w:sz w:val="24"/>
                <w:szCs w:val="24"/>
              </w:rPr>
            </w:pPr>
            <w:r>
              <w:rPr>
                <w:rFonts w:ascii="Arial" w:eastAsia="Arial" w:hAnsi="Arial" w:cs="Arial"/>
                <w:sz w:val="24"/>
                <w:szCs w:val="24"/>
              </w:rPr>
              <w:t>№</w:t>
            </w:r>
          </w:p>
        </w:tc>
        <w:tc>
          <w:tcPr>
            <w:tcW w:w="3765" w:type="dxa"/>
            <w:gridSpan w:val="2"/>
            <w:shd w:val="clear" w:color="auto" w:fill="FDEADA"/>
            <w:vAlign w:val="center"/>
          </w:tcPr>
          <w:p w14:paraId="79997385" w14:textId="77777777" w:rsidR="001A49F1" w:rsidRDefault="00000000">
            <w:pPr>
              <w:rPr>
                <w:rFonts w:ascii="Arial" w:eastAsia="Arial" w:hAnsi="Arial" w:cs="Arial"/>
                <w:sz w:val="24"/>
                <w:szCs w:val="24"/>
              </w:rPr>
            </w:pPr>
            <w:r>
              <w:rPr>
                <w:rFonts w:ascii="Arial" w:eastAsia="Arial" w:hAnsi="Arial" w:cs="Arial"/>
                <w:sz w:val="24"/>
                <w:szCs w:val="24"/>
              </w:rPr>
              <w:t>Name</w:t>
            </w:r>
          </w:p>
        </w:tc>
        <w:tc>
          <w:tcPr>
            <w:tcW w:w="5205" w:type="dxa"/>
            <w:shd w:val="clear" w:color="auto" w:fill="FDEADA"/>
            <w:vAlign w:val="center"/>
          </w:tcPr>
          <w:p w14:paraId="0EF1B094" w14:textId="77777777" w:rsidR="001A49F1" w:rsidRDefault="00000000">
            <w:pPr>
              <w:rPr>
                <w:rFonts w:ascii="Arial" w:eastAsia="Arial" w:hAnsi="Arial" w:cs="Arial"/>
                <w:sz w:val="24"/>
                <w:szCs w:val="24"/>
              </w:rPr>
            </w:pPr>
            <w:r>
              <w:rPr>
                <w:rFonts w:ascii="Arial" w:eastAsia="Arial" w:hAnsi="Arial" w:cs="Arial"/>
                <w:sz w:val="24"/>
                <w:szCs w:val="24"/>
              </w:rPr>
              <w:t>Faculty Number</w:t>
            </w:r>
          </w:p>
        </w:tc>
      </w:tr>
      <w:tr w:rsidR="001A49F1" w14:paraId="361844AE" w14:textId="77777777">
        <w:trPr>
          <w:trHeight w:val="260"/>
        </w:trPr>
        <w:tc>
          <w:tcPr>
            <w:tcW w:w="525" w:type="dxa"/>
          </w:tcPr>
          <w:p w14:paraId="1DB5D664" w14:textId="77777777" w:rsidR="001A49F1" w:rsidRDefault="00000000">
            <w:pPr>
              <w:ind w:right="743"/>
              <w:rPr>
                <w:rFonts w:ascii="Arial" w:eastAsia="Arial" w:hAnsi="Arial" w:cs="Arial"/>
                <w:sz w:val="24"/>
                <w:szCs w:val="24"/>
              </w:rPr>
            </w:pPr>
            <w:r>
              <w:rPr>
                <w:rFonts w:ascii="Arial" w:eastAsia="Arial" w:hAnsi="Arial" w:cs="Arial"/>
                <w:sz w:val="24"/>
                <w:szCs w:val="24"/>
              </w:rPr>
              <w:t>1</w:t>
            </w:r>
          </w:p>
        </w:tc>
        <w:tc>
          <w:tcPr>
            <w:tcW w:w="3765" w:type="dxa"/>
            <w:gridSpan w:val="2"/>
          </w:tcPr>
          <w:p w14:paraId="63EE6BB4" w14:textId="08A92FFC" w:rsidR="001A49F1" w:rsidRDefault="007656A6">
            <w:pPr>
              <w:rPr>
                <w:rFonts w:ascii="Arial" w:eastAsia="Arial" w:hAnsi="Arial" w:cs="Arial"/>
                <w:sz w:val="24"/>
                <w:szCs w:val="24"/>
              </w:rPr>
            </w:pPr>
            <w:r>
              <w:rPr>
                <w:rFonts w:ascii="Arial" w:eastAsia="Arial" w:hAnsi="Arial" w:cs="Arial"/>
                <w:sz w:val="24"/>
                <w:szCs w:val="24"/>
              </w:rPr>
              <w:t>Diyan Dinkov</w:t>
            </w:r>
          </w:p>
        </w:tc>
        <w:tc>
          <w:tcPr>
            <w:tcW w:w="5205" w:type="dxa"/>
          </w:tcPr>
          <w:p w14:paraId="4CA6CD21" w14:textId="7E1F24E2" w:rsidR="001A49F1" w:rsidRDefault="007656A6">
            <w:pPr>
              <w:rPr>
                <w:rFonts w:ascii="Arial" w:eastAsia="Arial" w:hAnsi="Arial" w:cs="Arial"/>
                <w:sz w:val="24"/>
                <w:szCs w:val="24"/>
              </w:rPr>
            </w:pPr>
            <w:r>
              <w:rPr>
                <w:rFonts w:ascii="Arial" w:eastAsia="Arial" w:hAnsi="Arial" w:cs="Arial"/>
                <w:sz w:val="24"/>
                <w:szCs w:val="24"/>
              </w:rPr>
              <w:t>8MI0800203</w:t>
            </w:r>
          </w:p>
        </w:tc>
      </w:tr>
    </w:tbl>
    <w:p w14:paraId="4FAAD788" w14:textId="77777777" w:rsidR="001A49F1" w:rsidRDefault="001A49F1">
      <w:pPr>
        <w:pBdr>
          <w:top w:val="nil"/>
          <w:left w:val="nil"/>
          <w:bottom w:val="nil"/>
          <w:right w:val="nil"/>
          <w:between w:val="nil"/>
        </w:pBdr>
        <w:spacing w:after="0"/>
        <w:rPr>
          <w:rFonts w:ascii="Arial" w:eastAsia="Arial" w:hAnsi="Arial" w:cs="Arial"/>
          <w:sz w:val="24"/>
          <w:szCs w:val="24"/>
        </w:rPr>
      </w:pPr>
      <w:bookmarkStart w:id="0" w:name="_gjdgxs" w:colFirst="0" w:colLast="0"/>
      <w:bookmarkEnd w:id="0"/>
    </w:p>
    <w:tbl>
      <w:tblPr>
        <w:tblStyle w:val="a6"/>
        <w:tblW w:w="949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7230"/>
      </w:tblGrid>
      <w:tr w:rsidR="001A49F1" w14:paraId="59A7725C" w14:textId="77777777">
        <w:tc>
          <w:tcPr>
            <w:tcW w:w="2263" w:type="dxa"/>
            <w:shd w:val="clear" w:color="auto" w:fill="FAC090"/>
            <w:vAlign w:val="center"/>
          </w:tcPr>
          <w:p w14:paraId="681B6082" w14:textId="77777777" w:rsidR="001A49F1" w:rsidRDefault="00000000">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Project name</w:t>
            </w:r>
          </w:p>
        </w:tc>
        <w:tc>
          <w:tcPr>
            <w:tcW w:w="7230" w:type="dxa"/>
            <w:vAlign w:val="center"/>
          </w:tcPr>
          <w:p w14:paraId="7D524ED6" w14:textId="0D6C87EB" w:rsidR="001A49F1" w:rsidRDefault="00000000">
            <w:pPr>
              <w:pBdr>
                <w:top w:val="nil"/>
                <w:left w:val="nil"/>
                <w:bottom w:val="nil"/>
                <w:right w:val="nil"/>
                <w:between w:val="nil"/>
              </w:pBdr>
              <w:spacing w:before="120" w:after="120"/>
              <w:rPr>
                <w:rFonts w:ascii="Arial" w:eastAsia="Arial" w:hAnsi="Arial" w:cs="Arial"/>
                <w:sz w:val="24"/>
                <w:szCs w:val="24"/>
              </w:rPr>
            </w:pPr>
            <w:r>
              <w:rPr>
                <w:rFonts w:ascii="Arial" w:eastAsia="Arial" w:hAnsi="Arial" w:cs="Arial"/>
                <w:sz w:val="24"/>
                <w:szCs w:val="24"/>
              </w:rPr>
              <w:t xml:space="preserve">Intelligent </w:t>
            </w:r>
            <w:r w:rsidR="007656A6">
              <w:rPr>
                <w:rFonts w:ascii="Arial" w:eastAsia="Arial" w:hAnsi="Arial" w:cs="Arial"/>
                <w:sz w:val="24"/>
                <w:szCs w:val="24"/>
              </w:rPr>
              <w:t>Desktop</w:t>
            </w:r>
            <w:r>
              <w:rPr>
                <w:rFonts w:ascii="Arial" w:eastAsia="Arial" w:hAnsi="Arial" w:cs="Arial"/>
                <w:sz w:val="24"/>
                <w:szCs w:val="24"/>
              </w:rPr>
              <w:t xml:space="preserve"> Assistant </w:t>
            </w:r>
            <w:r w:rsidR="007656A6">
              <w:rPr>
                <w:rFonts w:ascii="Arial" w:eastAsia="Arial" w:hAnsi="Arial" w:cs="Arial"/>
                <w:sz w:val="24"/>
                <w:szCs w:val="24"/>
              </w:rPr>
              <w:t>IDA</w:t>
            </w:r>
          </w:p>
        </w:tc>
      </w:tr>
    </w:tbl>
    <w:p w14:paraId="07DB0EC3" w14:textId="77777777" w:rsidR="001A49F1" w:rsidRDefault="001A49F1">
      <w:pPr>
        <w:pBdr>
          <w:top w:val="nil"/>
          <w:left w:val="nil"/>
          <w:bottom w:val="nil"/>
          <w:right w:val="nil"/>
          <w:between w:val="nil"/>
        </w:pBdr>
        <w:spacing w:after="0"/>
        <w:rPr>
          <w:rFonts w:ascii="Arial" w:eastAsia="Arial" w:hAnsi="Arial" w:cs="Arial"/>
          <w:sz w:val="24"/>
          <w:szCs w:val="24"/>
        </w:rPr>
      </w:pPr>
    </w:p>
    <w:tbl>
      <w:tblPr>
        <w:tblStyle w:val="a7"/>
        <w:tblW w:w="949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3"/>
      </w:tblGrid>
      <w:tr w:rsidR="001A49F1" w14:paraId="0B19B34C" w14:textId="77777777">
        <w:tc>
          <w:tcPr>
            <w:tcW w:w="9493" w:type="dxa"/>
            <w:shd w:val="clear" w:color="auto" w:fill="FAC090"/>
          </w:tcPr>
          <w:p w14:paraId="79D2126C" w14:textId="77777777" w:rsidR="001A49F1" w:rsidRDefault="00000000">
            <w:pPr>
              <w:numPr>
                <w:ilvl w:val="0"/>
                <w:numId w:val="1"/>
              </w:numPr>
              <w:pBdr>
                <w:top w:val="nil"/>
                <w:left w:val="nil"/>
                <w:bottom w:val="nil"/>
                <w:right w:val="nil"/>
                <w:between w:val="nil"/>
              </w:pBdr>
              <w:spacing w:after="200" w:line="276" w:lineRule="auto"/>
              <w:rPr>
                <w:rFonts w:ascii="Arial" w:eastAsia="Arial" w:hAnsi="Arial" w:cs="Arial"/>
                <w:sz w:val="24"/>
                <w:szCs w:val="24"/>
              </w:rPr>
            </w:pPr>
            <w:r>
              <w:rPr>
                <w:rFonts w:ascii="Arial" w:eastAsia="Arial" w:hAnsi="Arial" w:cs="Arial"/>
                <w:sz w:val="24"/>
                <w:szCs w:val="24"/>
              </w:rPr>
              <w:t>Short project description (Business needs and system features)</w:t>
            </w:r>
          </w:p>
        </w:tc>
      </w:tr>
      <w:tr w:rsidR="001A49F1" w14:paraId="3AB6685A" w14:textId="77777777">
        <w:tc>
          <w:tcPr>
            <w:tcW w:w="9493" w:type="dxa"/>
          </w:tcPr>
          <w:p w14:paraId="1D3A6FE5" w14:textId="77777777" w:rsidR="007656A6" w:rsidRPr="007656A6" w:rsidRDefault="007656A6" w:rsidP="007656A6">
            <w:pPr>
              <w:pBdr>
                <w:top w:val="nil"/>
                <w:left w:val="nil"/>
                <w:bottom w:val="nil"/>
                <w:right w:val="nil"/>
                <w:between w:val="nil"/>
              </w:pBdr>
              <w:spacing w:before="120"/>
              <w:rPr>
                <w:rFonts w:ascii="Arial" w:eastAsia="Arial" w:hAnsi="Arial" w:cs="Arial"/>
              </w:rPr>
            </w:pPr>
            <w:r w:rsidRPr="007656A6">
              <w:rPr>
                <w:rFonts w:ascii="Arial" w:eastAsia="Arial" w:hAnsi="Arial" w:cs="Arial"/>
              </w:rPr>
              <w:t>Generative AI web-based agents have been adopted by many businesses and individuals as intelligent assistants, automating tasks such as information retrieval, Q&amp;A, task automation, content generation, training, etc. The current project aims to develop a Multi-Agent System (MAS) capable of supporting a person’s needs for interactive desktop control, task automation, and scheduling using voice commands."</w:t>
            </w:r>
          </w:p>
          <w:p w14:paraId="65E3551E" w14:textId="77777777" w:rsidR="007656A6" w:rsidRPr="007656A6" w:rsidRDefault="007656A6" w:rsidP="007656A6">
            <w:pPr>
              <w:pBdr>
                <w:top w:val="nil"/>
                <w:left w:val="nil"/>
                <w:bottom w:val="nil"/>
                <w:right w:val="nil"/>
                <w:between w:val="nil"/>
              </w:pBdr>
              <w:spacing w:before="120"/>
              <w:rPr>
                <w:rFonts w:ascii="Arial" w:eastAsia="Arial" w:hAnsi="Arial" w:cs="Arial"/>
              </w:rPr>
            </w:pPr>
            <w:r w:rsidRPr="007656A6">
              <w:rPr>
                <w:rFonts w:ascii="Arial" w:eastAsia="Arial" w:hAnsi="Arial" w:cs="Arial"/>
              </w:rPr>
              <w:t>The system is called VCDA (Voice-Controlled Desktop Assistant) and will consist of following agents: [cite: 3]</w:t>
            </w:r>
          </w:p>
          <w:p w14:paraId="5D455130" w14:textId="77777777" w:rsidR="007656A6" w:rsidRPr="007656A6" w:rsidRDefault="007656A6" w:rsidP="007656A6">
            <w:pPr>
              <w:pBdr>
                <w:top w:val="nil"/>
                <w:left w:val="nil"/>
                <w:bottom w:val="nil"/>
                <w:right w:val="nil"/>
                <w:between w:val="nil"/>
              </w:pBdr>
              <w:spacing w:before="120"/>
              <w:rPr>
                <w:rFonts w:ascii="Arial" w:eastAsia="Arial" w:hAnsi="Arial" w:cs="Arial"/>
              </w:rPr>
            </w:pPr>
          </w:p>
          <w:p w14:paraId="474890DA" w14:textId="5E6777A7" w:rsidR="007656A6" w:rsidRPr="007656A6" w:rsidRDefault="007656A6" w:rsidP="007656A6">
            <w:pPr>
              <w:pStyle w:val="ab"/>
              <w:numPr>
                <w:ilvl w:val="0"/>
                <w:numId w:val="4"/>
              </w:numPr>
              <w:pBdr>
                <w:top w:val="nil"/>
                <w:left w:val="nil"/>
                <w:bottom w:val="nil"/>
                <w:right w:val="nil"/>
                <w:between w:val="nil"/>
              </w:pBdr>
              <w:spacing w:before="120"/>
              <w:rPr>
                <w:rFonts w:ascii="Arial" w:eastAsia="Arial" w:hAnsi="Arial" w:cs="Arial"/>
              </w:rPr>
            </w:pPr>
            <w:r w:rsidRPr="007656A6">
              <w:rPr>
                <w:rFonts w:ascii="Arial" w:eastAsia="Arial" w:hAnsi="Arial" w:cs="Arial"/>
              </w:rPr>
              <w:t>User Interaction Agent (UIA) - responsible for multimodal, natural language interaction with the user in a low-latency streaming way using Speech-To-Text (STT) and Text-To-Speech (TTS) conversion APIs, as well as a web-based/embedded visual content presentation.</w:t>
            </w:r>
          </w:p>
          <w:p w14:paraId="45E9E30C" w14:textId="77777777" w:rsidR="007656A6" w:rsidRPr="007656A6" w:rsidRDefault="007656A6" w:rsidP="007656A6">
            <w:pPr>
              <w:pBdr>
                <w:top w:val="nil"/>
                <w:left w:val="nil"/>
                <w:bottom w:val="nil"/>
                <w:right w:val="nil"/>
                <w:between w:val="nil"/>
              </w:pBdr>
              <w:spacing w:before="120"/>
              <w:rPr>
                <w:rFonts w:ascii="Arial" w:eastAsia="Arial" w:hAnsi="Arial" w:cs="Arial"/>
              </w:rPr>
            </w:pPr>
          </w:p>
          <w:p w14:paraId="38B813C2" w14:textId="5D868F59" w:rsidR="007656A6" w:rsidRPr="007656A6" w:rsidRDefault="007656A6" w:rsidP="007656A6">
            <w:pPr>
              <w:pStyle w:val="ab"/>
              <w:numPr>
                <w:ilvl w:val="0"/>
                <w:numId w:val="4"/>
              </w:numPr>
              <w:pBdr>
                <w:top w:val="nil"/>
                <w:left w:val="nil"/>
                <w:bottom w:val="nil"/>
                <w:right w:val="nil"/>
                <w:between w:val="nil"/>
              </w:pBdr>
              <w:spacing w:before="120"/>
              <w:rPr>
                <w:rFonts w:ascii="Arial" w:eastAsia="Arial" w:hAnsi="Arial" w:cs="Arial"/>
              </w:rPr>
            </w:pPr>
            <w:r w:rsidRPr="007656A6">
              <w:rPr>
                <w:rFonts w:ascii="Arial" w:eastAsia="Arial" w:hAnsi="Arial" w:cs="Arial"/>
              </w:rPr>
              <w:t xml:space="preserve">LLM </w:t>
            </w:r>
            <w:proofErr w:type="spellStart"/>
            <w:r w:rsidRPr="007656A6">
              <w:rPr>
                <w:rFonts w:ascii="Arial" w:eastAsia="Arial" w:hAnsi="Arial" w:cs="Arial"/>
              </w:rPr>
              <w:t>ReAct</w:t>
            </w:r>
            <w:proofErr w:type="spellEnd"/>
            <w:r w:rsidRPr="007656A6">
              <w:rPr>
                <w:rFonts w:ascii="Arial" w:eastAsia="Arial" w:hAnsi="Arial" w:cs="Arial"/>
              </w:rPr>
              <w:t xml:space="preserve"> Agent (LRA) - coordinator - the agent will implement </w:t>
            </w:r>
            <w:proofErr w:type="spellStart"/>
            <w:r w:rsidRPr="007656A6">
              <w:rPr>
                <w:rFonts w:ascii="Arial" w:eastAsia="Arial" w:hAnsi="Arial" w:cs="Arial"/>
              </w:rPr>
              <w:t>ReAct</w:t>
            </w:r>
            <w:proofErr w:type="spellEnd"/>
            <w:r w:rsidRPr="007656A6">
              <w:rPr>
                <w:rFonts w:ascii="Arial" w:eastAsia="Arial" w:hAnsi="Arial" w:cs="Arial"/>
              </w:rPr>
              <w:t xml:space="preserve"> (Reason + Act) interactive approach to information retrieval/action execution. It will handle </w:t>
            </w:r>
            <w:proofErr w:type="gramStart"/>
            <w:r w:rsidRPr="007656A6">
              <w:rPr>
                <w:rFonts w:ascii="Arial" w:eastAsia="Arial" w:hAnsi="Arial" w:cs="Arial"/>
              </w:rPr>
              <w:t>the prompt</w:t>
            </w:r>
            <w:proofErr w:type="gramEnd"/>
            <w:r w:rsidRPr="007656A6">
              <w:rPr>
                <w:rFonts w:ascii="Arial" w:eastAsia="Arial" w:hAnsi="Arial" w:cs="Arial"/>
              </w:rPr>
              <w:t xml:space="preserve"> generation, prompt data augmentation using RAG/Graph RAG techniques, and will connect to a vector database (Chroma/</w:t>
            </w:r>
            <w:proofErr w:type="spellStart"/>
            <w:r w:rsidRPr="007656A6">
              <w:rPr>
                <w:rFonts w:ascii="Arial" w:eastAsia="Arial" w:hAnsi="Arial" w:cs="Arial"/>
              </w:rPr>
              <w:t>NebulaGraph</w:t>
            </w:r>
            <w:proofErr w:type="spellEnd"/>
            <w:r w:rsidRPr="007656A6">
              <w:rPr>
                <w:rFonts w:ascii="Arial" w:eastAsia="Arial" w:hAnsi="Arial" w:cs="Arial"/>
              </w:rPr>
              <w:t>/Neo4J/PostgreSQL) to retrieve and store data in a vector embedding format. Will be implemented using Ollama with Llama 3.1/3.2 pre-trained LLM.</w:t>
            </w:r>
          </w:p>
          <w:p w14:paraId="08DACF7F" w14:textId="77777777" w:rsidR="007656A6" w:rsidRPr="007656A6" w:rsidRDefault="007656A6" w:rsidP="007656A6">
            <w:pPr>
              <w:pBdr>
                <w:top w:val="nil"/>
                <w:left w:val="nil"/>
                <w:bottom w:val="nil"/>
                <w:right w:val="nil"/>
                <w:between w:val="nil"/>
              </w:pBdr>
              <w:spacing w:before="120"/>
              <w:rPr>
                <w:rFonts w:ascii="Arial" w:eastAsia="Arial" w:hAnsi="Arial" w:cs="Arial"/>
              </w:rPr>
            </w:pPr>
          </w:p>
          <w:p w14:paraId="4D5702B1" w14:textId="6F4C9B7A" w:rsidR="007656A6" w:rsidRPr="007656A6" w:rsidRDefault="007656A6" w:rsidP="007656A6">
            <w:pPr>
              <w:pStyle w:val="ab"/>
              <w:numPr>
                <w:ilvl w:val="0"/>
                <w:numId w:val="4"/>
              </w:numPr>
              <w:pBdr>
                <w:top w:val="nil"/>
                <w:left w:val="nil"/>
                <w:bottom w:val="nil"/>
                <w:right w:val="nil"/>
                <w:between w:val="nil"/>
              </w:pBdr>
              <w:spacing w:before="120"/>
              <w:rPr>
                <w:rFonts w:ascii="Arial" w:eastAsia="Arial" w:hAnsi="Arial" w:cs="Arial"/>
              </w:rPr>
            </w:pPr>
            <w:r w:rsidRPr="007656A6">
              <w:rPr>
                <w:rFonts w:ascii="Arial" w:eastAsia="Arial" w:hAnsi="Arial" w:cs="Arial"/>
              </w:rPr>
              <w:t>Strategic Planning Agent (SPA) - will utilize the Unified-Planning python package (https://unified-planning.readthedocs.io/en/latest/) and Planning Domain Definition Language (PDDL). This agent will allow planning of multistep desktop activities (workflows) to achieve goals given by LRA.</w:t>
            </w:r>
          </w:p>
          <w:p w14:paraId="1E0F2C0D" w14:textId="77777777" w:rsidR="007656A6" w:rsidRPr="007656A6" w:rsidRDefault="007656A6" w:rsidP="007656A6">
            <w:pPr>
              <w:pBdr>
                <w:top w:val="nil"/>
                <w:left w:val="nil"/>
                <w:bottom w:val="nil"/>
                <w:right w:val="nil"/>
                <w:between w:val="nil"/>
              </w:pBdr>
              <w:spacing w:before="120"/>
              <w:rPr>
                <w:rFonts w:ascii="Arial" w:eastAsia="Arial" w:hAnsi="Arial" w:cs="Arial"/>
              </w:rPr>
            </w:pPr>
          </w:p>
          <w:p w14:paraId="4719A9D7" w14:textId="48ADCC1B" w:rsidR="007656A6" w:rsidRPr="007656A6" w:rsidRDefault="007656A6" w:rsidP="007656A6">
            <w:pPr>
              <w:pStyle w:val="ab"/>
              <w:numPr>
                <w:ilvl w:val="0"/>
                <w:numId w:val="4"/>
              </w:numPr>
              <w:pBdr>
                <w:top w:val="nil"/>
                <w:left w:val="nil"/>
                <w:bottom w:val="nil"/>
                <w:right w:val="nil"/>
                <w:between w:val="nil"/>
              </w:pBdr>
              <w:spacing w:before="120"/>
              <w:rPr>
                <w:rFonts w:ascii="Arial" w:eastAsia="Arial" w:hAnsi="Arial" w:cs="Arial"/>
              </w:rPr>
            </w:pPr>
            <w:r w:rsidRPr="007656A6">
              <w:rPr>
                <w:rFonts w:ascii="Arial" w:eastAsia="Arial" w:hAnsi="Arial" w:cs="Arial"/>
              </w:rPr>
              <w:t xml:space="preserve">Web Search Agent (WSA) - the agent will perform web queries to popular search engines (as described in https://www.semrush.com/blog/python-for-google-search/). </w:t>
            </w:r>
          </w:p>
          <w:p w14:paraId="3E958302" w14:textId="77777777" w:rsidR="007656A6" w:rsidRPr="007656A6" w:rsidRDefault="007656A6" w:rsidP="007656A6">
            <w:pPr>
              <w:pBdr>
                <w:top w:val="nil"/>
                <w:left w:val="nil"/>
                <w:bottom w:val="nil"/>
                <w:right w:val="nil"/>
                <w:between w:val="nil"/>
              </w:pBdr>
              <w:spacing w:before="120"/>
              <w:rPr>
                <w:rFonts w:ascii="Arial" w:eastAsia="Arial" w:hAnsi="Arial" w:cs="Arial"/>
              </w:rPr>
            </w:pPr>
          </w:p>
          <w:p w14:paraId="08CFBEC5" w14:textId="4E7C0FF5" w:rsidR="007656A6" w:rsidRPr="007656A6" w:rsidRDefault="007656A6" w:rsidP="007656A6">
            <w:pPr>
              <w:pStyle w:val="ab"/>
              <w:numPr>
                <w:ilvl w:val="0"/>
                <w:numId w:val="4"/>
              </w:numPr>
              <w:pBdr>
                <w:top w:val="nil"/>
                <w:left w:val="nil"/>
                <w:bottom w:val="nil"/>
                <w:right w:val="nil"/>
                <w:between w:val="nil"/>
              </w:pBdr>
              <w:spacing w:before="120"/>
              <w:rPr>
                <w:rFonts w:ascii="Arial" w:eastAsia="Arial" w:hAnsi="Arial" w:cs="Arial"/>
              </w:rPr>
            </w:pPr>
            <w:r w:rsidRPr="007656A6">
              <w:rPr>
                <w:rFonts w:ascii="Arial" w:eastAsia="Arial" w:hAnsi="Arial" w:cs="Arial"/>
              </w:rPr>
              <w:lastRenderedPageBreak/>
              <w:t xml:space="preserve">Desktop Control Agent (DCA) (REPLACES ARA &amp; HWA) - This is the critical new agent. It will perform the function of </w:t>
            </w:r>
            <w:proofErr w:type="gramStart"/>
            <w:r w:rsidRPr="007656A6">
              <w:rPr>
                <w:rFonts w:ascii="Arial" w:eastAsia="Arial" w:hAnsi="Arial" w:cs="Arial"/>
              </w:rPr>
              <w:t>a software</w:t>
            </w:r>
            <w:proofErr w:type="gramEnd"/>
            <w:r w:rsidRPr="007656A6">
              <w:rPr>
                <w:rFonts w:ascii="Arial" w:eastAsia="Arial" w:hAnsi="Arial" w:cs="Arial"/>
              </w:rPr>
              <w:t xml:space="preserve"> APIs (wrappers) and digital doubles of Desktop System Resources (e.g., window management, application control, file system access). It will use OS-specific automation libraries (e.g., </w:t>
            </w:r>
            <w:proofErr w:type="spellStart"/>
            <w:r w:rsidRPr="007656A6">
              <w:rPr>
                <w:rFonts w:ascii="Arial" w:eastAsia="Arial" w:hAnsi="Arial" w:cs="Arial"/>
              </w:rPr>
              <w:t>pyautogui</w:t>
            </w:r>
            <w:proofErr w:type="spellEnd"/>
            <w:r w:rsidRPr="007656A6">
              <w:rPr>
                <w:rFonts w:ascii="Arial" w:eastAsia="Arial" w:hAnsi="Arial" w:cs="Arial"/>
              </w:rPr>
              <w:t xml:space="preserve">, subprocess). </w:t>
            </w:r>
          </w:p>
          <w:p w14:paraId="24D63348" w14:textId="59A4CA92" w:rsidR="007656A6" w:rsidRPr="007656A6" w:rsidRDefault="007656A6" w:rsidP="007656A6">
            <w:pPr>
              <w:pStyle w:val="ab"/>
              <w:numPr>
                <w:ilvl w:val="0"/>
                <w:numId w:val="4"/>
              </w:numPr>
              <w:pBdr>
                <w:top w:val="nil"/>
                <w:left w:val="nil"/>
                <w:bottom w:val="nil"/>
                <w:right w:val="nil"/>
                <w:between w:val="nil"/>
              </w:pBdr>
              <w:spacing w:before="120"/>
              <w:rPr>
                <w:rFonts w:ascii="Arial" w:eastAsia="Arial" w:hAnsi="Arial" w:cs="Arial"/>
              </w:rPr>
            </w:pPr>
            <w:r w:rsidRPr="007656A6">
              <w:rPr>
                <w:rFonts w:ascii="Arial" w:eastAsia="Arial" w:hAnsi="Arial" w:cs="Arial"/>
              </w:rPr>
              <w:t>Reminders &amp; Task Scheduling Agent (RTA) - the agent will allow to schedule reminders and automated execution of (potentially repetitive) desktop tasks and issue commands and collect data from DCA</w:t>
            </w:r>
            <w:r w:rsidR="00015554">
              <w:rPr>
                <w:rFonts w:ascii="Arial" w:eastAsia="Arial" w:hAnsi="Arial" w:cs="Arial"/>
              </w:rPr>
              <w:t>.</w:t>
            </w:r>
          </w:p>
          <w:p w14:paraId="487A0EF9" w14:textId="77777777" w:rsidR="007656A6" w:rsidRPr="007656A6" w:rsidRDefault="007656A6" w:rsidP="007656A6">
            <w:pPr>
              <w:pBdr>
                <w:top w:val="nil"/>
                <w:left w:val="nil"/>
                <w:bottom w:val="nil"/>
                <w:right w:val="nil"/>
                <w:between w:val="nil"/>
              </w:pBdr>
              <w:spacing w:before="120"/>
              <w:rPr>
                <w:rFonts w:ascii="Arial" w:eastAsia="Arial" w:hAnsi="Arial" w:cs="Arial"/>
              </w:rPr>
            </w:pPr>
          </w:p>
          <w:p w14:paraId="0D9D3AAE" w14:textId="77777777" w:rsidR="007656A6" w:rsidRPr="007656A6" w:rsidRDefault="007656A6" w:rsidP="007656A6">
            <w:pPr>
              <w:pBdr>
                <w:top w:val="nil"/>
                <w:left w:val="nil"/>
                <w:bottom w:val="nil"/>
                <w:right w:val="nil"/>
                <w:between w:val="nil"/>
              </w:pBdr>
              <w:spacing w:before="120"/>
              <w:rPr>
                <w:rFonts w:ascii="Arial" w:eastAsia="Arial" w:hAnsi="Arial" w:cs="Arial"/>
              </w:rPr>
            </w:pPr>
            <w:r w:rsidRPr="007656A6">
              <w:rPr>
                <w:rFonts w:ascii="Arial" w:eastAsia="Arial" w:hAnsi="Arial" w:cs="Arial"/>
              </w:rPr>
              <w:t xml:space="preserve">All agent long term multimedia data (with exception to vector data in LRA) will be persisted using </w:t>
            </w:r>
            <w:proofErr w:type="spellStart"/>
            <w:r w:rsidRPr="007656A6">
              <w:rPr>
                <w:rFonts w:ascii="Arial" w:eastAsia="Arial" w:hAnsi="Arial" w:cs="Arial"/>
              </w:rPr>
              <w:t>MinIO</w:t>
            </w:r>
            <w:proofErr w:type="spellEnd"/>
            <w:r w:rsidRPr="007656A6">
              <w:rPr>
                <w:rFonts w:ascii="Arial" w:eastAsia="Arial" w:hAnsi="Arial" w:cs="Arial"/>
              </w:rPr>
              <w:t xml:space="preserve"> - Amazon S3 compatible object storage (https://pypi.org/project/ak-minio/) or (as future extension) Apache </w:t>
            </w:r>
            <w:proofErr w:type="spellStart"/>
            <w:r w:rsidRPr="007656A6">
              <w:rPr>
                <w:rFonts w:ascii="Arial" w:eastAsia="Arial" w:hAnsi="Arial" w:cs="Arial"/>
              </w:rPr>
              <w:t>OpenDAL</w:t>
            </w:r>
            <w:proofErr w:type="spellEnd"/>
            <w:r w:rsidRPr="007656A6">
              <w:rPr>
                <w:rFonts w:ascii="Arial" w:eastAsia="Arial" w:hAnsi="Arial" w:cs="Arial"/>
              </w:rPr>
              <w:t>™ Python Binding (https://pypi.org/project/opendal/). [cite: 3]</w:t>
            </w:r>
          </w:p>
          <w:p w14:paraId="63E0DEFB" w14:textId="77777777" w:rsidR="007656A6" w:rsidRPr="007656A6" w:rsidRDefault="007656A6" w:rsidP="007656A6">
            <w:pPr>
              <w:pBdr>
                <w:top w:val="nil"/>
                <w:left w:val="nil"/>
                <w:bottom w:val="nil"/>
                <w:right w:val="nil"/>
                <w:between w:val="nil"/>
              </w:pBdr>
              <w:spacing w:before="120"/>
              <w:rPr>
                <w:rFonts w:ascii="Arial" w:eastAsia="Arial" w:hAnsi="Arial" w:cs="Arial"/>
              </w:rPr>
            </w:pPr>
          </w:p>
          <w:p w14:paraId="5C68C765" w14:textId="2791B81A" w:rsidR="001A49F1" w:rsidRDefault="007656A6" w:rsidP="007656A6">
            <w:pPr>
              <w:pBdr>
                <w:top w:val="nil"/>
                <w:left w:val="nil"/>
                <w:bottom w:val="nil"/>
                <w:right w:val="nil"/>
                <w:between w:val="nil"/>
              </w:pBdr>
              <w:spacing w:before="120"/>
              <w:rPr>
                <w:rFonts w:ascii="Arial" w:eastAsia="Arial" w:hAnsi="Arial" w:cs="Arial"/>
              </w:rPr>
            </w:pPr>
            <w:r w:rsidRPr="007656A6">
              <w:rPr>
                <w:rFonts w:ascii="Arial" w:eastAsia="Arial" w:hAnsi="Arial" w:cs="Arial"/>
              </w:rPr>
              <w:t xml:space="preserve">The communication and coordination between all agents will be conducted in real time, using </w:t>
            </w:r>
            <w:proofErr w:type="spellStart"/>
            <w:r w:rsidRPr="007656A6">
              <w:rPr>
                <w:rFonts w:ascii="Arial" w:eastAsia="Arial" w:hAnsi="Arial" w:cs="Arial"/>
              </w:rPr>
              <w:t>gRPC</w:t>
            </w:r>
            <w:proofErr w:type="spellEnd"/>
            <w:r w:rsidRPr="007656A6">
              <w:rPr>
                <w:rFonts w:ascii="Arial" w:eastAsia="Arial" w:hAnsi="Arial" w:cs="Arial"/>
              </w:rPr>
              <w:t xml:space="preserve"> (python </w:t>
            </w:r>
            <w:proofErr w:type="spellStart"/>
            <w:r w:rsidRPr="007656A6">
              <w:rPr>
                <w:rFonts w:ascii="Arial" w:eastAsia="Arial" w:hAnsi="Arial" w:cs="Arial"/>
              </w:rPr>
              <w:t>grpcio</w:t>
            </w:r>
            <w:proofErr w:type="spellEnd"/>
            <w:r w:rsidRPr="007656A6">
              <w:rPr>
                <w:rFonts w:ascii="Arial" w:eastAsia="Arial" w:hAnsi="Arial" w:cs="Arial"/>
              </w:rPr>
              <w:t xml:space="preserve"> package - https://grpc.io/docs/languages/python/), with bidirectional streaming of the data where necessary.</w:t>
            </w:r>
          </w:p>
        </w:tc>
      </w:tr>
      <w:tr w:rsidR="007656A6" w14:paraId="3C217160" w14:textId="77777777">
        <w:tc>
          <w:tcPr>
            <w:tcW w:w="9493" w:type="dxa"/>
          </w:tcPr>
          <w:p w14:paraId="47950D06" w14:textId="77777777" w:rsidR="007656A6" w:rsidRPr="007656A6" w:rsidRDefault="007656A6" w:rsidP="007656A6">
            <w:pPr>
              <w:pBdr>
                <w:top w:val="nil"/>
                <w:left w:val="nil"/>
                <w:bottom w:val="nil"/>
                <w:right w:val="nil"/>
                <w:between w:val="nil"/>
              </w:pBdr>
              <w:spacing w:before="120"/>
              <w:rPr>
                <w:rFonts w:ascii="Arial" w:eastAsia="Arial" w:hAnsi="Arial" w:cs="Arial"/>
              </w:rPr>
            </w:pPr>
          </w:p>
        </w:tc>
      </w:tr>
    </w:tbl>
    <w:p w14:paraId="02CE0570" w14:textId="77777777" w:rsidR="001A49F1" w:rsidRDefault="001A49F1"/>
    <w:tbl>
      <w:tblPr>
        <w:tblStyle w:val="a8"/>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965"/>
        <w:gridCol w:w="2220"/>
        <w:gridCol w:w="2040"/>
        <w:gridCol w:w="2130"/>
      </w:tblGrid>
      <w:tr w:rsidR="001A49F1" w14:paraId="5D481A12" w14:textId="77777777">
        <w:tc>
          <w:tcPr>
            <w:tcW w:w="9570" w:type="dxa"/>
            <w:gridSpan w:val="5"/>
            <w:shd w:val="clear" w:color="auto" w:fill="FAC090"/>
            <w:vAlign w:val="center"/>
          </w:tcPr>
          <w:p w14:paraId="34B34AC4" w14:textId="77777777" w:rsidR="001A49F1" w:rsidRDefault="00000000">
            <w:pPr>
              <w:numPr>
                <w:ilvl w:val="0"/>
                <w:numId w:val="1"/>
              </w:numPr>
              <w:spacing w:before="240" w:after="200" w:line="276" w:lineRule="auto"/>
              <w:rPr>
                <w:rFonts w:ascii="Arial" w:eastAsia="Arial" w:hAnsi="Arial" w:cs="Arial"/>
                <w:sz w:val="24"/>
                <w:szCs w:val="24"/>
              </w:rPr>
            </w:pPr>
            <w:r>
              <w:rPr>
                <w:rFonts w:ascii="Arial" w:eastAsia="Arial" w:hAnsi="Arial" w:cs="Arial"/>
                <w:sz w:val="24"/>
                <w:szCs w:val="24"/>
              </w:rPr>
              <w:t>ML/Agent System Description using PEAS [</w:t>
            </w:r>
            <w:hyperlink r:id="rId7">
              <w:r w:rsidR="001A49F1">
                <w:rPr>
                  <w:rFonts w:ascii="Arial" w:eastAsia="Arial" w:hAnsi="Arial" w:cs="Arial"/>
                  <w:color w:val="1155CC"/>
                  <w:sz w:val="24"/>
                  <w:szCs w:val="24"/>
                  <w:u w:val="single"/>
                </w:rPr>
                <w:t>https://aima.cs.berkeley.edu/4th-ed/pdfs/newchap02.pdf</w:t>
              </w:r>
            </w:hyperlink>
            <w:r>
              <w:rPr>
                <w:rFonts w:ascii="Arial" w:eastAsia="Arial" w:hAnsi="Arial" w:cs="Arial"/>
                <w:sz w:val="24"/>
                <w:szCs w:val="24"/>
              </w:rPr>
              <w:t>]</w:t>
            </w:r>
          </w:p>
        </w:tc>
      </w:tr>
      <w:tr w:rsidR="001A49F1" w14:paraId="41221697" w14:textId="77777777">
        <w:tc>
          <w:tcPr>
            <w:tcW w:w="1215" w:type="dxa"/>
            <w:shd w:val="clear" w:color="auto" w:fill="FDEADA"/>
            <w:vAlign w:val="center"/>
          </w:tcPr>
          <w:p w14:paraId="321CFF5A" w14:textId="77777777" w:rsidR="001A49F1" w:rsidRDefault="00000000">
            <w:pPr>
              <w:rPr>
                <w:rFonts w:ascii="Arial" w:eastAsia="Arial" w:hAnsi="Arial" w:cs="Arial"/>
                <w:b/>
              </w:rPr>
            </w:pPr>
            <w:r>
              <w:rPr>
                <w:rFonts w:ascii="Arial" w:eastAsia="Arial" w:hAnsi="Arial" w:cs="Arial"/>
                <w:b/>
              </w:rPr>
              <w:t>Agent name</w:t>
            </w:r>
          </w:p>
        </w:tc>
        <w:tc>
          <w:tcPr>
            <w:tcW w:w="1965" w:type="dxa"/>
            <w:shd w:val="clear" w:color="auto" w:fill="FDEADA"/>
            <w:vAlign w:val="center"/>
          </w:tcPr>
          <w:p w14:paraId="1D7CFF3B" w14:textId="77777777" w:rsidR="001A49F1" w:rsidRDefault="00000000">
            <w:pPr>
              <w:rPr>
                <w:rFonts w:ascii="Arial" w:eastAsia="Arial" w:hAnsi="Arial" w:cs="Arial"/>
                <w:b/>
              </w:rPr>
            </w:pPr>
            <w:r>
              <w:rPr>
                <w:rFonts w:ascii="Arial" w:eastAsia="Arial" w:hAnsi="Arial" w:cs="Arial"/>
                <w:b/>
              </w:rPr>
              <w:t>Performance Measure</w:t>
            </w:r>
          </w:p>
        </w:tc>
        <w:tc>
          <w:tcPr>
            <w:tcW w:w="2220" w:type="dxa"/>
            <w:shd w:val="clear" w:color="auto" w:fill="FDEADA"/>
            <w:vAlign w:val="center"/>
          </w:tcPr>
          <w:p w14:paraId="5F58449C" w14:textId="77777777" w:rsidR="001A49F1" w:rsidRDefault="00000000">
            <w:pPr>
              <w:rPr>
                <w:rFonts w:ascii="Arial" w:eastAsia="Arial" w:hAnsi="Arial" w:cs="Arial"/>
                <w:b/>
              </w:rPr>
            </w:pPr>
            <w:r>
              <w:rPr>
                <w:rFonts w:ascii="Arial" w:eastAsia="Arial" w:hAnsi="Arial" w:cs="Arial"/>
                <w:b/>
              </w:rPr>
              <w:t>Environment</w:t>
            </w:r>
          </w:p>
        </w:tc>
        <w:tc>
          <w:tcPr>
            <w:tcW w:w="2040" w:type="dxa"/>
            <w:shd w:val="clear" w:color="auto" w:fill="FDEADA"/>
            <w:vAlign w:val="center"/>
          </w:tcPr>
          <w:p w14:paraId="584D0E21" w14:textId="77777777" w:rsidR="001A49F1" w:rsidRDefault="00000000">
            <w:pPr>
              <w:rPr>
                <w:rFonts w:ascii="Arial" w:eastAsia="Arial" w:hAnsi="Arial" w:cs="Arial"/>
                <w:b/>
              </w:rPr>
            </w:pPr>
            <w:r>
              <w:rPr>
                <w:rFonts w:ascii="Arial" w:eastAsia="Arial" w:hAnsi="Arial" w:cs="Arial"/>
                <w:b/>
              </w:rPr>
              <w:t>Actuators/Outputs</w:t>
            </w:r>
          </w:p>
        </w:tc>
        <w:tc>
          <w:tcPr>
            <w:tcW w:w="2130" w:type="dxa"/>
            <w:shd w:val="clear" w:color="auto" w:fill="FDEADA"/>
            <w:vAlign w:val="center"/>
          </w:tcPr>
          <w:p w14:paraId="1F23F2B0" w14:textId="77777777" w:rsidR="001A49F1" w:rsidRDefault="00000000">
            <w:pPr>
              <w:rPr>
                <w:rFonts w:ascii="Arial" w:eastAsia="Arial" w:hAnsi="Arial" w:cs="Arial"/>
                <w:b/>
              </w:rPr>
            </w:pPr>
            <w:r>
              <w:rPr>
                <w:rFonts w:ascii="Arial" w:eastAsia="Arial" w:hAnsi="Arial" w:cs="Arial"/>
                <w:b/>
              </w:rPr>
              <w:t>Sensors/Inputs</w:t>
            </w:r>
          </w:p>
        </w:tc>
      </w:tr>
      <w:tr w:rsidR="007656A6" w14:paraId="62866301" w14:textId="77777777" w:rsidTr="00DB531E">
        <w:tc>
          <w:tcPr>
            <w:tcW w:w="1215" w:type="dxa"/>
            <w:shd w:val="clear" w:color="auto" w:fill="FDEADA"/>
            <w:vAlign w:val="center"/>
          </w:tcPr>
          <w:p w14:paraId="53C971BA" w14:textId="5F2D7ECF" w:rsidR="007656A6" w:rsidRDefault="007656A6" w:rsidP="007656A6">
            <w:pPr>
              <w:numPr>
                <w:ilvl w:val="1"/>
                <w:numId w:val="1"/>
              </w:numPr>
              <w:ind w:left="450"/>
              <w:rPr>
                <w:rFonts w:ascii="Arial" w:eastAsia="Arial" w:hAnsi="Arial" w:cs="Arial"/>
                <w:b/>
              </w:rPr>
            </w:pPr>
            <w:r>
              <w:rPr>
                <w:rFonts w:ascii="Arial" w:hAnsi="Arial" w:cs="Arial"/>
              </w:rPr>
              <w:t>UIA</w:t>
            </w:r>
          </w:p>
        </w:tc>
        <w:tc>
          <w:tcPr>
            <w:tcW w:w="1965" w:type="dxa"/>
            <w:vAlign w:val="center"/>
          </w:tcPr>
          <w:p w14:paraId="721CC25C" w14:textId="44509A86" w:rsidR="007656A6" w:rsidRDefault="007656A6" w:rsidP="007656A6">
            <w:pPr>
              <w:rPr>
                <w:rFonts w:ascii="Arial" w:eastAsia="Arial" w:hAnsi="Arial" w:cs="Arial"/>
              </w:rPr>
            </w:pPr>
            <w:r>
              <w:rPr>
                <w:rFonts w:ascii="Arial" w:hAnsi="Arial" w:cs="Arial"/>
              </w:rPr>
              <w:t xml:space="preserve">Optimal UX using </w:t>
            </w:r>
            <w:proofErr w:type="spellStart"/>
            <w:proofErr w:type="gramStart"/>
            <w:r>
              <w:rPr>
                <w:rFonts w:ascii="Arial" w:hAnsi="Arial" w:cs="Arial"/>
              </w:rPr>
              <w:t>realtime</w:t>
            </w:r>
            <w:proofErr w:type="spellEnd"/>
            <w:proofErr w:type="gramEnd"/>
            <w:r>
              <w:rPr>
                <w:rFonts w:ascii="Arial" w:hAnsi="Arial" w:cs="Arial"/>
              </w:rPr>
              <w:t xml:space="preserve"> Text-to-Speech and Speech-to-Text communication as well as web-based visualization. </w:t>
            </w:r>
          </w:p>
        </w:tc>
        <w:tc>
          <w:tcPr>
            <w:tcW w:w="2220" w:type="dxa"/>
            <w:vAlign w:val="center"/>
          </w:tcPr>
          <w:p w14:paraId="545942CD" w14:textId="6344E11E" w:rsidR="007656A6" w:rsidRDefault="007656A6" w:rsidP="007656A6">
            <w:pPr>
              <w:rPr>
                <w:rFonts w:ascii="Arial" w:eastAsia="Arial" w:hAnsi="Arial" w:cs="Arial"/>
              </w:rPr>
            </w:pPr>
            <w:r>
              <w:rPr>
                <w:rFonts w:ascii="Arial" w:hAnsi="Arial" w:cs="Arial"/>
              </w:rPr>
              <w:t>A multimedia enabled computing device such as laptop with speakers, microphone, camera, screen, keyboard and mouse.</w:t>
            </w:r>
          </w:p>
        </w:tc>
        <w:tc>
          <w:tcPr>
            <w:tcW w:w="2040" w:type="dxa"/>
            <w:vAlign w:val="center"/>
          </w:tcPr>
          <w:p w14:paraId="4E3138B3" w14:textId="3491FC92" w:rsidR="007656A6" w:rsidRDefault="007656A6" w:rsidP="007656A6">
            <w:pPr>
              <w:rPr>
                <w:rFonts w:ascii="Arial" w:eastAsia="Arial" w:hAnsi="Arial" w:cs="Arial"/>
              </w:rPr>
            </w:pPr>
            <w:r>
              <w:rPr>
                <w:rFonts w:ascii="Arial" w:hAnsi="Arial" w:cs="Arial"/>
              </w:rPr>
              <w:t xml:space="preserve">Display web-based UI and data, play Text-to-Speech streaming audio; send messages to other agents using </w:t>
            </w:r>
            <w:proofErr w:type="spellStart"/>
            <w:r>
              <w:rPr>
                <w:rFonts w:ascii="Arial" w:hAnsi="Arial" w:cs="Arial"/>
              </w:rPr>
              <w:t>gRPC</w:t>
            </w:r>
            <w:proofErr w:type="spellEnd"/>
            <w:r>
              <w:rPr>
                <w:rFonts w:ascii="Arial" w:hAnsi="Arial" w:cs="Arial"/>
              </w:rPr>
              <w:t>.</w:t>
            </w:r>
          </w:p>
        </w:tc>
        <w:tc>
          <w:tcPr>
            <w:tcW w:w="2130" w:type="dxa"/>
            <w:vAlign w:val="center"/>
          </w:tcPr>
          <w:p w14:paraId="51591BA5" w14:textId="30CDCF01" w:rsidR="007656A6" w:rsidRDefault="007656A6" w:rsidP="007656A6">
            <w:pPr>
              <w:keepNext/>
              <w:widowControl w:val="0"/>
              <w:spacing w:before="120" w:after="60"/>
              <w:rPr>
                <w:rFonts w:ascii="Arial" w:eastAsia="Arial" w:hAnsi="Arial" w:cs="Arial"/>
              </w:rPr>
            </w:pPr>
            <w:r>
              <w:rPr>
                <w:rFonts w:ascii="Arial" w:hAnsi="Arial" w:cs="Arial"/>
              </w:rPr>
              <w:t xml:space="preserve">Receive user audio commands, dialog questions and answers using microphone, keyboard and mouse input, as well as </w:t>
            </w:r>
            <w:proofErr w:type="spellStart"/>
            <w:r>
              <w:rPr>
                <w:rFonts w:ascii="Arial" w:hAnsi="Arial" w:cs="Arial"/>
              </w:rPr>
              <w:t>gRPC</w:t>
            </w:r>
            <w:proofErr w:type="spellEnd"/>
            <w:r>
              <w:rPr>
                <w:rFonts w:ascii="Arial" w:hAnsi="Arial" w:cs="Arial"/>
              </w:rPr>
              <w:t xml:space="preserve"> message streams sent from other agents.</w:t>
            </w:r>
          </w:p>
        </w:tc>
      </w:tr>
      <w:tr w:rsidR="007656A6" w14:paraId="1E5B6E3E" w14:textId="77777777" w:rsidTr="00DB531E">
        <w:tc>
          <w:tcPr>
            <w:tcW w:w="1215" w:type="dxa"/>
            <w:shd w:val="clear" w:color="auto" w:fill="FDEADA"/>
            <w:vAlign w:val="center"/>
          </w:tcPr>
          <w:p w14:paraId="589103F0" w14:textId="0FA7986E" w:rsidR="007656A6" w:rsidRDefault="007656A6" w:rsidP="007656A6">
            <w:pPr>
              <w:numPr>
                <w:ilvl w:val="1"/>
                <w:numId w:val="1"/>
              </w:numPr>
              <w:ind w:left="450"/>
              <w:rPr>
                <w:rFonts w:ascii="Arial" w:eastAsia="Arial" w:hAnsi="Arial" w:cs="Arial"/>
                <w:b/>
              </w:rPr>
            </w:pPr>
            <w:r>
              <w:rPr>
                <w:rFonts w:ascii="Arial" w:hAnsi="Arial" w:cs="Arial"/>
              </w:rPr>
              <w:t>LRA</w:t>
            </w:r>
          </w:p>
        </w:tc>
        <w:tc>
          <w:tcPr>
            <w:tcW w:w="1965" w:type="dxa"/>
            <w:vAlign w:val="center"/>
          </w:tcPr>
          <w:p w14:paraId="4E510194" w14:textId="7C8C625F" w:rsidR="007656A6" w:rsidRDefault="007656A6" w:rsidP="007656A6">
            <w:pPr>
              <w:rPr>
                <w:rFonts w:ascii="Arial" w:eastAsia="Arial" w:hAnsi="Arial" w:cs="Arial"/>
              </w:rPr>
            </w:pPr>
            <w:r>
              <w:rPr>
                <w:rFonts w:ascii="Arial" w:hAnsi="Arial" w:cs="Arial"/>
              </w:rPr>
              <w:t>Correct interpretation of user’s commands/questions; correct LLM answer generation; correct reasoning and acting (</w:t>
            </w:r>
            <w:proofErr w:type="spellStart"/>
            <w:r>
              <w:rPr>
                <w:rFonts w:ascii="Arial" w:hAnsi="Arial" w:cs="Arial"/>
              </w:rPr>
              <w:t>ReAct</w:t>
            </w:r>
            <w:proofErr w:type="spellEnd"/>
            <w:r>
              <w:rPr>
                <w:rFonts w:ascii="Arial" w:hAnsi="Arial" w:cs="Arial"/>
              </w:rPr>
              <w:t xml:space="preserve">); current, specific, source </w:t>
            </w:r>
            <w:r>
              <w:rPr>
                <w:rFonts w:ascii="Arial" w:hAnsi="Arial" w:cs="Arial"/>
              </w:rPr>
              <w:lastRenderedPageBreak/>
              <w:t>annotated information augmentation using RAG.</w:t>
            </w:r>
          </w:p>
        </w:tc>
        <w:tc>
          <w:tcPr>
            <w:tcW w:w="2220" w:type="dxa"/>
            <w:vAlign w:val="center"/>
          </w:tcPr>
          <w:p w14:paraId="14B65A1E" w14:textId="628B336D" w:rsidR="007656A6" w:rsidRDefault="007656A6" w:rsidP="007656A6">
            <w:pPr>
              <w:rPr>
                <w:rFonts w:ascii="Arial" w:eastAsia="Arial" w:hAnsi="Arial" w:cs="Arial"/>
              </w:rPr>
            </w:pPr>
            <w:r>
              <w:rPr>
                <w:rFonts w:ascii="Arial" w:hAnsi="Arial" w:cs="Arial"/>
              </w:rPr>
              <w:lastRenderedPageBreak/>
              <w:t xml:space="preserve">Server environment (preferably GPU enabled); running in a docker container; connected with other agents using </w:t>
            </w:r>
            <w:proofErr w:type="spellStart"/>
            <w:r>
              <w:rPr>
                <w:rFonts w:ascii="Arial" w:hAnsi="Arial" w:cs="Arial"/>
              </w:rPr>
              <w:t>gRPC</w:t>
            </w:r>
            <w:proofErr w:type="spellEnd"/>
            <w:r>
              <w:rPr>
                <w:rFonts w:ascii="Arial" w:hAnsi="Arial" w:cs="Arial"/>
              </w:rPr>
              <w:t xml:space="preserve">. </w:t>
            </w:r>
          </w:p>
        </w:tc>
        <w:tc>
          <w:tcPr>
            <w:tcW w:w="2040" w:type="dxa"/>
            <w:vAlign w:val="center"/>
          </w:tcPr>
          <w:p w14:paraId="32ABF216" w14:textId="4E8DF2AD" w:rsidR="007656A6" w:rsidRDefault="007656A6" w:rsidP="007656A6">
            <w:pPr>
              <w:rPr>
                <w:rFonts w:ascii="Arial" w:eastAsia="Arial" w:hAnsi="Arial" w:cs="Arial"/>
              </w:rPr>
            </w:pPr>
            <w:r>
              <w:rPr>
                <w:rFonts w:ascii="Arial" w:hAnsi="Arial" w:cs="Arial"/>
              </w:rPr>
              <w:t xml:space="preserve">Send natural language/visual presentation data </w:t>
            </w:r>
            <w:proofErr w:type="spellStart"/>
            <w:r>
              <w:rPr>
                <w:rFonts w:ascii="Arial" w:hAnsi="Arial" w:cs="Arial"/>
              </w:rPr>
              <w:t>gRPC</w:t>
            </w:r>
            <w:proofErr w:type="spellEnd"/>
            <w:r>
              <w:rPr>
                <w:rFonts w:ascii="Arial" w:hAnsi="Arial" w:cs="Arial"/>
              </w:rPr>
              <w:t xml:space="preserve"> streams to the UIA; Send </w:t>
            </w:r>
            <w:proofErr w:type="spellStart"/>
            <w:r>
              <w:rPr>
                <w:rFonts w:ascii="Arial" w:hAnsi="Arial" w:cs="Arial"/>
              </w:rPr>
              <w:t>ReAct</w:t>
            </w:r>
            <w:proofErr w:type="spellEnd"/>
            <w:r>
              <w:rPr>
                <w:rFonts w:ascii="Arial" w:hAnsi="Arial" w:cs="Arial"/>
              </w:rPr>
              <w:t xml:space="preserve"> action commands using </w:t>
            </w:r>
            <w:proofErr w:type="spellStart"/>
            <w:r>
              <w:rPr>
                <w:rFonts w:ascii="Arial" w:hAnsi="Arial" w:cs="Arial"/>
              </w:rPr>
              <w:t>gRPC</w:t>
            </w:r>
            <w:proofErr w:type="spellEnd"/>
            <w:r>
              <w:rPr>
                <w:rFonts w:ascii="Arial" w:hAnsi="Arial" w:cs="Arial"/>
              </w:rPr>
              <w:t xml:space="preserve"> to other agents.</w:t>
            </w:r>
          </w:p>
        </w:tc>
        <w:tc>
          <w:tcPr>
            <w:tcW w:w="2130" w:type="dxa"/>
            <w:vAlign w:val="center"/>
          </w:tcPr>
          <w:p w14:paraId="097310E2" w14:textId="09F58E56" w:rsidR="007656A6" w:rsidRDefault="007656A6" w:rsidP="007656A6">
            <w:pPr>
              <w:keepNext/>
              <w:widowControl w:val="0"/>
              <w:spacing w:before="120" w:after="60"/>
              <w:rPr>
                <w:rFonts w:ascii="Arial" w:eastAsia="Arial" w:hAnsi="Arial" w:cs="Arial"/>
              </w:rPr>
            </w:pPr>
            <w:r>
              <w:rPr>
                <w:rFonts w:ascii="Arial" w:hAnsi="Arial" w:cs="Arial"/>
              </w:rPr>
              <w:t xml:space="preserve">Receive user queries and commands from UIA; Receive information and action status updates from other agents as </w:t>
            </w:r>
            <w:proofErr w:type="spellStart"/>
            <w:r>
              <w:rPr>
                <w:rFonts w:ascii="Arial" w:hAnsi="Arial" w:cs="Arial"/>
              </w:rPr>
              <w:t>gRPC</w:t>
            </w:r>
            <w:proofErr w:type="spellEnd"/>
            <w:r>
              <w:rPr>
                <w:rFonts w:ascii="Arial" w:hAnsi="Arial" w:cs="Arial"/>
              </w:rPr>
              <w:t xml:space="preserve"> data streams</w:t>
            </w:r>
          </w:p>
        </w:tc>
      </w:tr>
      <w:tr w:rsidR="007656A6" w14:paraId="15E5028E" w14:textId="77777777" w:rsidTr="00DB531E">
        <w:tc>
          <w:tcPr>
            <w:tcW w:w="1215" w:type="dxa"/>
            <w:shd w:val="clear" w:color="auto" w:fill="FDEADA"/>
            <w:vAlign w:val="center"/>
          </w:tcPr>
          <w:p w14:paraId="34A10695" w14:textId="6EB140DA" w:rsidR="007656A6" w:rsidRDefault="007656A6" w:rsidP="007656A6">
            <w:pPr>
              <w:numPr>
                <w:ilvl w:val="1"/>
                <w:numId w:val="1"/>
              </w:numPr>
              <w:ind w:left="450"/>
              <w:rPr>
                <w:rFonts w:ascii="Arial" w:eastAsia="Arial" w:hAnsi="Arial" w:cs="Arial"/>
                <w:b/>
              </w:rPr>
            </w:pPr>
            <w:r>
              <w:rPr>
                <w:rFonts w:ascii="Arial" w:hAnsi="Arial" w:cs="Arial"/>
              </w:rPr>
              <w:lastRenderedPageBreak/>
              <w:t>SPA</w:t>
            </w:r>
          </w:p>
        </w:tc>
        <w:tc>
          <w:tcPr>
            <w:tcW w:w="1965" w:type="dxa"/>
            <w:vAlign w:val="center"/>
          </w:tcPr>
          <w:p w14:paraId="2086559A" w14:textId="439560E4" w:rsidR="007656A6" w:rsidRDefault="007656A6" w:rsidP="007656A6">
            <w:pPr>
              <w:rPr>
                <w:rFonts w:ascii="Arial" w:eastAsia="Arial" w:hAnsi="Arial" w:cs="Arial"/>
              </w:rPr>
            </w:pPr>
            <w:r>
              <w:rPr>
                <w:rFonts w:ascii="Arial" w:hAnsi="Arial" w:cs="Arial"/>
              </w:rPr>
              <w:t>Correct plans; Fast inference/ search in the solutions space.</w:t>
            </w:r>
          </w:p>
        </w:tc>
        <w:tc>
          <w:tcPr>
            <w:tcW w:w="2220" w:type="dxa"/>
            <w:vAlign w:val="center"/>
          </w:tcPr>
          <w:p w14:paraId="5C8EB5C2" w14:textId="6CE47256" w:rsidR="007656A6" w:rsidRDefault="007656A6" w:rsidP="007656A6">
            <w:pPr>
              <w:rPr>
                <w:rFonts w:ascii="Arial" w:eastAsia="Arial" w:hAnsi="Arial" w:cs="Arial"/>
              </w:rPr>
            </w:pPr>
            <w:r>
              <w:rPr>
                <w:rFonts w:ascii="Arial" w:hAnsi="Arial" w:cs="Arial"/>
              </w:rPr>
              <w:t xml:space="preserve">Server environment; running in a docker container; connected with other agents using </w:t>
            </w:r>
            <w:proofErr w:type="spellStart"/>
            <w:r>
              <w:rPr>
                <w:rFonts w:ascii="Arial" w:hAnsi="Arial" w:cs="Arial"/>
              </w:rPr>
              <w:t>gRPC</w:t>
            </w:r>
            <w:proofErr w:type="spellEnd"/>
            <w:r>
              <w:rPr>
                <w:rFonts w:ascii="Arial" w:hAnsi="Arial" w:cs="Arial"/>
              </w:rPr>
              <w:t>.</w:t>
            </w:r>
          </w:p>
        </w:tc>
        <w:tc>
          <w:tcPr>
            <w:tcW w:w="2040" w:type="dxa"/>
            <w:vAlign w:val="center"/>
          </w:tcPr>
          <w:p w14:paraId="69DFB1E2" w14:textId="7D57E745" w:rsidR="007656A6" w:rsidRDefault="007656A6" w:rsidP="007656A6">
            <w:pPr>
              <w:rPr>
                <w:rFonts w:ascii="Arial" w:eastAsia="Arial" w:hAnsi="Arial" w:cs="Arial"/>
              </w:rPr>
            </w:pPr>
            <w:r>
              <w:rPr>
                <w:rFonts w:ascii="Arial" w:hAnsi="Arial" w:cs="Arial"/>
              </w:rPr>
              <w:t xml:space="preserve">Send action plan graphs to the LRA using </w:t>
            </w:r>
            <w:proofErr w:type="spellStart"/>
            <w:r>
              <w:rPr>
                <w:rFonts w:ascii="Arial" w:hAnsi="Arial" w:cs="Arial"/>
              </w:rPr>
              <w:t>gRPC</w:t>
            </w:r>
            <w:proofErr w:type="spellEnd"/>
            <w:r>
              <w:rPr>
                <w:rFonts w:ascii="Arial" w:hAnsi="Arial" w:cs="Arial"/>
              </w:rPr>
              <w:t>.</w:t>
            </w:r>
          </w:p>
        </w:tc>
        <w:tc>
          <w:tcPr>
            <w:tcW w:w="2130" w:type="dxa"/>
            <w:vAlign w:val="center"/>
          </w:tcPr>
          <w:p w14:paraId="449EA9CD" w14:textId="0F61E18B" w:rsidR="007656A6" w:rsidRDefault="007656A6" w:rsidP="007656A6">
            <w:pPr>
              <w:keepNext/>
              <w:widowControl w:val="0"/>
              <w:spacing w:before="120" w:after="60"/>
              <w:rPr>
                <w:rFonts w:ascii="Arial" w:eastAsia="Arial" w:hAnsi="Arial" w:cs="Arial"/>
              </w:rPr>
            </w:pPr>
            <w:r>
              <w:rPr>
                <w:rFonts w:ascii="Arial" w:hAnsi="Arial" w:cs="Arial"/>
              </w:rPr>
              <w:t xml:space="preserve">Receive planning goals and constraints in PDDL from LRA using </w:t>
            </w:r>
            <w:proofErr w:type="spellStart"/>
            <w:r>
              <w:rPr>
                <w:rFonts w:ascii="Arial" w:hAnsi="Arial" w:cs="Arial"/>
              </w:rPr>
              <w:t>gRPC</w:t>
            </w:r>
            <w:proofErr w:type="spellEnd"/>
            <w:r>
              <w:rPr>
                <w:rFonts w:ascii="Arial" w:hAnsi="Arial" w:cs="Arial"/>
              </w:rPr>
              <w:t>.</w:t>
            </w:r>
          </w:p>
        </w:tc>
      </w:tr>
      <w:tr w:rsidR="007656A6" w14:paraId="32D8C63A" w14:textId="77777777" w:rsidTr="00DB531E">
        <w:tc>
          <w:tcPr>
            <w:tcW w:w="1215" w:type="dxa"/>
            <w:shd w:val="clear" w:color="auto" w:fill="FDEADA"/>
            <w:vAlign w:val="center"/>
          </w:tcPr>
          <w:p w14:paraId="0D9FB657" w14:textId="79909E8F" w:rsidR="007656A6" w:rsidRDefault="007656A6" w:rsidP="007656A6">
            <w:pPr>
              <w:numPr>
                <w:ilvl w:val="1"/>
                <w:numId w:val="1"/>
              </w:numPr>
              <w:ind w:left="450"/>
              <w:rPr>
                <w:rFonts w:ascii="Arial" w:eastAsia="Arial" w:hAnsi="Arial" w:cs="Arial"/>
                <w:b/>
              </w:rPr>
            </w:pPr>
            <w:r>
              <w:rPr>
                <w:rFonts w:ascii="Arial" w:hAnsi="Arial" w:cs="Arial"/>
              </w:rPr>
              <w:t>WSA</w:t>
            </w:r>
          </w:p>
        </w:tc>
        <w:tc>
          <w:tcPr>
            <w:tcW w:w="1965" w:type="dxa"/>
            <w:vAlign w:val="center"/>
          </w:tcPr>
          <w:p w14:paraId="4322D649" w14:textId="549C274A" w:rsidR="007656A6" w:rsidRDefault="007656A6" w:rsidP="007656A6">
            <w:pPr>
              <w:rPr>
                <w:rFonts w:ascii="Arial" w:eastAsia="Arial" w:hAnsi="Arial" w:cs="Arial"/>
              </w:rPr>
            </w:pPr>
            <w:r>
              <w:rPr>
                <w:rFonts w:ascii="Arial" w:hAnsi="Arial" w:cs="Arial"/>
              </w:rPr>
              <w:t>Relevant, sorted, and source annotated query results from web search engines.</w:t>
            </w:r>
          </w:p>
        </w:tc>
        <w:tc>
          <w:tcPr>
            <w:tcW w:w="2220" w:type="dxa"/>
            <w:vAlign w:val="center"/>
          </w:tcPr>
          <w:p w14:paraId="2A838E94" w14:textId="3D1F519A" w:rsidR="007656A6" w:rsidRDefault="007656A6" w:rsidP="007656A6">
            <w:pPr>
              <w:rPr>
                <w:rFonts w:ascii="Arial" w:eastAsia="Arial" w:hAnsi="Arial" w:cs="Arial"/>
              </w:rPr>
            </w:pPr>
            <w:r>
              <w:rPr>
                <w:rFonts w:ascii="Arial" w:hAnsi="Arial" w:cs="Arial"/>
              </w:rPr>
              <w:t xml:space="preserve">Server environment; running in a docker container; connected with the Internet and with other agents using </w:t>
            </w:r>
            <w:proofErr w:type="spellStart"/>
            <w:r>
              <w:rPr>
                <w:rFonts w:ascii="Arial" w:hAnsi="Arial" w:cs="Arial"/>
              </w:rPr>
              <w:t>gRPC</w:t>
            </w:r>
            <w:proofErr w:type="spellEnd"/>
            <w:r>
              <w:rPr>
                <w:rFonts w:ascii="Arial" w:hAnsi="Arial" w:cs="Arial"/>
              </w:rPr>
              <w:t>.</w:t>
            </w:r>
          </w:p>
        </w:tc>
        <w:tc>
          <w:tcPr>
            <w:tcW w:w="2040" w:type="dxa"/>
            <w:vAlign w:val="center"/>
          </w:tcPr>
          <w:p w14:paraId="1401985D" w14:textId="1ECFB8CC" w:rsidR="007656A6" w:rsidRDefault="007656A6" w:rsidP="007656A6">
            <w:pPr>
              <w:rPr>
                <w:rFonts w:ascii="Arial" w:eastAsia="Arial" w:hAnsi="Arial" w:cs="Arial"/>
              </w:rPr>
            </w:pPr>
            <w:r>
              <w:rPr>
                <w:rFonts w:ascii="Arial" w:hAnsi="Arial" w:cs="Arial"/>
              </w:rPr>
              <w:t xml:space="preserve">Send search results in JSON format to the LRA using </w:t>
            </w:r>
            <w:proofErr w:type="spellStart"/>
            <w:r>
              <w:rPr>
                <w:rFonts w:ascii="Arial" w:hAnsi="Arial" w:cs="Arial"/>
              </w:rPr>
              <w:t>gRPC</w:t>
            </w:r>
            <w:proofErr w:type="spellEnd"/>
            <w:r>
              <w:rPr>
                <w:rFonts w:ascii="Arial" w:hAnsi="Arial" w:cs="Arial"/>
              </w:rPr>
              <w:t>.</w:t>
            </w:r>
          </w:p>
        </w:tc>
        <w:tc>
          <w:tcPr>
            <w:tcW w:w="2130" w:type="dxa"/>
            <w:vAlign w:val="center"/>
          </w:tcPr>
          <w:p w14:paraId="1C3EDE09" w14:textId="254A02AD" w:rsidR="007656A6" w:rsidRDefault="007656A6" w:rsidP="007656A6">
            <w:pPr>
              <w:keepNext/>
              <w:widowControl w:val="0"/>
              <w:spacing w:before="120" w:after="60"/>
              <w:rPr>
                <w:rFonts w:ascii="Arial" w:eastAsia="Arial" w:hAnsi="Arial" w:cs="Arial"/>
              </w:rPr>
            </w:pPr>
            <w:r>
              <w:rPr>
                <w:rFonts w:ascii="Arial" w:hAnsi="Arial" w:cs="Arial"/>
              </w:rPr>
              <w:t xml:space="preserve">Receive web queries in JSON format from LRA coordinator using </w:t>
            </w:r>
            <w:proofErr w:type="spellStart"/>
            <w:r>
              <w:rPr>
                <w:rFonts w:ascii="Arial" w:hAnsi="Arial" w:cs="Arial"/>
              </w:rPr>
              <w:t>gRPC</w:t>
            </w:r>
            <w:proofErr w:type="spellEnd"/>
            <w:r>
              <w:rPr>
                <w:rFonts w:ascii="Arial" w:hAnsi="Arial" w:cs="Arial"/>
              </w:rPr>
              <w:t>.</w:t>
            </w:r>
          </w:p>
        </w:tc>
      </w:tr>
      <w:tr w:rsidR="007656A6" w14:paraId="4685D50F" w14:textId="77777777" w:rsidTr="00DB531E">
        <w:tc>
          <w:tcPr>
            <w:tcW w:w="1215" w:type="dxa"/>
            <w:shd w:val="clear" w:color="auto" w:fill="FDEADA"/>
            <w:vAlign w:val="center"/>
          </w:tcPr>
          <w:p w14:paraId="4139796F" w14:textId="70E7A042" w:rsidR="007656A6" w:rsidRPr="00015554" w:rsidRDefault="007656A6" w:rsidP="007656A6">
            <w:pPr>
              <w:numPr>
                <w:ilvl w:val="1"/>
                <w:numId w:val="1"/>
              </w:numPr>
              <w:ind w:left="450"/>
              <w:rPr>
                <w:rFonts w:ascii="Arial" w:eastAsia="Arial" w:hAnsi="Arial" w:cs="Arial"/>
              </w:rPr>
            </w:pPr>
            <w:r w:rsidRPr="00015554">
              <w:rPr>
                <w:rFonts w:ascii="Arial" w:hAnsi="Arial" w:cs="Arial"/>
              </w:rPr>
              <w:t xml:space="preserve">DCA </w:t>
            </w:r>
          </w:p>
        </w:tc>
        <w:tc>
          <w:tcPr>
            <w:tcW w:w="1965" w:type="dxa"/>
            <w:vAlign w:val="center"/>
          </w:tcPr>
          <w:p w14:paraId="54F47369" w14:textId="7D0DA0E7" w:rsidR="007656A6" w:rsidRPr="00015554" w:rsidRDefault="007656A6" w:rsidP="007656A6">
            <w:pPr>
              <w:rPr>
                <w:rFonts w:ascii="Arial" w:eastAsia="Arial" w:hAnsi="Arial" w:cs="Arial"/>
              </w:rPr>
            </w:pPr>
            <w:r w:rsidRPr="00015554">
              <w:rPr>
                <w:rFonts w:ascii="Arial" w:hAnsi="Arial" w:cs="Arial"/>
              </w:rPr>
              <w:t>Correct and fast execution of desktop/application commands; accurate retrieval of application status.</w:t>
            </w:r>
          </w:p>
        </w:tc>
        <w:tc>
          <w:tcPr>
            <w:tcW w:w="2220" w:type="dxa"/>
            <w:vAlign w:val="center"/>
          </w:tcPr>
          <w:p w14:paraId="40FC660D" w14:textId="2A48ACBC" w:rsidR="007656A6" w:rsidRPr="00015554" w:rsidRDefault="007656A6" w:rsidP="007656A6">
            <w:pPr>
              <w:rPr>
                <w:rFonts w:ascii="Arial" w:eastAsia="Arial" w:hAnsi="Arial" w:cs="Arial"/>
              </w:rPr>
            </w:pPr>
            <w:r w:rsidRPr="00015554">
              <w:rPr>
                <w:rFonts w:ascii="Arial" w:hAnsi="Arial" w:cs="Arial"/>
              </w:rPr>
              <w:t xml:space="preserve">Local computer operating system (Windows/Linux/MacOS) running user applications; Connected to the LRA coordinator using </w:t>
            </w:r>
            <w:proofErr w:type="spellStart"/>
            <w:r w:rsidRPr="00015554">
              <w:rPr>
                <w:rFonts w:ascii="Arial" w:hAnsi="Arial" w:cs="Arial"/>
              </w:rPr>
              <w:t>gRPC</w:t>
            </w:r>
            <w:proofErr w:type="spellEnd"/>
            <w:r w:rsidRPr="00015554">
              <w:rPr>
                <w:rFonts w:ascii="Arial" w:hAnsi="Arial" w:cs="Arial"/>
              </w:rPr>
              <w:t>.</w:t>
            </w:r>
          </w:p>
        </w:tc>
        <w:tc>
          <w:tcPr>
            <w:tcW w:w="2040" w:type="dxa"/>
            <w:vAlign w:val="center"/>
          </w:tcPr>
          <w:p w14:paraId="2DE3D192" w14:textId="3A2B1574" w:rsidR="007656A6" w:rsidRPr="00015554" w:rsidRDefault="007656A6" w:rsidP="007656A6">
            <w:pPr>
              <w:rPr>
                <w:rFonts w:ascii="Arial" w:eastAsia="Arial" w:hAnsi="Arial" w:cs="Arial"/>
              </w:rPr>
            </w:pPr>
            <w:r w:rsidRPr="00015554">
              <w:rPr>
                <w:rFonts w:ascii="Arial" w:hAnsi="Arial" w:cs="Arial"/>
              </w:rPr>
              <w:t xml:space="preserve">Execute OS/Application commands (e.g., open app, close window, keyboard/mouse simulation); Send continuous current application status/historical data on demand to the LRA using </w:t>
            </w:r>
            <w:proofErr w:type="spellStart"/>
            <w:r w:rsidRPr="00015554">
              <w:rPr>
                <w:rFonts w:ascii="Arial" w:hAnsi="Arial" w:cs="Arial"/>
              </w:rPr>
              <w:t>gRPC</w:t>
            </w:r>
            <w:proofErr w:type="spellEnd"/>
            <w:r w:rsidRPr="00015554">
              <w:rPr>
                <w:rFonts w:ascii="Arial" w:hAnsi="Arial" w:cs="Arial"/>
              </w:rPr>
              <w:t xml:space="preserve"> streaming.</w:t>
            </w:r>
          </w:p>
        </w:tc>
        <w:tc>
          <w:tcPr>
            <w:tcW w:w="2130" w:type="dxa"/>
            <w:vAlign w:val="center"/>
          </w:tcPr>
          <w:p w14:paraId="17EBA782" w14:textId="15E2CAC4" w:rsidR="007656A6" w:rsidRPr="00015554" w:rsidRDefault="007656A6" w:rsidP="007656A6">
            <w:pPr>
              <w:keepNext/>
              <w:widowControl w:val="0"/>
              <w:spacing w:before="120" w:after="60"/>
              <w:rPr>
                <w:rFonts w:ascii="Arial" w:eastAsia="Arial" w:hAnsi="Arial" w:cs="Arial"/>
              </w:rPr>
            </w:pPr>
            <w:r w:rsidRPr="00015554">
              <w:rPr>
                <w:rFonts w:ascii="Arial" w:hAnsi="Arial" w:cs="Arial"/>
              </w:rPr>
              <w:t xml:space="preserve">Receive application sensor data (active windows, file paths) in real time; Receive activation/deactivation commands from LRA and RTA in JSON format using </w:t>
            </w:r>
            <w:proofErr w:type="spellStart"/>
            <w:r w:rsidRPr="00015554">
              <w:rPr>
                <w:rFonts w:ascii="Arial" w:hAnsi="Arial" w:cs="Arial"/>
              </w:rPr>
              <w:t>gRPC</w:t>
            </w:r>
            <w:proofErr w:type="spellEnd"/>
            <w:r w:rsidRPr="00015554">
              <w:rPr>
                <w:rFonts w:ascii="Arial" w:hAnsi="Arial" w:cs="Arial"/>
              </w:rPr>
              <w:t>.</w:t>
            </w:r>
          </w:p>
        </w:tc>
      </w:tr>
      <w:tr w:rsidR="007656A6" w14:paraId="0B450140" w14:textId="77777777" w:rsidTr="00DB531E">
        <w:tc>
          <w:tcPr>
            <w:tcW w:w="1215" w:type="dxa"/>
            <w:shd w:val="clear" w:color="auto" w:fill="FDEADA"/>
            <w:vAlign w:val="center"/>
          </w:tcPr>
          <w:p w14:paraId="174B6815" w14:textId="0D761B91" w:rsidR="007656A6" w:rsidRDefault="007656A6" w:rsidP="007656A6">
            <w:pPr>
              <w:numPr>
                <w:ilvl w:val="1"/>
                <w:numId w:val="1"/>
              </w:numPr>
              <w:ind w:left="450"/>
              <w:rPr>
                <w:rFonts w:ascii="Arial" w:eastAsia="Arial" w:hAnsi="Arial" w:cs="Arial"/>
                <w:b/>
              </w:rPr>
            </w:pPr>
            <w:r>
              <w:rPr>
                <w:rFonts w:ascii="Arial" w:hAnsi="Arial" w:cs="Arial"/>
              </w:rPr>
              <w:t>RTA</w:t>
            </w:r>
          </w:p>
        </w:tc>
        <w:tc>
          <w:tcPr>
            <w:tcW w:w="1965" w:type="dxa"/>
            <w:vAlign w:val="center"/>
          </w:tcPr>
          <w:p w14:paraId="42E4B9FB" w14:textId="13DFC091" w:rsidR="007656A6" w:rsidRDefault="007656A6" w:rsidP="007656A6">
            <w:pPr>
              <w:rPr>
                <w:rFonts w:ascii="Arial" w:eastAsia="Arial" w:hAnsi="Arial" w:cs="Arial"/>
              </w:rPr>
            </w:pPr>
            <w:r>
              <w:rPr>
                <w:rFonts w:ascii="Arial" w:hAnsi="Arial" w:cs="Arial"/>
              </w:rPr>
              <w:t>Correctly timed actions, reminders and alerts.</w:t>
            </w:r>
          </w:p>
        </w:tc>
        <w:tc>
          <w:tcPr>
            <w:tcW w:w="2220" w:type="dxa"/>
            <w:vAlign w:val="center"/>
          </w:tcPr>
          <w:p w14:paraId="5BBFAF8B" w14:textId="00FBF6C5" w:rsidR="007656A6" w:rsidRDefault="007656A6" w:rsidP="007656A6">
            <w:pPr>
              <w:rPr>
                <w:rFonts w:ascii="Arial" w:eastAsia="Arial" w:hAnsi="Arial" w:cs="Arial"/>
              </w:rPr>
            </w:pPr>
            <w:r>
              <w:rPr>
                <w:rFonts w:ascii="Arial" w:hAnsi="Arial" w:cs="Arial"/>
              </w:rPr>
              <w:t xml:space="preserve">Connected to </w:t>
            </w:r>
            <w:r>
              <w:rPr>
                <w:rFonts w:ascii="Arial" w:hAnsi="Arial" w:cs="Arial"/>
                <w:b/>
                <w:bCs/>
              </w:rPr>
              <w:t>DCA (for desktop control)</w:t>
            </w:r>
            <w:r>
              <w:rPr>
                <w:rFonts w:ascii="Arial" w:hAnsi="Arial" w:cs="Arial"/>
              </w:rPr>
              <w:t xml:space="preserve">, and UIA (for message presentation) using </w:t>
            </w:r>
            <w:proofErr w:type="spellStart"/>
            <w:r>
              <w:rPr>
                <w:rFonts w:ascii="Arial" w:hAnsi="Arial" w:cs="Arial"/>
              </w:rPr>
              <w:t>gRPC</w:t>
            </w:r>
            <w:proofErr w:type="spellEnd"/>
            <w:r>
              <w:rPr>
                <w:rFonts w:ascii="Arial" w:hAnsi="Arial" w:cs="Arial"/>
              </w:rPr>
              <w:t xml:space="preserve">; Connected to the LRA coordinator using </w:t>
            </w:r>
            <w:proofErr w:type="spellStart"/>
            <w:r>
              <w:rPr>
                <w:rFonts w:ascii="Arial" w:hAnsi="Arial" w:cs="Arial"/>
              </w:rPr>
              <w:t>gRPC</w:t>
            </w:r>
            <w:proofErr w:type="spellEnd"/>
            <w:r>
              <w:rPr>
                <w:rFonts w:ascii="Arial" w:hAnsi="Arial" w:cs="Arial"/>
              </w:rPr>
              <w:t xml:space="preserve">. </w:t>
            </w:r>
          </w:p>
        </w:tc>
        <w:tc>
          <w:tcPr>
            <w:tcW w:w="2040" w:type="dxa"/>
            <w:vAlign w:val="center"/>
          </w:tcPr>
          <w:p w14:paraId="63BE4DC5" w14:textId="09EB37AC" w:rsidR="007656A6" w:rsidRDefault="007656A6" w:rsidP="007656A6">
            <w:pPr>
              <w:rPr>
                <w:rFonts w:ascii="Arial" w:eastAsia="Arial" w:hAnsi="Arial" w:cs="Arial"/>
              </w:rPr>
            </w:pPr>
            <w:r>
              <w:rPr>
                <w:rFonts w:ascii="Arial" w:hAnsi="Arial" w:cs="Arial"/>
              </w:rPr>
              <w:t xml:space="preserve">Send scheduled </w:t>
            </w:r>
            <w:r>
              <w:rPr>
                <w:rFonts w:ascii="Arial" w:hAnsi="Arial" w:cs="Arial"/>
                <w:b/>
                <w:bCs/>
              </w:rPr>
              <w:t>desktop commands to DCA</w:t>
            </w:r>
            <w:r>
              <w:rPr>
                <w:rFonts w:ascii="Arial" w:hAnsi="Arial" w:cs="Arial"/>
              </w:rPr>
              <w:t xml:space="preserve"> (instead of HWAs), and user reminders/alerts to UIA using </w:t>
            </w:r>
            <w:proofErr w:type="spellStart"/>
            <w:r>
              <w:rPr>
                <w:rFonts w:ascii="Arial" w:hAnsi="Arial" w:cs="Arial"/>
              </w:rPr>
              <w:t>gRPC</w:t>
            </w:r>
            <w:proofErr w:type="spellEnd"/>
            <w:r>
              <w:rPr>
                <w:rFonts w:ascii="Arial" w:hAnsi="Arial" w:cs="Arial"/>
              </w:rPr>
              <w:t xml:space="preserve">. </w:t>
            </w:r>
          </w:p>
        </w:tc>
        <w:tc>
          <w:tcPr>
            <w:tcW w:w="2130" w:type="dxa"/>
            <w:vAlign w:val="center"/>
          </w:tcPr>
          <w:p w14:paraId="16BA7C73" w14:textId="531F4003" w:rsidR="007656A6" w:rsidRDefault="007656A6" w:rsidP="007656A6">
            <w:pPr>
              <w:keepNext/>
              <w:widowControl w:val="0"/>
              <w:spacing w:before="120" w:after="60"/>
              <w:rPr>
                <w:rFonts w:ascii="Arial" w:eastAsia="Arial" w:hAnsi="Arial" w:cs="Arial"/>
              </w:rPr>
            </w:pPr>
            <w:r>
              <w:rPr>
                <w:rFonts w:ascii="Arial" w:hAnsi="Arial" w:cs="Arial"/>
              </w:rPr>
              <w:t xml:space="preserve">Receive scheduling commands from LRA in JSON format using </w:t>
            </w:r>
            <w:proofErr w:type="spellStart"/>
            <w:r>
              <w:rPr>
                <w:rFonts w:ascii="Arial" w:hAnsi="Arial" w:cs="Arial"/>
              </w:rPr>
              <w:t>gRPC</w:t>
            </w:r>
            <w:proofErr w:type="spellEnd"/>
            <w:r>
              <w:rPr>
                <w:rFonts w:ascii="Arial" w:hAnsi="Arial" w:cs="Arial"/>
              </w:rPr>
              <w:t>.</w:t>
            </w:r>
          </w:p>
        </w:tc>
      </w:tr>
      <w:tr w:rsidR="007656A6" w14:paraId="2041BE28" w14:textId="77777777" w:rsidTr="00DB531E">
        <w:tc>
          <w:tcPr>
            <w:tcW w:w="1215" w:type="dxa"/>
            <w:shd w:val="clear" w:color="auto" w:fill="FDEADA"/>
            <w:vAlign w:val="center"/>
          </w:tcPr>
          <w:p w14:paraId="714DB3F0" w14:textId="5867F564" w:rsidR="007656A6" w:rsidRDefault="007656A6" w:rsidP="007656A6">
            <w:pPr>
              <w:numPr>
                <w:ilvl w:val="1"/>
                <w:numId w:val="1"/>
              </w:numPr>
              <w:spacing w:after="200" w:line="276" w:lineRule="auto"/>
              <w:ind w:left="432"/>
              <w:rPr>
                <w:rFonts w:ascii="Arial" w:eastAsia="Arial" w:hAnsi="Arial" w:cs="Arial"/>
                <w:b/>
              </w:rPr>
            </w:pPr>
            <w:r>
              <w:rPr>
                <w:rFonts w:ascii="Arial" w:hAnsi="Arial" w:cs="Arial"/>
              </w:rPr>
              <w:t>UIA</w:t>
            </w:r>
          </w:p>
        </w:tc>
        <w:tc>
          <w:tcPr>
            <w:tcW w:w="1965" w:type="dxa"/>
            <w:vAlign w:val="center"/>
          </w:tcPr>
          <w:p w14:paraId="4CFCE729" w14:textId="7488B346" w:rsidR="007656A6" w:rsidRDefault="007656A6" w:rsidP="007656A6">
            <w:pPr>
              <w:spacing w:after="240"/>
              <w:rPr>
                <w:rFonts w:ascii="Arial" w:eastAsia="Arial" w:hAnsi="Arial" w:cs="Arial"/>
              </w:rPr>
            </w:pPr>
            <w:r>
              <w:rPr>
                <w:rFonts w:ascii="Arial" w:hAnsi="Arial" w:cs="Arial"/>
              </w:rPr>
              <w:t xml:space="preserve">Optimal UX using </w:t>
            </w:r>
            <w:proofErr w:type="spellStart"/>
            <w:r>
              <w:rPr>
                <w:rFonts w:ascii="Arial" w:hAnsi="Arial" w:cs="Arial"/>
              </w:rPr>
              <w:t>realtime</w:t>
            </w:r>
            <w:proofErr w:type="spellEnd"/>
            <w:r>
              <w:rPr>
                <w:rFonts w:ascii="Arial" w:hAnsi="Arial" w:cs="Arial"/>
              </w:rPr>
              <w:t xml:space="preserve"> Text-to-Speech and Speech-to-Text communication as well as web-based visualization.</w:t>
            </w:r>
          </w:p>
        </w:tc>
        <w:tc>
          <w:tcPr>
            <w:tcW w:w="2220" w:type="dxa"/>
            <w:vAlign w:val="center"/>
          </w:tcPr>
          <w:p w14:paraId="1D3CFC2B" w14:textId="56D88DAB" w:rsidR="007656A6" w:rsidRDefault="007656A6" w:rsidP="007656A6">
            <w:pPr>
              <w:rPr>
                <w:rFonts w:ascii="Arial" w:eastAsia="Arial" w:hAnsi="Arial" w:cs="Arial"/>
              </w:rPr>
            </w:pPr>
            <w:r>
              <w:rPr>
                <w:rFonts w:ascii="Arial" w:hAnsi="Arial" w:cs="Arial"/>
              </w:rPr>
              <w:t>A multimedia enabled computing device such as laptop with speakers, microphone, camera, screen, keyboard and mouse.</w:t>
            </w:r>
          </w:p>
        </w:tc>
        <w:tc>
          <w:tcPr>
            <w:tcW w:w="2040" w:type="dxa"/>
            <w:vAlign w:val="center"/>
          </w:tcPr>
          <w:p w14:paraId="47A2C328" w14:textId="23118567" w:rsidR="007656A6" w:rsidRDefault="007656A6" w:rsidP="007656A6">
            <w:pPr>
              <w:rPr>
                <w:rFonts w:ascii="Arial" w:eastAsia="Arial" w:hAnsi="Arial" w:cs="Arial"/>
              </w:rPr>
            </w:pPr>
            <w:r>
              <w:rPr>
                <w:rFonts w:ascii="Arial" w:hAnsi="Arial" w:cs="Arial"/>
              </w:rPr>
              <w:t xml:space="preserve">Display web-based UI and data, play Text-to-Speech streaming audio; send messages to other agents using </w:t>
            </w:r>
            <w:proofErr w:type="spellStart"/>
            <w:r>
              <w:rPr>
                <w:rFonts w:ascii="Arial" w:hAnsi="Arial" w:cs="Arial"/>
              </w:rPr>
              <w:t>gRPC</w:t>
            </w:r>
            <w:proofErr w:type="spellEnd"/>
            <w:r>
              <w:rPr>
                <w:rFonts w:ascii="Arial" w:hAnsi="Arial" w:cs="Arial"/>
              </w:rPr>
              <w:t>.</w:t>
            </w:r>
          </w:p>
        </w:tc>
        <w:tc>
          <w:tcPr>
            <w:tcW w:w="2130" w:type="dxa"/>
            <w:vAlign w:val="center"/>
          </w:tcPr>
          <w:p w14:paraId="4A259E96" w14:textId="27961C9C" w:rsidR="007656A6" w:rsidRDefault="007656A6" w:rsidP="007656A6">
            <w:pPr>
              <w:keepNext/>
              <w:widowControl w:val="0"/>
              <w:spacing w:before="120" w:after="60"/>
              <w:rPr>
                <w:rFonts w:ascii="Arial" w:eastAsia="Arial" w:hAnsi="Arial" w:cs="Arial"/>
              </w:rPr>
            </w:pPr>
            <w:r>
              <w:rPr>
                <w:rFonts w:ascii="Arial" w:hAnsi="Arial" w:cs="Arial"/>
              </w:rPr>
              <w:t xml:space="preserve">Receive user audio commands, dialog questions and answers using microphone, keyboard and mouse input, as well as </w:t>
            </w:r>
            <w:proofErr w:type="spellStart"/>
            <w:r>
              <w:rPr>
                <w:rFonts w:ascii="Arial" w:hAnsi="Arial" w:cs="Arial"/>
              </w:rPr>
              <w:t>gRPC</w:t>
            </w:r>
            <w:proofErr w:type="spellEnd"/>
            <w:r>
              <w:rPr>
                <w:rFonts w:ascii="Arial" w:hAnsi="Arial" w:cs="Arial"/>
              </w:rPr>
              <w:t xml:space="preserve"> message streams sent from other agents.</w:t>
            </w:r>
          </w:p>
        </w:tc>
      </w:tr>
    </w:tbl>
    <w:p w14:paraId="1528B9F5" w14:textId="77777777" w:rsidR="001A49F1" w:rsidRDefault="001A49F1">
      <w:pPr>
        <w:pBdr>
          <w:top w:val="nil"/>
          <w:left w:val="nil"/>
          <w:bottom w:val="nil"/>
          <w:right w:val="nil"/>
          <w:between w:val="nil"/>
        </w:pBdr>
        <w:spacing w:after="0"/>
        <w:rPr>
          <w:rFonts w:ascii="Arial" w:eastAsia="Arial" w:hAnsi="Arial" w:cs="Arial"/>
        </w:rPr>
      </w:pPr>
    </w:p>
    <w:p w14:paraId="5672B309" w14:textId="77777777" w:rsidR="001A49F1" w:rsidRDefault="001A49F1">
      <w:pPr>
        <w:widowControl w:val="0"/>
        <w:pBdr>
          <w:top w:val="nil"/>
          <w:left w:val="nil"/>
          <w:bottom w:val="nil"/>
          <w:right w:val="nil"/>
          <w:between w:val="nil"/>
        </w:pBdr>
        <w:spacing w:after="0"/>
        <w:rPr>
          <w:rFonts w:ascii="Arial" w:eastAsia="Arial" w:hAnsi="Arial" w:cs="Arial"/>
        </w:rPr>
      </w:pPr>
    </w:p>
    <w:tbl>
      <w:tblPr>
        <w:tblStyle w:val="a9"/>
        <w:tblW w:w="946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5"/>
        <w:gridCol w:w="5505"/>
        <w:gridCol w:w="1575"/>
      </w:tblGrid>
      <w:tr w:rsidR="001A49F1" w14:paraId="272088EA" w14:textId="77777777">
        <w:tc>
          <w:tcPr>
            <w:tcW w:w="9465" w:type="dxa"/>
            <w:gridSpan w:val="3"/>
            <w:shd w:val="clear" w:color="auto" w:fill="FAC090"/>
            <w:vAlign w:val="center"/>
          </w:tcPr>
          <w:p w14:paraId="094B419B" w14:textId="77777777" w:rsidR="001A49F1" w:rsidRDefault="00000000">
            <w:pPr>
              <w:numPr>
                <w:ilvl w:val="0"/>
                <w:numId w:val="1"/>
              </w:numPr>
              <w:pBdr>
                <w:top w:val="nil"/>
                <w:left w:val="nil"/>
                <w:bottom w:val="nil"/>
                <w:right w:val="nil"/>
                <w:between w:val="nil"/>
              </w:pBdr>
              <w:spacing w:before="240" w:after="200" w:line="276" w:lineRule="auto"/>
              <w:rPr>
                <w:rFonts w:ascii="Arial" w:eastAsia="Arial" w:hAnsi="Arial" w:cs="Arial"/>
                <w:sz w:val="24"/>
                <w:szCs w:val="24"/>
              </w:rPr>
            </w:pPr>
            <w:r>
              <w:rPr>
                <w:rFonts w:ascii="Arial" w:eastAsia="Arial" w:hAnsi="Arial" w:cs="Arial"/>
                <w:sz w:val="24"/>
                <w:szCs w:val="24"/>
              </w:rPr>
              <w:t>Main Use Cases / Scenarios</w:t>
            </w:r>
          </w:p>
        </w:tc>
      </w:tr>
      <w:tr w:rsidR="001A49F1" w14:paraId="19A77393" w14:textId="77777777">
        <w:tc>
          <w:tcPr>
            <w:tcW w:w="2385" w:type="dxa"/>
            <w:shd w:val="clear" w:color="auto" w:fill="FDEADA"/>
            <w:vAlign w:val="center"/>
          </w:tcPr>
          <w:p w14:paraId="263135ED" w14:textId="77777777" w:rsidR="001A49F1" w:rsidRDefault="00000000">
            <w:pPr>
              <w:pBdr>
                <w:top w:val="nil"/>
                <w:left w:val="nil"/>
                <w:bottom w:val="nil"/>
                <w:right w:val="nil"/>
                <w:between w:val="nil"/>
              </w:pBdr>
              <w:rPr>
                <w:rFonts w:ascii="Arial" w:eastAsia="Arial" w:hAnsi="Arial" w:cs="Arial"/>
                <w:b/>
              </w:rPr>
            </w:pPr>
            <w:r>
              <w:rPr>
                <w:rFonts w:ascii="Arial" w:eastAsia="Arial" w:hAnsi="Arial" w:cs="Arial"/>
                <w:b/>
              </w:rPr>
              <w:t>Use case name</w:t>
            </w:r>
          </w:p>
        </w:tc>
        <w:tc>
          <w:tcPr>
            <w:tcW w:w="5505" w:type="dxa"/>
            <w:shd w:val="clear" w:color="auto" w:fill="FDEADA"/>
            <w:vAlign w:val="center"/>
          </w:tcPr>
          <w:p w14:paraId="48EE926C" w14:textId="77777777" w:rsidR="001A49F1" w:rsidRDefault="00000000">
            <w:pPr>
              <w:pBdr>
                <w:top w:val="nil"/>
                <w:left w:val="nil"/>
                <w:bottom w:val="nil"/>
                <w:right w:val="nil"/>
                <w:between w:val="nil"/>
              </w:pBdr>
              <w:rPr>
                <w:rFonts w:ascii="Arial" w:eastAsia="Arial" w:hAnsi="Arial" w:cs="Arial"/>
                <w:b/>
              </w:rPr>
            </w:pPr>
            <w:r>
              <w:rPr>
                <w:rFonts w:ascii="Arial" w:eastAsia="Arial" w:hAnsi="Arial" w:cs="Arial"/>
                <w:b/>
              </w:rPr>
              <w:t>Brief Descriptions</w:t>
            </w:r>
          </w:p>
        </w:tc>
        <w:tc>
          <w:tcPr>
            <w:tcW w:w="1575" w:type="dxa"/>
            <w:shd w:val="clear" w:color="auto" w:fill="FDEADA"/>
            <w:vAlign w:val="center"/>
          </w:tcPr>
          <w:p w14:paraId="03742476" w14:textId="77777777" w:rsidR="001A49F1" w:rsidRDefault="00000000">
            <w:pPr>
              <w:pBdr>
                <w:top w:val="nil"/>
                <w:left w:val="nil"/>
                <w:bottom w:val="nil"/>
                <w:right w:val="nil"/>
                <w:between w:val="nil"/>
              </w:pBdr>
              <w:rPr>
                <w:rFonts w:ascii="Arial" w:eastAsia="Arial" w:hAnsi="Arial" w:cs="Arial"/>
                <w:b/>
              </w:rPr>
            </w:pPr>
            <w:r>
              <w:rPr>
                <w:rFonts w:ascii="Arial" w:eastAsia="Arial" w:hAnsi="Arial" w:cs="Arial"/>
                <w:b/>
              </w:rPr>
              <w:t>Actors Involved</w:t>
            </w:r>
          </w:p>
        </w:tc>
      </w:tr>
      <w:tr w:rsidR="00BE6645" w14:paraId="346A33E4" w14:textId="77777777">
        <w:tc>
          <w:tcPr>
            <w:tcW w:w="2385" w:type="dxa"/>
            <w:shd w:val="clear" w:color="auto" w:fill="FDEADA"/>
          </w:tcPr>
          <w:p w14:paraId="4809846D" w14:textId="4C6DC77E" w:rsidR="00BE6645" w:rsidRDefault="00BE6645" w:rsidP="00BE6645">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EF60ED">
              <w:t>System Activation/Deactivation</w:t>
            </w:r>
          </w:p>
        </w:tc>
        <w:tc>
          <w:tcPr>
            <w:tcW w:w="5505" w:type="dxa"/>
          </w:tcPr>
          <w:p w14:paraId="302A2204" w14:textId="3BFF3C03" w:rsidR="00BE6645" w:rsidRDefault="00BE6645" w:rsidP="00BE6645">
            <w:pPr>
              <w:pBdr>
                <w:top w:val="nil"/>
                <w:left w:val="nil"/>
                <w:bottom w:val="nil"/>
                <w:right w:val="nil"/>
                <w:between w:val="nil"/>
              </w:pBdr>
              <w:rPr>
                <w:rFonts w:ascii="Arial" w:eastAsia="Arial" w:hAnsi="Arial" w:cs="Arial"/>
              </w:rPr>
            </w:pPr>
            <w:r w:rsidRPr="00EF60ED">
              <w:t>The User activates and deactivates the system using a voice command or the embedded UI. The UIA manages the listening state and provides immediate voice confirmation.</w:t>
            </w:r>
          </w:p>
        </w:tc>
        <w:tc>
          <w:tcPr>
            <w:tcW w:w="1575" w:type="dxa"/>
          </w:tcPr>
          <w:p w14:paraId="5B67B3D1" w14:textId="34365435" w:rsidR="00BE6645" w:rsidRDefault="00BE6645" w:rsidP="00BE6645">
            <w:pPr>
              <w:keepNext/>
              <w:widowControl w:val="0"/>
              <w:pBdr>
                <w:top w:val="nil"/>
                <w:left w:val="nil"/>
                <w:bottom w:val="nil"/>
                <w:right w:val="nil"/>
                <w:between w:val="nil"/>
              </w:pBdr>
              <w:spacing w:before="120" w:after="60"/>
              <w:rPr>
                <w:rFonts w:ascii="Arial" w:eastAsia="Arial" w:hAnsi="Arial" w:cs="Arial"/>
              </w:rPr>
            </w:pPr>
            <w:r w:rsidRPr="00EF60ED">
              <w:t>User, UIA</w:t>
            </w:r>
          </w:p>
        </w:tc>
      </w:tr>
      <w:tr w:rsidR="00BE6645" w14:paraId="642AD00D" w14:textId="77777777">
        <w:tc>
          <w:tcPr>
            <w:tcW w:w="2385" w:type="dxa"/>
            <w:shd w:val="clear" w:color="auto" w:fill="FDEADA"/>
          </w:tcPr>
          <w:p w14:paraId="695578EF" w14:textId="4A1257A0" w:rsidR="00BE6645" w:rsidRDefault="00BE6645" w:rsidP="00BE6645">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190EB0">
              <w:t>Interactive Q&amp;A with Context</w:t>
            </w:r>
          </w:p>
        </w:tc>
        <w:tc>
          <w:tcPr>
            <w:tcW w:w="5505" w:type="dxa"/>
          </w:tcPr>
          <w:p w14:paraId="0CEE0C79" w14:textId="3CB88392" w:rsidR="00BE6645" w:rsidRDefault="00BE6645" w:rsidP="00BE6645">
            <w:pPr>
              <w:pBdr>
                <w:top w:val="nil"/>
                <w:left w:val="nil"/>
                <w:bottom w:val="nil"/>
                <w:right w:val="nil"/>
                <w:between w:val="nil"/>
              </w:pBdr>
            </w:pPr>
            <w:r w:rsidRPr="00190EB0">
              <w:t>The User asks general questions or questions requiring conversation history. The UIA transcribes the speech, and the LRA uses its knowledge base and RAG components for an accurate, context-aware spoken response.</w:t>
            </w:r>
          </w:p>
        </w:tc>
        <w:tc>
          <w:tcPr>
            <w:tcW w:w="1575" w:type="dxa"/>
          </w:tcPr>
          <w:p w14:paraId="23613B40" w14:textId="3F7CC7BD" w:rsidR="00BE6645" w:rsidRDefault="00BE6645" w:rsidP="00BE6645">
            <w:pPr>
              <w:keepNext/>
              <w:widowControl w:val="0"/>
              <w:spacing w:before="120" w:after="60"/>
              <w:rPr>
                <w:rFonts w:ascii="Arial" w:eastAsia="Arial" w:hAnsi="Arial" w:cs="Arial"/>
              </w:rPr>
            </w:pPr>
            <w:r w:rsidRPr="00190EB0">
              <w:t>User, UIA, LRA, WSA (if web search is needed)</w:t>
            </w:r>
          </w:p>
        </w:tc>
      </w:tr>
      <w:tr w:rsidR="00BE6645" w14:paraId="536A7982" w14:textId="77777777">
        <w:trPr>
          <w:trHeight w:val="1455"/>
        </w:trPr>
        <w:tc>
          <w:tcPr>
            <w:tcW w:w="2385" w:type="dxa"/>
            <w:shd w:val="clear" w:color="auto" w:fill="FDEADA"/>
          </w:tcPr>
          <w:p w14:paraId="597C7FB4" w14:textId="22B943F2" w:rsidR="00BE6645" w:rsidRDefault="00BE6645" w:rsidP="00BE6645">
            <w:pPr>
              <w:numPr>
                <w:ilvl w:val="1"/>
                <w:numId w:val="1"/>
              </w:numPr>
              <w:pBdr>
                <w:top w:val="nil"/>
                <w:left w:val="nil"/>
                <w:bottom w:val="nil"/>
                <w:right w:val="nil"/>
                <w:between w:val="nil"/>
              </w:pBdr>
              <w:spacing w:after="200" w:line="276" w:lineRule="auto"/>
              <w:ind w:left="450" w:hanging="450"/>
              <w:rPr>
                <w:rFonts w:ascii="Arial" w:eastAsia="Arial" w:hAnsi="Arial" w:cs="Arial"/>
                <w:b/>
              </w:rPr>
            </w:pPr>
            <w:r w:rsidRPr="009314D6">
              <w:t>Basic Desktop Control</w:t>
            </w:r>
          </w:p>
        </w:tc>
        <w:tc>
          <w:tcPr>
            <w:tcW w:w="5505" w:type="dxa"/>
          </w:tcPr>
          <w:p w14:paraId="183BF555" w14:textId="47E0BF79" w:rsidR="00BE6645" w:rsidRDefault="00BE6645" w:rsidP="00BE6645">
            <w:pPr>
              <w:rPr>
                <w:rFonts w:ascii="Arial" w:eastAsia="Arial" w:hAnsi="Arial" w:cs="Arial"/>
              </w:rPr>
            </w:pPr>
            <w:r w:rsidRPr="009314D6">
              <w:t>The User issues a direct, non-complex command to control an application or window. The LRA interprets the single intent and passes the command immediately to the DCA for OS-level execution.</w:t>
            </w:r>
          </w:p>
        </w:tc>
        <w:tc>
          <w:tcPr>
            <w:tcW w:w="1575" w:type="dxa"/>
          </w:tcPr>
          <w:p w14:paraId="4F3F88A8" w14:textId="6D77DAA6" w:rsidR="00BE6645" w:rsidRDefault="00BE6645" w:rsidP="00BE6645">
            <w:pPr>
              <w:keepNext/>
              <w:widowControl w:val="0"/>
              <w:spacing w:before="120" w:after="60"/>
              <w:rPr>
                <w:rFonts w:ascii="Arial" w:eastAsia="Arial" w:hAnsi="Arial" w:cs="Arial"/>
              </w:rPr>
            </w:pPr>
            <w:r w:rsidRPr="009314D6">
              <w:t>User, UIA, LRA, DCA</w:t>
            </w:r>
          </w:p>
        </w:tc>
      </w:tr>
      <w:tr w:rsidR="00BE6645" w:rsidRPr="00015554" w14:paraId="248C83E7" w14:textId="77777777">
        <w:trPr>
          <w:trHeight w:val="1455"/>
        </w:trPr>
        <w:tc>
          <w:tcPr>
            <w:tcW w:w="2385" w:type="dxa"/>
            <w:shd w:val="clear" w:color="auto" w:fill="FDEADA"/>
          </w:tcPr>
          <w:p w14:paraId="0FFFB64A" w14:textId="13904829" w:rsidR="00BE6645" w:rsidRPr="009314D6" w:rsidRDefault="00BE6645" w:rsidP="00BE6645">
            <w:pPr>
              <w:numPr>
                <w:ilvl w:val="1"/>
                <w:numId w:val="1"/>
              </w:numPr>
              <w:pBdr>
                <w:top w:val="nil"/>
                <w:left w:val="nil"/>
                <w:bottom w:val="nil"/>
                <w:right w:val="nil"/>
                <w:between w:val="nil"/>
              </w:pBdr>
              <w:ind w:left="450" w:hanging="450"/>
            </w:pPr>
            <w:r w:rsidRPr="001D669B">
              <w:t>Multi-Step Workflow Automation</w:t>
            </w:r>
          </w:p>
        </w:tc>
        <w:tc>
          <w:tcPr>
            <w:tcW w:w="5505" w:type="dxa"/>
          </w:tcPr>
          <w:p w14:paraId="6000DF97" w14:textId="212CF608" w:rsidR="00BE6645" w:rsidRPr="009314D6" w:rsidRDefault="00BE6645" w:rsidP="00BE6645">
            <w:r w:rsidRPr="001D669B">
              <w:t>The User defines a complex goal (e.g., "Find the report, copy the data, and email it"). The LRA translates this into a high-level plan, which the SPA converts into a sequence of low-level, executable DCA commands. The entire plan is executed sequentially by the DCA.</w:t>
            </w:r>
          </w:p>
        </w:tc>
        <w:tc>
          <w:tcPr>
            <w:tcW w:w="1575" w:type="dxa"/>
          </w:tcPr>
          <w:p w14:paraId="1C8E923A" w14:textId="54E76008" w:rsidR="00BE6645" w:rsidRPr="00BE6645" w:rsidRDefault="00BE6645" w:rsidP="00BE6645">
            <w:pPr>
              <w:keepNext/>
              <w:widowControl w:val="0"/>
              <w:spacing w:before="120" w:after="60"/>
              <w:rPr>
                <w:lang w:val="de-DE"/>
              </w:rPr>
            </w:pPr>
            <w:r w:rsidRPr="00BE6645">
              <w:rPr>
                <w:lang w:val="de-DE"/>
              </w:rPr>
              <w:t>User, UIA, LRA, SPA, DCA</w:t>
            </w:r>
          </w:p>
        </w:tc>
      </w:tr>
      <w:tr w:rsidR="00BE6645" w:rsidRPr="00015554" w14:paraId="027BA9A2" w14:textId="77777777">
        <w:trPr>
          <w:trHeight w:val="1455"/>
        </w:trPr>
        <w:tc>
          <w:tcPr>
            <w:tcW w:w="2385" w:type="dxa"/>
            <w:shd w:val="clear" w:color="auto" w:fill="FDEADA"/>
          </w:tcPr>
          <w:p w14:paraId="109AF260" w14:textId="7DDAF635" w:rsidR="00BE6645" w:rsidRPr="00BE6645" w:rsidRDefault="00BE6645" w:rsidP="00BE6645">
            <w:pPr>
              <w:numPr>
                <w:ilvl w:val="1"/>
                <w:numId w:val="1"/>
              </w:numPr>
              <w:pBdr>
                <w:top w:val="nil"/>
                <w:left w:val="nil"/>
                <w:bottom w:val="nil"/>
                <w:right w:val="nil"/>
                <w:between w:val="nil"/>
              </w:pBdr>
              <w:ind w:left="450" w:hanging="450"/>
              <w:rPr>
                <w:lang w:val="en-US"/>
              </w:rPr>
            </w:pPr>
            <w:r w:rsidRPr="00BA6A97">
              <w:t>Search, Reason, and Act (</w:t>
            </w:r>
            <w:proofErr w:type="spellStart"/>
            <w:r w:rsidRPr="00BA6A97">
              <w:t>ReAct</w:t>
            </w:r>
            <w:proofErr w:type="spellEnd"/>
            <w:r w:rsidRPr="00BA6A97">
              <w:t>)</w:t>
            </w:r>
          </w:p>
        </w:tc>
        <w:tc>
          <w:tcPr>
            <w:tcW w:w="5505" w:type="dxa"/>
          </w:tcPr>
          <w:p w14:paraId="2350FACF" w14:textId="542456F3" w:rsidR="00BE6645" w:rsidRPr="00BE6645" w:rsidRDefault="00BE6645" w:rsidP="00BE6645">
            <w:pPr>
              <w:rPr>
                <w:lang w:val="en-US"/>
              </w:rPr>
            </w:pPr>
            <w:r w:rsidRPr="00BA6A97">
              <w:t>The User issues a command that requires external information before action. The LRA coordinates the task: Step 1: Call WSA to retrieve data (e.g., stock price). Step 2: Use the result to formulate and execute the final action via the DCA (e.g., sending a chat message).</w:t>
            </w:r>
          </w:p>
        </w:tc>
        <w:tc>
          <w:tcPr>
            <w:tcW w:w="1575" w:type="dxa"/>
          </w:tcPr>
          <w:p w14:paraId="74B297EF" w14:textId="11288052" w:rsidR="00BE6645" w:rsidRPr="00BE6645" w:rsidRDefault="00BE6645" w:rsidP="00BE6645">
            <w:pPr>
              <w:keepNext/>
              <w:widowControl w:val="0"/>
              <w:spacing w:before="120" w:after="60"/>
              <w:rPr>
                <w:lang w:val="de-DE"/>
              </w:rPr>
            </w:pPr>
            <w:r w:rsidRPr="00BE6645">
              <w:rPr>
                <w:lang w:val="de-DE"/>
              </w:rPr>
              <w:t>User, UIA, LRA, WSA, DCA</w:t>
            </w:r>
          </w:p>
        </w:tc>
      </w:tr>
      <w:tr w:rsidR="00BE6645" w:rsidRPr="00015554" w14:paraId="15F7A575" w14:textId="77777777">
        <w:trPr>
          <w:trHeight w:val="1455"/>
        </w:trPr>
        <w:tc>
          <w:tcPr>
            <w:tcW w:w="2385" w:type="dxa"/>
            <w:shd w:val="clear" w:color="auto" w:fill="FDEADA"/>
          </w:tcPr>
          <w:p w14:paraId="726C6A55" w14:textId="26C71CE2" w:rsidR="00BE6645" w:rsidRPr="00BA6A97" w:rsidRDefault="00BE6645" w:rsidP="00BE6645">
            <w:pPr>
              <w:numPr>
                <w:ilvl w:val="1"/>
                <w:numId w:val="1"/>
              </w:numPr>
              <w:pBdr>
                <w:top w:val="nil"/>
                <w:left w:val="nil"/>
                <w:bottom w:val="nil"/>
                <w:right w:val="nil"/>
                <w:between w:val="nil"/>
              </w:pBdr>
              <w:ind w:left="450" w:hanging="450"/>
            </w:pPr>
            <w:r w:rsidRPr="00AF416D">
              <w:t>Scheduled Task Execution</w:t>
            </w:r>
          </w:p>
        </w:tc>
        <w:tc>
          <w:tcPr>
            <w:tcW w:w="5505" w:type="dxa"/>
          </w:tcPr>
          <w:p w14:paraId="44382D06" w14:textId="3FABD076" w:rsidR="00BE6645" w:rsidRPr="00BA6A97" w:rsidRDefault="00BE6645" w:rsidP="00BE6645">
            <w:r w:rsidRPr="00AF416D">
              <w:t>The User schedules a recurring or future desktop action (e.g., "Open the budget file every Monday"). The LRA parses the time and action, and the RTA stores and triggers the command, which is then executed by the DCA at the specified time.</w:t>
            </w:r>
          </w:p>
        </w:tc>
        <w:tc>
          <w:tcPr>
            <w:tcW w:w="1575" w:type="dxa"/>
          </w:tcPr>
          <w:p w14:paraId="3A24199E" w14:textId="3D6907D9" w:rsidR="00BE6645" w:rsidRPr="00BE6645" w:rsidRDefault="00BE6645" w:rsidP="00BE6645">
            <w:pPr>
              <w:keepNext/>
              <w:widowControl w:val="0"/>
              <w:spacing w:before="120" w:after="60"/>
              <w:rPr>
                <w:lang w:val="de-DE"/>
              </w:rPr>
            </w:pPr>
            <w:r w:rsidRPr="00BE6645">
              <w:rPr>
                <w:lang w:val="de-DE"/>
              </w:rPr>
              <w:t>User, UIA, LRA, RTA, DCA</w:t>
            </w:r>
          </w:p>
        </w:tc>
      </w:tr>
      <w:tr w:rsidR="00BE6645" w:rsidRPr="00BE6645" w14:paraId="6B2A2AAD" w14:textId="77777777">
        <w:trPr>
          <w:trHeight w:val="1455"/>
        </w:trPr>
        <w:tc>
          <w:tcPr>
            <w:tcW w:w="2385" w:type="dxa"/>
            <w:shd w:val="clear" w:color="auto" w:fill="FDEADA"/>
          </w:tcPr>
          <w:p w14:paraId="21D50EF2" w14:textId="69D8949A" w:rsidR="00BE6645" w:rsidRPr="00AF416D" w:rsidRDefault="00BE6645" w:rsidP="00BE6645">
            <w:pPr>
              <w:numPr>
                <w:ilvl w:val="1"/>
                <w:numId w:val="1"/>
              </w:numPr>
              <w:pBdr>
                <w:top w:val="nil"/>
                <w:left w:val="nil"/>
                <w:bottom w:val="nil"/>
                <w:right w:val="nil"/>
                <w:between w:val="nil"/>
              </w:pBdr>
              <w:ind w:left="450" w:hanging="450"/>
            </w:pPr>
            <w:r w:rsidRPr="00E32945">
              <w:t>Error Handling &amp; Feedback</w:t>
            </w:r>
          </w:p>
        </w:tc>
        <w:tc>
          <w:tcPr>
            <w:tcW w:w="5505" w:type="dxa"/>
          </w:tcPr>
          <w:p w14:paraId="05AB2EC6" w14:textId="34C9CCD6" w:rsidR="00BE6645" w:rsidRPr="00AF416D" w:rsidRDefault="00BE6645" w:rsidP="00BE6645">
            <w:r w:rsidRPr="00E32945">
              <w:t>If a command fails (e.g., requested application is not installed, or a file is missing), the DCA reports the failure status back to the LRA, which generates an informative spoken error message for the User via the UIA.</w:t>
            </w:r>
          </w:p>
        </w:tc>
        <w:tc>
          <w:tcPr>
            <w:tcW w:w="1575" w:type="dxa"/>
          </w:tcPr>
          <w:p w14:paraId="132E1D63" w14:textId="3CC3EF01" w:rsidR="00BE6645" w:rsidRPr="00BE6645" w:rsidRDefault="00BE6645" w:rsidP="00BE6645">
            <w:pPr>
              <w:keepNext/>
              <w:widowControl w:val="0"/>
              <w:spacing w:before="120" w:after="60"/>
              <w:rPr>
                <w:lang w:val="de-DE"/>
              </w:rPr>
            </w:pPr>
            <w:r w:rsidRPr="00E32945">
              <w:t>User, UIA, LRA, DCA</w:t>
            </w:r>
          </w:p>
        </w:tc>
      </w:tr>
    </w:tbl>
    <w:p w14:paraId="639B7A2B" w14:textId="77777777" w:rsidR="001A49F1" w:rsidRPr="00BE6645" w:rsidRDefault="001A49F1">
      <w:pPr>
        <w:rPr>
          <w:lang w:val="de-DE"/>
        </w:rPr>
      </w:pPr>
    </w:p>
    <w:tbl>
      <w:tblPr>
        <w:tblStyle w:val="aa"/>
        <w:tblW w:w="955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0"/>
        <w:gridCol w:w="4680"/>
        <w:gridCol w:w="2865"/>
      </w:tblGrid>
      <w:tr w:rsidR="001A49F1" w14:paraId="531401C7" w14:textId="77777777">
        <w:tc>
          <w:tcPr>
            <w:tcW w:w="9555" w:type="dxa"/>
            <w:gridSpan w:val="3"/>
            <w:shd w:val="clear" w:color="auto" w:fill="FAC090"/>
            <w:vAlign w:val="center"/>
          </w:tcPr>
          <w:p w14:paraId="5EAAA1F4" w14:textId="77777777" w:rsidR="001A49F1" w:rsidRDefault="00000000">
            <w:pPr>
              <w:numPr>
                <w:ilvl w:val="0"/>
                <w:numId w:val="1"/>
              </w:numPr>
              <w:pBdr>
                <w:top w:val="nil"/>
                <w:left w:val="nil"/>
                <w:bottom w:val="nil"/>
                <w:right w:val="nil"/>
                <w:between w:val="nil"/>
              </w:pBdr>
              <w:spacing w:before="240" w:after="200" w:line="276" w:lineRule="auto"/>
              <w:rPr>
                <w:rFonts w:ascii="Arial" w:eastAsia="Arial" w:hAnsi="Arial" w:cs="Arial"/>
                <w:sz w:val="24"/>
                <w:szCs w:val="24"/>
              </w:rPr>
            </w:pPr>
            <w:r>
              <w:rPr>
                <w:rFonts w:ascii="Arial" w:eastAsia="Arial" w:hAnsi="Arial" w:cs="Arial"/>
                <w:sz w:val="24"/>
                <w:szCs w:val="24"/>
              </w:rPr>
              <w:t>API Resources (REST/SSE/WebSocket Backend)</w:t>
            </w:r>
          </w:p>
        </w:tc>
      </w:tr>
      <w:tr w:rsidR="001A49F1" w14:paraId="411E11A2" w14:textId="77777777">
        <w:tc>
          <w:tcPr>
            <w:tcW w:w="2010" w:type="dxa"/>
            <w:shd w:val="clear" w:color="auto" w:fill="FDEADA"/>
            <w:vAlign w:val="center"/>
          </w:tcPr>
          <w:p w14:paraId="41951DF6" w14:textId="77777777" w:rsidR="001A49F1" w:rsidRDefault="00000000">
            <w:pPr>
              <w:rPr>
                <w:rFonts w:ascii="Arial" w:eastAsia="Arial" w:hAnsi="Arial" w:cs="Arial"/>
                <w:b/>
              </w:rPr>
            </w:pPr>
            <w:r>
              <w:rPr>
                <w:rFonts w:ascii="Arial" w:eastAsia="Arial" w:hAnsi="Arial" w:cs="Arial"/>
                <w:b/>
              </w:rPr>
              <w:lastRenderedPageBreak/>
              <w:t>View name</w:t>
            </w:r>
          </w:p>
        </w:tc>
        <w:tc>
          <w:tcPr>
            <w:tcW w:w="4680" w:type="dxa"/>
            <w:shd w:val="clear" w:color="auto" w:fill="FDEADA"/>
            <w:vAlign w:val="center"/>
          </w:tcPr>
          <w:p w14:paraId="10AB4B13" w14:textId="77777777" w:rsidR="001A49F1" w:rsidRDefault="00000000">
            <w:pPr>
              <w:rPr>
                <w:rFonts w:ascii="Arial" w:eastAsia="Arial" w:hAnsi="Arial" w:cs="Arial"/>
                <w:b/>
              </w:rPr>
            </w:pPr>
            <w:r>
              <w:rPr>
                <w:rFonts w:ascii="Arial" w:eastAsia="Arial" w:hAnsi="Arial" w:cs="Arial"/>
                <w:b/>
              </w:rPr>
              <w:t>Brief Descriptions</w:t>
            </w:r>
          </w:p>
        </w:tc>
        <w:tc>
          <w:tcPr>
            <w:tcW w:w="2865" w:type="dxa"/>
            <w:shd w:val="clear" w:color="auto" w:fill="FDEADA"/>
            <w:vAlign w:val="center"/>
          </w:tcPr>
          <w:p w14:paraId="166BD02D" w14:textId="77777777" w:rsidR="001A49F1" w:rsidRDefault="00000000">
            <w:pPr>
              <w:rPr>
                <w:rFonts w:ascii="Arial" w:eastAsia="Arial" w:hAnsi="Arial" w:cs="Arial"/>
                <w:b/>
              </w:rPr>
            </w:pPr>
            <w:r>
              <w:rPr>
                <w:rFonts w:ascii="Arial" w:eastAsia="Arial" w:hAnsi="Arial" w:cs="Arial"/>
                <w:b/>
              </w:rPr>
              <w:t>URI</w:t>
            </w:r>
          </w:p>
        </w:tc>
      </w:tr>
      <w:tr w:rsidR="00BE6645" w14:paraId="3F0133E5" w14:textId="77777777">
        <w:tc>
          <w:tcPr>
            <w:tcW w:w="2010" w:type="dxa"/>
            <w:shd w:val="clear" w:color="auto" w:fill="FDEADA"/>
          </w:tcPr>
          <w:p w14:paraId="3997520A" w14:textId="5F1FEF91" w:rsidR="00BE6645" w:rsidRDefault="00BE6645" w:rsidP="00BE6645">
            <w:pPr>
              <w:numPr>
                <w:ilvl w:val="1"/>
                <w:numId w:val="3"/>
              </w:numPr>
              <w:spacing w:after="200" w:line="276" w:lineRule="auto"/>
              <w:ind w:left="450"/>
              <w:rPr>
                <w:rFonts w:ascii="Arial" w:eastAsia="Arial" w:hAnsi="Arial" w:cs="Arial"/>
                <w:b/>
              </w:rPr>
            </w:pPr>
            <w:r w:rsidRPr="002E35F4">
              <w:t>Users</w:t>
            </w:r>
          </w:p>
        </w:tc>
        <w:tc>
          <w:tcPr>
            <w:tcW w:w="4680" w:type="dxa"/>
          </w:tcPr>
          <w:p w14:paraId="7D330978" w14:textId="2D36A43D" w:rsidR="00BE6645" w:rsidRDefault="00BE6645" w:rsidP="00BE6645">
            <w:pPr>
              <w:rPr>
                <w:rFonts w:ascii="Arial" w:eastAsia="Arial" w:hAnsi="Arial" w:cs="Arial"/>
              </w:rPr>
            </w:pPr>
            <w:r w:rsidRPr="002E35F4">
              <w:t xml:space="preserve">GET User Profile Data for all </w:t>
            </w:r>
            <w:proofErr w:type="gramStart"/>
            <w:r w:rsidRPr="002E35F4">
              <w:t>users, and</w:t>
            </w:r>
            <w:proofErr w:type="gramEnd"/>
            <w:r w:rsidRPr="002E35F4">
              <w:t xml:space="preserve"> POST new User Data. Used for system management and configuration.</w:t>
            </w:r>
          </w:p>
        </w:tc>
        <w:tc>
          <w:tcPr>
            <w:tcW w:w="2865" w:type="dxa"/>
          </w:tcPr>
          <w:p w14:paraId="29FF3782" w14:textId="66CD51C9" w:rsidR="00BE6645" w:rsidRDefault="00BE6645" w:rsidP="00BE6645">
            <w:pPr>
              <w:keepNext/>
              <w:widowControl w:val="0"/>
              <w:spacing w:before="120" w:after="60"/>
              <w:rPr>
                <w:rFonts w:ascii="Arial" w:eastAsia="Arial" w:hAnsi="Arial" w:cs="Arial"/>
                <w:i/>
              </w:rPr>
            </w:pPr>
            <w:r w:rsidRPr="002E35F4">
              <w:t>/</w:t>
            </w:r>
            <w:proofErr w:type="spellStart"/>
            <w:r w:rsidRPr="002E35F4">
              <w:t>api</w:t>
            </w:r>
            <w:proofErr w:type="spellEnd"/>
            <w:r w:rsidRPr="002E35F4">
              <w:t>/users</w:t>
            </w:r>
          </w:p>
        </w:tc>
      </w:tr>
      <w:tr w:rsidR="00BE6645" w14:paraId="7E0130D5" w14:textId="77777777">
        <w:tc>
          <w:tcPr>
            <w:tcW w:w="2010" w:type="dxa"/>
            <w:shd w:val="clear" w:color="auto" w:fill="FDEADA"/>
          </w:tcPr>
          <w:p w14:paraId="2C309E7A" w14:textId="2B50BD7A" w:rsidR="00BE6645" w:rsidRDefault="00BE6645" w:rsidP="00BE6645">
            <w:pPr>
              <w:numPr>
                <w:ilvl w:val="1"/>
                <w:numId w:val="3"/>
              </w:numPr>
              <w:spacing w:after="200" w:line="276" w:lineRule="auto"/>
              <w:ind w:left="450"/>
              <w:rPr>
                <w:rFonts w:ascii="Arial" w:eastAsia="Arial" w:hAnsi="Arial" w:cs="Arial"/>
                <w:b/>
              </w:rPr>
            </w:pPr>
            <w:r w:rsidRPr="002E35F4">
              <w:t>User</w:t>
            </w:r>
          </w:p>
        </w:tc>
        <w:tc>
          <w:tcPr>
            <w:tcW w:w="4680" w:type="dxa"/>
          </w:tcPr>
          <w:p w14:paraId="603C7055" w14:textId="628A4DDF" w:rsidR="00BE6645" w:rsidRDefault="00BE6645" w:rsidP="00BE6645">
            <w:pPr>
              <w:rPr>
                <w:rFonts w:ascii="Arial" w:eastAsia="Arial" w:hAnsi="Arial" w:cs="Arial"/>
              </w:rPr>
            </w:pPr>
            <w:r w:rsidRPr="002E35F4">
              <w:t xml:space="preserve">GET, PUT, DELETE User Profile Data for a specific </w:t>
            </w:r>
            <w:proofErr w:type="spellStart"/>
            <w:r w:rsidRPr="002E35F4">
              <w:t>userId</w:t>
            </w:r>
            <w:proofErr w:type="spellEnd"/>
            <w:r w:rsidRPr="002E35F4">
              <w:t>. Used by the UIA to manage individual user settings and personalization.</w:t>
            </w:r>
          </w:p>
        </w:tc>
        <w:tc>
          <w:tcPr>
            <w:tcW w:w="2865" w:type="dxa"/>
          </w:tcPr>
          <w:p w14:paraId="09AE47B2" w14:textId="49B0F5C2" w:rsidR="00BE6645" w:rsidRDefault="00BE6645" w:rsidP="00BE6645">
            <w:pPr>
              <w:keepNext/>
              <w:widowControl w:val="0"/>
              <w:spacing w:before="120" w:after="60"/>
              <w:rPr>
                <w:rFonts w:ascii="Arial" w:eastAsia="Arial" w:hAnsi="Arial" w:cs="Arial"/>
                <w:i/>
              </w:rPr>
            </w:pPr>
            <w:r w:rsidRPr="002E35F4">
              <w:t>/</w:t>
            </w:r>
            <w:proofErr w:type="spellStart"/>
            <w:proofErr w:type="gramStart"/>
            <w:r w:rsidRPr="002E35F4">
              <w:t>api</w:t>
            </w:r>
            <w:proofErr w:type="spellEnd"/>
            <w:proofErr w:type="gramEnd"/>
            <w:r w:rsidRPr="002E35F4">
              <w:t>/</w:t>
            </w:r>
            <w:proofErr w:type="gramStart"/>
            <w:r w:rsidRPr="002E35F4">
              <w:t>users/{</w:t>
            </w:r>
            <w:proofErr w:type="spellStart"/>
            <w:proofErr w:type="gramEnd"/>
            <w:r w:rsidRPr="002E35F4">
              <w:t>userId</w:t>
            </w:r>
            <w:proofErr w:type="spellEnd"/>
            <w:r w:rsidRPr="002E35F4">
              <w:t>}</w:t>
            </w:r>
          </w:p>
        </w:tc>
      </w:tr>
      <w:tr w:rsidR="00BE6645" w14:paraId="2270C6EA" w14:textId="77777777">
        <w:tc>
          <w:tcPr>
            <w:tcW w:w="2010" w:type="dxa"/>
            <w:shd w:val="clear" w:color="auto" w:fill="FDEADA"/>
          </w:tcPr>
          <w:p w14:paraId="0EBB4BED" w14:textId="7B29B975" w:rsidR="00BE6645" w:rsidRDefault="00BE6645" w:rsidP="00BE6645">
            <w:pPr>
              <w:numPr>
                <w:ilvl w:val="1"/>
                <w:numId w:val="3"/>
              </w:numPr>
              <w:ind w:left="450"/>
              <w:rPr>
                <w:rFonts w:ascii="Arial" w:eastAsia="Arial" w:hAnsi="Arial" w:cs="Arial"/>
                <w:b/>
              </w:rPr>
            </w:pPr>
            <w:r w:rsidRPr="002E35F4">
              <w:t>Login</w:t>
            </w:r>
          </w:p>
        </w:tc>
        <w:tc>
          <w:tcPr>
            <w:tcW w:w="4680" w:type="dxa"/>
          </w:tcPr>
          <w:p w14:paraId="425C6FFB" w14:textId="62312980" w:rsidR="00BE6645" w:rsidRDefault="00BE6645" w:rsidP="00BE6645">
            <w:pPr>
              <w:rPr>
                <w:rFonts w:ascii="Arial" w:eastAsia="Arial" w:hAnsi="Arial" w:cs="Arial"/>
              </w:rPr>
            </w:pPr>
            <w:r w:rsidRPr="002E35F4">
              <w:t>POST User Credentials (e-mail address and password) to the security service, receiving a valid Security Token for all subsequent API requests.</w:t>
            </w:r>
          </w:p>
        </w:tc>
        <w:tc>
          <w:tcPr>
            <w:tcW w:w="2865" w:type="dxa"/>
          </w:tcPr>
          <w:p w14:paraId="6F40C274" w14:textId="33C7BD63" w:rsidR="00BE6645" w:rsidRDefault="00BE6645" w:rsidP="00BE6645">
            <w:pPr>
              <w:keepNext/>
              <w:widowControl w:val="0"/>
              <w:spacing w:before="120" w:after="60"/>
              <w:rPr>
                <w:rFonts w:ascii="Arial" w:eastAsia="Arial" w:hAnsi="Arial" w:cs="Arial"/>
                <w:i/>
              </w:rPr>
            </w:pPr>
            <w:r w:rsidRPr="002E35F4">
              <w:t>/</w:t>
            </w:r>
            <w:proofErr w:type="spellStart"/>
            <w:r w:rsidRPr="002E35F4">
              <w:t>api</w:t>
            </w:r>
            <w:proofErr w:type="spellEnd"/>
            <w:r w:rsidRPr="002E35F4">
              <w:t>/login</w:t>
            </w:r>
          </w:p>
        </w:tc>
      </w:tr>
      <w:tr w:rsidR="00BE6645" w14:paraId="39BB4F36" w14:textId="77777777">
        <w:tc>
          <w:tcPr>
            <w:tcW w:w="2010" w:type="dxa"/>
            <w:shd w:val="clear" w:color="auto" w:fill="FDEADA"/>
          </w:tcPr>
          <w:p w14:paraId="5B8BD2B4" w14:textId="395AEBF0" w:rsidR="00BE6645" w:rsidRDefault="00BE6645" w:rsidP="00BE6645">
            <w:pPr>
              <w:numPr>
                <w:ilvl w:val="1"/>
                <w:numId w:val="3"/>
              </w:numPr>
              <w:ind w:left="450"/>
              <w:rPr>
                <w:rFonts w:ascii="Arial" w:eastAsia="Arial" w:hAnsi="Arial" w:cs="Arial"/>
                <w:b/>
              </w:rPr>
            </w:pPr>
            <w:r w:rsidRPr="002E35F4">
              <w:t xml:space="preserve"> Logout</w:t>
            </w:r>
          </w:p>
        </w:tc>
        <w:tc>
          <w:tcPr>
            <w:tcW w:w="4680" w:type="dxa"/>
          </w:tcPr>
          <w:p w14:paraId="1E1F191C" w14:textId="2616D4FD" w:rsidR="00BE6645" w:rsidRDefault="00BE6645" w:rsidP="00BE6645">
            <w:pPr>
              <w:rPr>
                <w:rFonts w:ascii="Arial" w:eastAsia="Arial" w:hAnsi="Arial" w:cs="Arial"/>
              </w:rPr>
            </w:pPr>
            <w:r w:rsidRPr="002E35F4">
              <w:t xml:space="preserve">POST </w:t>
            </w:r>
            <w:proofErr w:type="gramStart"/>
            <w:r w:rsidRPr="002E35F4">
              <w:t>request</w:t>
            </w:r>
            <w:proofErr w:type="gramEnd"/>
            <w:r w:rsidRPr="002E35F4">
              <w:t xml:space="preserve"> to end the active session and invalidate the issued Security Token.</w:t>
            </w:r>
          </w:p>
        </w:tc>
        <w:tc>
          <w:tcPr>
            <w:tcW w:w="2865" w:type="dxa"/>
          </w:tcPr>
          <w:p w14:paraId="2A131938" w14:textId="72FFEDCD" w:rsidR="00BE6645" w:rsidRDefault="00BE6645" w:rsidP="00BE6645">
            <w:pPr>
              <w:keepNext/>
              <w:widowControl w:val="0"/>
              <w:spacing w:before="120" w:after="60"/>
              <w:rPr>
                <w:rFonts w:ascii="Arial" w:eastAsia="Arial" w:hAnsi="Arial" w:cs="Arial"/>
                <w:i/>
              </w:rPr>
            </w:pPr>
            <w:r w:rsidRPr="002E35F4">
              <w:t>/</w:t>
            </w:r>
            <w:proofErr w:type="spellStart"/>
            <w:r w:rsidRPr="002E35F4">
              <w:t>api</w:t>
            </w:r>
            <w:proofErr w:type="spellEnd"/>
            <w:r w:rsidRPr="002E35F4">
              <w:t>/logout</w:t>
            </w:r>
          </w:p>
        </w:tc>
      </w:tr>
      <w:tr w:rsidR="00BE6645" w14:paraId="26CE8A84" w14:textId="77777777">
        <w:tc>
          <w:tcPr>
            <w:tcW w:w="2010" w:type="dxa"/>
            <w:shd w:val="clear" w:color="auto" w:fill="FDEADA"/>
          </w:tcPr>
          <w:p w14:paraId="61DAAA99" w14:textId="56CC7905" w:rsidR="00BE6645" w:rsidRDefault="00BE6645" w:rsidP="00BE6645">
            <w:pPr>
              <w:numPr>
                <w:ilvl w:val="1"/>
                <w:numId w:val="3"/>
              </w:numPr>
              <w:ind w:left="432"/>
              <w:rPr>
                <w:rFonts w:ascii="Arial" w:eastAsia="Arial" w:hAnsi="Arial" w:cs="Arial"/>
                <w:b/>
              </w:rPr>
            </w:pPr>
            <w:r w:rsidRPr="002E35F4">
              <w:t>Command/Chat Stream</w:t>
            </w:r>
          </w:p>
        </w:tc>
        <w:tc>
          <w:tcPr>
            <w:tcW w:w="4680" w:type="dxa"/>
          </w:tcPr>
          <w:p w14:paraId="1CCFA393" w14:textId="711379D8" w:rsidR="00BE6645" w:rsidRDefault="00BE6645" w:rsidP="00BE6645">
            <w:pPr>
              <w:spacing w:after="240"/>
              <w:rPr>
                <w:rFonts w:ascii="Arial" w:eastAsia="Arial" w:hAnsi="Arial" w:cs="Arial"/>
              </w:rPr>
            </w:pPr>
            <w:r w:rsidRPr="002E35F4">
              <w:t>Real-time bi-directional WebSocket used by the UIA to stream voice/text input (STT) to the LRA for NLU processing, and to receive spoken responses (TTS) and immediate status feedback.</w:t>
            </w:r>
          </w:p>
        </w:tc>
        <w:tc>
          <w:tcPr>
            <w:tcW w:w="2865" w:type="dxa"/>
          </w:tcPr>
          <w:p w14:paraId="64C2F8C5" w14:textId="13364BE2" w:rsidR="00BE6645" w:rsidRDefault="00BE6645" w:rsidP="00BE6645">
            <w:pPr>
              <w:spacing w:after="240"/>
              <w:rPr>
                <w:rFonts w:ascii="Arial" w:eastAsia="Arial" w:hAnsi="Arial" w:cs="Arial"/>
                <w:i/>
              </w:rPr>
            </w:pPr>
            <w:r w:rsidRPr="002E35F4">
              <w:t>/</w:t>
            </w:r>
            <w:proofErr w:type="spellStart"/>
            <w:r w:rsidRPr="002E35F4">
              <w:t>ws</w:t>
            </w:r>
            <w:proofErr w:type="spellEnd"/>
            <w:r w:rsidRPr="002E35F4">
              <w:t>/command</w:t>
            </w:r>
          </w:p>
        </w:tc>
      </w:tr>
      <w:tr w:rsidR="00BE6645" w14:paraId="5C2529B2" w14:textId="77777777">
        <w:tc>
          <w:tcPr>
            <w:tcW w:w="2010" w:type="dxa"/>
            <w:shd w:val="clear" w:color="auto" w:fill="FDEADA"/>
          </w:tcPr>
          <w:p w14:paraId="5CA4A179" w14:textId="6D133E95" w:rsidR="00BE6645" w:rsidRDefault="00BE6645" w:rsidP="00BE6645">
            <w:pPr>
              <w:numPr>
                <w:ilvl w:val="1"/>
                <w:numId w:val="3"/>
              </w:numPr>
              <w:ind w:left="432"/>
              <w:rPr>
                <w:rFonts w:ascii="Arial" w:eastAsia="Arial" w:hAnsi="Arial" w:cs="Arial"/>
                <w:b/>
              </w:rPr>
            </w:pPr>
            <w:r w:rsidRPr="002E35F4">
              <w:t>Scheduled Tasks</w:t>
            </w:r>
          </w:p>
        </w:tc>
        <w:tc>
          <w:tcPr>
            <w:tcW w:w="4680" w:type="dxa"/>
          </w:tcPr>
          <w:p w14:paraId="32D38FA6" w14:textId="68CDA3F2" w:rsidR="00BE6645" w:rsidRDefault="00BE6645" w:rsidP="00BE6645">
            <w:pPr>
              <w:spacing w:after="240"/>
              <w:rPr>
                <w:rFonts w:ascii="Arial" w:eastAsia="Arial" w:hAnsi="Arial" w:cs="Arial"/>
              </w:rPr>
            </w:pPr>
            <w:r w:rsidRPr="002E35F4">
              <w:t>GET all tasks managed by the RTA. POST a new task definition (time, recurrence, and action goal) for future scheduling.</w:t>
            </w:r>
          </w:p>
        </w:tc>
        <w:tc>
          <w:tcPr>
            <w:tcW w:w="2865" w:type="dxa"/>
          </w:tcPr>
          <w:p w14:paraId="793AB455" w14:textId="007126E4" w:rsidR="00BE6645" w:rsidRDefault="00BE6645" w:rsidP="00BE6645">
            <w:pPr>
              <w:spacing w:after="240"/>
              <w:rPr>
                <w:rFonts w:ascii="Arial" w:eastAsia="Arial" w:hAnsi="Arial" w:cs="Arial"/>
                <w:i/>
              </w:rPr>
            </w:pPr>
            <w:r w:rsidRPr="002E35F4">
              <w:t>/</w:t>
            </w:r>
            <w:proofErr w:type="spellStart"/>
            <w:r w:rsidRPr="002E35F4">
              <w:t>api</w:t>
            </w:r>
            <w:proofErr w:type="spellEnd"/>
            <w:r w:rsidRPr="002E35F4">
              <w:t>/tasks</w:t>
            </w:r>
          </w:p>
        </w:tc>
      </w:tr>
    </w:tbl>
    <w:p w14:paraId="18BD8595" w14:textId="77777777" w:rsidR="001A49F1" w:rsidRDefault="001A49F1"/>
    <w:p w14:paraId="39BA5888" w14:textId="77777777" w:rsidR="001A49F1" w:rsidRDefault="001A49F1">
      <w:pPr>
        <w:pBdr>
          <w:top w:val="nil"/>
          <w:left w:val="nil"/>
          <w:bottom w:val="nil"/>
          <w:right w:val="nil"/>
          <w:between w:val="nil"/>
        </w:pBdr>
      </w:pPr>
    </w:p>
    <w:sectPr w:rsidR="001A49F1">
      <w:headerReference w:type="default" r:id="rId8"/>
      <w:footerReference w:type="default" r:id="rId9"/>
      <w:pgSz w:w="12240" w:h="15840"/>
      <w:pgMar w:top="1440" w:right="1440" w:bottom="1440" w:left="1440" w:header="0" w:footer="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D4022" w14:textId="77777777" w:rsidR="006D3F7E" w:rsidRDefault="006D3F7E">
      <w:pPr>
        <w:spacing w:after="0" w:line="240" w:lineRule="auto"/>
      </w:pPr>
      <w:r>
        <w:separator/>
      </w:r>
    </w:p>
  </w:endnote>
  <w:endnote w:type="continuationSeparator" w:id="0">
    <w:p w14:paraId="43E160EC" w14:textId="77777777" w:rsidR="006D3F7E" w:rsidRDefault="006D3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DF181FA-E582-4A2C-A43A-1329F2995D25}"/>
    <w:embedBold r:id="rId2" w:fontKey="{4742C938-A85D-464B-A665-91D51F608553}"/>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E1939B9D-D284-42C6-B12B-FFB4B4D68253}"/>
    <w:embedItalic r:id="rId4" w:fontKey="{EC6D9670-E102-4032-A6BE-E7558472C823}"/>
  </w:font>
  <w:font w:name="Cambria">
    <w:panose1 w:val="02040503050406030204"/>
    <w:charset w:val="00"/>
    <w:family w:val="roman"/>
    <w:pitch w:val="variable"/>
    <w:sig w:usb0="E00006FF" w:usb1="420024FF" w:usb2="02000000" w:usb3="00000000" w:csb0="0000019F" w:csb1="00000000"/>
    <w:embedRegular r:id="rId5" w:fontKey="{2A1B4E3D-3947-46AF-BFB6-873175941A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E0F7" w14:textId="77777777" w:rsidR="001A49F1" w:rsidRDefault="00000000">
    <w:pPr>
      <w:pBdr>
        <w:top w:val="nil"/>
        <w:left w:val="nil"/>
        <w:bottom w:val="nil"/>
        <w:right w:val="nil"/>
        <w:between w:val="nil"/>
      </w:pBdr>
      <w:tabs>
        <w:tab w:val="left" w:pos="9270"/>
        <w:tab w:val="left" w:pos="12060"/>
      </w:tabs>
      <w:spacing w:before="100" w:after="0" w:line="240" w:lineRule="auto"/>
      <w:ind w:right="360"/>
      <w:jc w:val="both"/>
      <w:rPr>
        <w:rFonts w:ascii="Times New Roman" w:eastAsia="Times New Roman" w:hAnsi="Times New Roman" w:cs="Times New Roman"/>
        <w:color w:val="000000"/>
      </w:rPr>
    </w:pPr>
    <w:r>
      <w:rPr>
        <w:b/>
        <w:color w:val="000000"/>
      </w:rPr>
      <w:fldChar w:fldCharType="begin"/>
    </w:r>
    <w:r>
      <w:rPr>
        <w:b/>
        <w:color w:val="000000"/>
      </w:rPr>
      <w:instrText>PAGE</w:instrText>
    </w:r>
    <w:r>
      <w:rPr>
        <w:b/>
        <w:color w:val="000000"/>
      </w:rPr>
      <w:fldChar w:fldCharType="separate"/>
    </w:r>
    <w:r w:rsidR="007656A6">
      <w:rPr>
        <w:b/>
        <w:noProof/>
        <w:color w:val="000000"/>
      </w:rPr>
      <w:t>1</w:t>
    </w:r>
    <w:r>
      <w:rPr>
        <w:b/>
        <w:color w:val="000000"/>
      </w:rPr>
      <w:fldChar w:fldCharType="end"/>
    </w:r>
  </w:p>
  <w:p w14:paraId="75DC2A29" w14:textId="77777777" w:rsidR="001A49F1" w:rsidRDefault="001A49F1">
    <w:pPr>
      <w:pBdr>
        <w:top w:val="nil"/>
        <w:left w:val="nil"/>
        <w:bottom w:val="nil"/>
        <w:right w:val="nil"/>
        <w:between w:val="nil"/>
      </w:pBdr>
      <w:tabs>
        <w:tab w:val="center" w:pos="4703"/>
        <w:tab w:val="right" w:pos="9406"/>
      </w:tabs>
      <w:spacing w:after="72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DB6CE" w14:textId="77777777" w:rsidR="006D3F7E" w:rsidRDefault="006D3F7E">
      <w:pPr>
        <w:spacing w:after="0" w:line="240" w:lineRule="auto"/>
      </w:pPr>
      <w:r>
        <w:separator/>
      </w:r>
    </w:p>
  </w:footnote>
  <w:footnote w:type="continuationSeparator" w:id="0">
    <w:p w14:paraId="0A76C0C1" w14:textId="77777777" w:rsidR="006D3F7E" w:rsidRDefault="006D3F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27AD7" w14:textId="77777777" w:rsidR="001A49F1" w:rsidRDefault="001A49F1">
    <w:pPr>
      <w:pBdr>
        <w:top w:val="nil"/>
        <w:left w:val="nil"/>
        <w:bottom w:val="nil"/>
        <w:right w:val="nil"/>
        <w:between w:val="nil"/>
      </w:pBdr>
      <w:tabs>
        <w:tab w:val="center" w:pos="4703"/>
        <w:tab w:val="right" w:pos="9406"/>
      </w:tabs>
      <w:spacing w:before="720"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66180"/>
    <w:multiLevelType w:val="multilevel"/>
    <w:tmpl w:val="6D6C4C14"/>
    <w:lvl w:ilvl="0">
      <w:start w:val="1"/>
      <w:numFmt w:val="decimal"/>
      <w:lvlText w:val="%1."/>
      <w:lvlJc w:val="left"/>
      <w:pPr>
        <w:ind w:left="360" w:hanging="360"/>
      </w:pPr>
    </w:lvl>
    <w:lvl w:ilvl="1">
      <w:start w:val="1"/>
      <w:numFmt w:val="decimal"/>
      <w:lvlText w:val="%1.%2."/>
      <w:lvlJc w:val="left"/>
      <w:pPr>
        <w:ind w:left="360" w:hanging="360"/>
      </w:pPr>
      <w:rPr>
        <w:b/>
        <w:bCs/>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302545AF"/>
    <w:multiLevelType w:val="multilevel"/>
    <w:tmpl w:val="0204B0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7EE52BF"/>
    <w:multiLevelType w:val="hybridMultilevel"/>
    <w:tmpl w:val="C33EBB8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 w15:restartNumberingAfterBreak="0">
    <w:nsid w:val="7F4E2C49"/>
    <w:multiLevelType w:val="multilevel"/>
    <w:tmpl w:val="313C5536"/>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num w:numId="1" w16cid:durableId="979193925">
    <w:abstractNumId w:val="0"/>
  </w:num>
  <w:num w:numId="2" w16cid:durableId="47459310">
    <w:abstractNumId w:val="1"/>
  </w:num>
  <w:num w:numId="3" w16cid:durableId="884214818">
    <w:abstractNumId w:val="3"/>
  </w:num>
  <w:num w:numId="4" w16cid:durableId="30148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9F1"/>
    <w:rsid w:val="00015554"/>
    <w:rsid w:val="001A49F1"/>
    <w:rsid w:val="006528F3"/>
    <w:rsid w:val="006D3F7E"/>
    <w:rsid w:val="007656A6"/>
    <w:rsid w:val="0087097B"/>
    <w:rsid w:val="00BE6645"/>
    <w:rsid w:val="00F44955"/>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4D636"/>
  <w15:docId w15:val="{E1D36295-193E-4514-B045-9F96992C5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bg-BG"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widowControl w:val="0"/>
      <w:spacing w:before="120" w:after="60"/>
      <w:ind w:left="720" w:hanging="720"/>
      <w:outlineLvl w:val="0"/>
    </w:pPr>
    <w:rPr>
      <w:rFonts w:ascii="Arial" w:eastAsia="Arial" w:hAnsi="Arial" w:cs="Arial"/>
      <w:b/>
      <w:sz w:val="24"/>
      <w:szCs w:val="24"/>
    </w:rPr>
  </w:style>
  <w:style w:type="paragraph" w:styleId="2">
    <w:name w:val="heading 2"/>
    <w:basedOn w:val="a"/>
    <w:next w:val="a"/>
    <w:uiPriority w:val="9"/>
    <w:semiHidden/>
    <w:unhideWhenUsed/>
    <w:qFormat/>
    <w:pPr>
      <w:keepLines/>
      <w:widowControl w:val="0"/>
      <w:spacing w:before="120" w:after="60"/>
      <w:ind w:left="720" w:hanging="720"/>
      <w:outlineLvl w:val="1"/>
    </w:pPr>
    <w:rPr>
      <w:rFonts w:ascii="Arial" w:eastAsia="Arial" w:hAnsi="Arial" w:cs="Arial"/>
      <w:b/>
      <w:sz w:val="20"/>
      <w:szCs w:val="20"/>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6">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7">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8">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9">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a">
    <w:basedOn w:val="TableNormal"/>
    <w:pPr>
      <w:spacing w:after="0" w:line="240" w:lineRule="auto"/>
    </w:pPr>
    <w:tblPr>
      <w:tblStyleRowBandSize w:val="1"/>
      <w:tblStyleColBandSize w:val="1"/>
      <w:tblCellMar>
        <w:top w:w="0" w:type="dxa"/>
        <w:left w:w="115" w:type="dxa"/>
        <w:bottom w:w="0" w:type="dxa"/>
        <w:right w:w="115" w:type="dxa"/>
      </w:tblCellMar>
    </w:tblPr>
  </w:style>
  <w:style w:type="paragraph" w:styleId="ab">
    <w:name w:val="List Paragraph"/>
    <w:basedOn w:val="a"/>
    <w:uiPriority w:val="34"/>
    <w:qFormat/>
    <w:rsid w:val="007656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ima.cs.berkeley.edu/4th-ed/pdfs/newchap0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1404</Words>
  <Characters>8004</Characters>
  <Application>Microsoft Office Word</Application>
  <DocSecurity>0</DocSecurity>
  <Lines>66</Lines>
  <Paragraphs>18</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Диян Динков</cp:lastModifiedBy>
  <cp:revision>3</cp:revision>
  <dcterms:created xsi:type="dcterms:W3CDTF">2025-11-04T22:12:00Z</dcterms:created>
  <dcterms:modified xsi:type="dcterms:W3CDTF">2025-11-04T22:58:00Z</dcterms:modified>
</cp:coreProperties>
</file>