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31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1、什么牛不长牛角？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950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答：蜗牛。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8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2、莫斯科有多少种浴室？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80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答：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820"/>
        </w:tabs>
        <w:bidi w:val="0"/>
        <w:ind w:left="8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时常给你打针的是谁？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210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答: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90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4、请你解释一下，骑兵打胜仗的诀窍是什么?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283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答：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99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5、什么哑巴发出的声音最多？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48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答：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04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6、你家里什么衣服最宽大？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62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答：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0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7、什么地方能使长得丑的人变得不难看？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73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答：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09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8、什么人钱不多却经常拿钱给别人？</w:t>
      </w:r>
    </w:p>
    <w:p>
      <w:pPr>
        <w:tabs>
          <w:tab w:val="left" w:pos="1495"/>
        </w:tabs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600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答：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07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9、什么情况下月亮比太阳大？</w:t>
      </w:r>
    </w:p>
    <w:p>
      <w:pPr>
        <w:tabs>
          <w:tab w:val="left" w:pos="1503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答：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3B15C0"/>
    <w:multiLevelType w:val="singleLevel"/>
    <w:tmpl w:val="873B15C0"/>
    <w:lvl w:ilvl="0" w:tentative="0">
      <w:start w:val="3"/>
      <w:numFmt w:val="decimal"/>
      <w:suff w:val="nothing"/>
      <w:lvlText w:val="%1、"/>
      <w:lvlJc w:val="left"/>
      <w:pPr>
        <w:ind w:left="8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JmNzY5OGZhMmVlOWUyMmU0YTk2NDkxMjE1YTYwYzcifQ=="/>
  </w:docVars>
  <w:rsids>
    <w:rsidRoot w:val="573A271B"/>
    <w:rsid w:val="0D507C93"/>
    <w:rsid w:val="573A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148</Characters>
  <Lines>0</Lines>
  <Paragraphs>0</Paragraphs>
  <TotalTime>31</TotalTime>
  <ScaleCrop>false</ScaleCrop>
  <LinksUpToDate>false</LinksUpToDate>
  <CharactersWithSpaces>166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2022-12-17T08:46:00Z</dcterms:created>
  <dc:creator>The braver</dc:creator>
  <cp:lastModifiedBy>The braver</cp:lastModifiedBy>
  <dcterms:modified xsi:type="dcterms:W3CDTF">2022-12-30T08:54:00Z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2A0A174F24214966B61FA237F809C597</vt:lpwstr>
  </property>
</Properties>
</file>