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/>
          <w:bCs/>
          <w:color w:val="333333"/>
          <w:spacing w:val="8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[单选题]</w:t>
      </w:r>
    </w:p>
    <w:p>
      <w:p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1、下列加点字的注音全都正确的一项是（     A   ）</w:t>
      </w:r>
    </w:p>
    <w:p>
      <w:p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A、妖娆(ráo) 成吉思汗(hàn)      风骚(sāo)        生肖（xiāo）</w:t>
      </w:r>
    </w:p>
    <w:p>
      <w:p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B、田圃(pú )     强聒(guō)不舍      襁(qiǎng )褓      锲而不舍(qì)  </w:t>
      </w:r>
    </w:p>
    <w:p>
      <w:p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C、亵(xiè)渎     埋怨（mán）       静谧（mì）      长吁短叹（xū）</w:t>
      </w:r>
    </w:p>
    <w:p>
      <w:p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D、禁锢（gù）   单于（chán）      喑哑（àn）      陟罚臧否（pǐ）</w:t>
      </w:r>
    </w:p>
    <w:p>
      <w:p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2.下列词语书写完全正确的一组是（ C  B  ）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 xml:space="preserve">抖擞   姣洁   水龙头    酣然入梦   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B.</w:t>
      </w:r>
      <w:r>
        <w:rPr>
          <w:rFonts w:hint="eastAsia" w:ascii="微软雅黑" w:hAnsi="微软雅黑" w:eastAsia="微软雅黑" w:cs="微软雅黑"/>
          <w:color w:val="000000"/>
          <w:szCs w:val="21"/>
        </w:rPr>
        <w:t>诀别   天骄   挖墙脚    再接再厉   语无伦次</w:t>
      </w:r>
    </w:p>
    <w:p>
      <w:pPr>
        <w:numPr>
          <w:ilvl w:val="0"/>
          <w:numId w:val="0"/>
        </w:num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 xml:space="preserve">C . </w:t>
      </w:r>
      <w:r>
        <w:rPr>
          <w:rFonts w:hint="eastAsia" w:ascii="微软雅黑" w:hAnsi="微软雅黑" w:eastAsia="微软雅黑" w:cs="微软雅黑"/>
          <w:color w:val="000000"/>
          <w:szCs w:val="21"/>
        </w:rPr>
        <w:t>震憾   妖娆   老两口    交头结耳   问心无愧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沉湎   怅惘   绿荫场    谈笑风声   不记其数</w:t>
      </w:r>
    </w:p>
    <w:p>
      <w:pPr>
        <w:snapToGrid w:val="0"/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3.公式公式</w:t>
      </w:r>
    </w:p>
    <w:p>
      <w:pPr>
        <w:snapToGrid w:val="0"/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A.mathML</w:t>
      </w:r>
    </w:p>
    <w:p>
      <w:pPr>
        <w:snapToGrid w:val="0"/>
        <w:jc w:val="left"/>
        <w:rPr>
          <w:rFonts w:ascii="微软雅黑" w:hAnsi="微软雅黑" w:eastAsia="微软雅黑" w:cs="微软雅黑"/>
          <w:color w:val="000000"/>
          <w:szCs w:val="21"/>
        </w:rPr>
      </w:pPr>
      <m:oMathPara>
        <m:oMath>
          <m:r>
            <w:rPr>
              <w:rFonts w:ascii="Cambria Math" w:hAnsi="Cambria Math" w:eastAsia="微软雅黑" w:cs="Cambria Math"/>
              <w:color w:val="000000"/>
              <w:szCs w:val="21"/>
            </w:rPr>
            <m:t>x</m:t>
          </m:r>
          <m:r>
            <m:rPr>
              <m:sty m:val="p"/>
            </m:rPr>
            <w:rPr>
              <w:rFonts w:ascii="Cambria Math" w:hAnsi="Cambria Math" w:eastAsia="微软雅黑" w:cs="Cambria Math"/>
              <w:color w:val="000000"/>
              <w:szCs w:val="21"/>
            </w:rPr>
            <m:t>=</m:t>
          </m:r>
          <m:f>
            <m:fPr>
              <m:ctrlPr>
                <w:rPr>
                  <w:rFonts w:ascii="Cambria Math" w:hAnsi="Cambria Math" w:eastAsia="微软雅黑" w:cs="微软雅黑"/>
                  <w:color w:val="00000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微软雅黑" w:cs="Cambria Math"/>
                  <w:color w:val="000000"/>
                  <w:szCs w:val="21"/>
                </w:rPr>
                <m:t>-</m:t>
              </m:r>
              <m:r>
                <w:rPr>
                  <w:rFonts w:ascii="Cambria Math" w:hAnsi="Cambria Math" w:eastAsia="微软雅黑" w:cs="Cambria Math"/>
                  <w:color w:val="000000"/>
                  <w:szCs w:val="21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eastAsia="微软雅黑" w:cs="Cambria Math"/>
                  <w:color w:val="000000"/>
                  <w:szCs w:val="21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eastAsia="微软雅黑" w:cs="微软雅黑"/>
                      <w:color w:val="000000"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 w:eastAsia="微软雅黑" w:cs="微软雅黑"/>
                      <w:color w:val="000000"/>
                      <w:szCs w:val="21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eastAsia="微软雅黑" w:cs="微软雅黑"/>
                          <w:color w:val="00000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微软雅黑" w:cs="Cambria Math"/>
                          <w:color w:val="000000"/>
                          <w:szCs w:val="21"/>
                        </w:rPr>
                        <m:t>b</m:t>
                      </m:r>
                      <m:ctrlPr>
                        <w:rPr>
                          <w:rFonts w:ascii="Cambria Math" w:hAnsi="Cambria Math" w:eastAsia="微软雅黑" w:cs="微软雅黑"/>
                          <w:color w:val="000000"/>
                          <w:szCs w:val="21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eastAsia="微软雅黑" w:cs="Cambria Math"/>
                          <w:color w:val="000000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微软雅黑" w:cs="微软雅黑"/>
                          <w:color w:val="000000"/>
                          <w:szCs w:val="21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微软雅黑" w:cs="Cambria Math"/>
                      <w:color w:val="000000"/>
                      <w:szCs w:val="21"/>
                    </w:rPr>
                    <m:t>-4</m:t>
                  </m:r>
                  <m:r>
                    <w:rPr>
                      <w:rFonts w:ascii="Cambria Math" w:hAnsi="Cambria Math" w:eastAsia="微软雅黑" w:cs="Cambria Math"/>
                      <w:color w:val="000000"/>
                      <w:szCs w:val="21"/>
                    </w:rPr>
                    <m:t>ac</m:t>
                  </m:r>
                  <m:ctrlPr>
                    <w:rPr>
                      <w:rFonts w:ascii="Cambria Math" w:hAnsi="Cambria Math" w:eastAsia="微软雅黑" w:cs="微软雅黑"/>
                      <w:color w:val="000000"/>
                      <w:szCs w:val="21"/>
                    </w:rPr>
                  </m:ctrlPr>
                </m:e>
              </m:rad>
              <m:ctrlPr>
                <w:rPr>
                  <w:rFonts w:ascii="Cambria Math" w:hAnsi="Cambria Math" w:eastAsia="微软雅黑" w:cs="微软雅黑"/>
                  <w:color w:val="000000"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eastAsia="微软雅黑" w:cs="Cambria Math"/>
                  <w:color w:val="000000"/>
                  <w:szCs w:val="21"/>
                </w:rPr>
                <m:t>2</m:t>
              </m:r>
              <m:r>
                <w:rPr>
                  <w:rFonts w:ascii="Cambria Math" w:hAnsi="Cambria Math" w:eastAsia="微软雅黑" w:cs="Cambria Math"/>
                  <w:color w:val="000000"/>
                  <w:szCs w:val="21"/>
                </w:rPr>
                <m:t>a</m:t>
              </m:r>
              <m:ctrlPr>
                <w:rPr>
                  <w:rFonts w:ascii="Cambria Math" w:hAnsi="Cambria Math" w:eastAsia="微软雅黑" w:cs="微软雅黑"/>
                  <w:color w:val="000000"/>
                  <w:szCs w:val="21"/>
                </w:rPr>
              </m:ctrlPr>
            </m:den>
          </m:f>
        </m:oMath>
      </m:oMathPara>
    </w:p>
    <w:p>
      <w:pPr>
        <w:numPr>
          <w:ilvl w:val="0"/>
          <w:numId w:val="1"/>
        </w:numPr>
        <w:snapToGrid w:val="0"/>
        <w:ind w:left="0" w:leftChars="0" w:firstLine="0" w:firstLineChars="0"/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Wmf</w:t>
      </w:r>
    </w:p>
    <w:p>
      <w:pPr>
        <w:numPr>
          <w:ilvl w:val="0"/>
          <w:numId w:val="0"/>
        </w:numPr>
        <w:snapToGrid w:val="0"/>
        <w:ind w:leftChars="0"/>
        <w:rPr>
          <w:rFonts w:hint="eastAsia" w:ascii="微软雅黑" w:hAnsi="微软雅黑" w:eastAsia="微软雅黑" w:cs="微软雅黑"/>
          <w:color w:val="000000"/>
          <w:position w:val="-14"/>
          <w:szCs w:val="21"/>
        </w:rPr>
      </w:pPr>
      <w:r>
        <w:rPr>
          <w:rFonts w:hint="eastAsia" w:ascii="微软雅黑" w:hAnsi="微软雅黑" w:eastAsia="微软雅黑" w:cs="微软雅黑"/>
          <w:color w:val="000000"/>
          <w:position w:val="-14"/>
          <w:szCs w:val="21"/>
        </w:rPr>
        <w:object>
          <v:shape id="_x0000_i1025" o:spt="75" type="#_x0000_t75" style="height:23.15pt;width:93.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snapToGrid w:val="0"/>
        <w:ind w:leftChars="0"/>
        <w:rPr>
          <w:rFonts w:hint="eastAsia" w:ascii="微软雅黑" w:hAnsi="微软雅黑" w:eastAsia="微软雅黑" w:cs="微软雅黑"/>
          <w:color w:val="000000"/>
          <w:position w:val="-14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position w:val="-14"/>
          <w:szCs w:val="21"/>
          <w:lang w:val="en-US" w:eastAsia="zh-CN"/>
        </w:rPr>
        <w:t>C.普通图片</w:t>
      </w:r>
    </w:p>
    <w:p>
      <w:pPr>
        <w:snapToGrid w:val="0"/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drawing>
          <wp:inline distT="0" distB="0" distL="114300" distR="114300">
            <wp:extent cx="3141980" cy="2092960"/>
            <wp:effectExtent l="0" t="0" r="1270" b="2540"/>
            <wp:docPr id="3" name="图片 3" descr="u=2198746125,2255961738&amp;fm=27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=2198746125,2255961738&amp;fm=27&amp;gp=0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微软雅黑" w:hAnsi="微软雅黑" w:eastAsia="微软雅黑" w:cs="微软雅黑"/>
          <w:color w:val="000000"/>
          <w:szCs w:val="21"/>
        </w:rPr>
      </w:pPr>
    </w:p>
    <w:p>
      <w:pPr>
        <w:snapToGrid w:val="0"/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  <w:lang w:eastAsia="zh-CN"/>
        </w:rPr>
        <w:t>我还是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C答案内容</w:t>
      </w:r>
    </w:p>
    <w:p>
      <w:pPr>
        <w:snapToGrid w:val="0"/>
        <w:rPr>
          <w:rFonts w:ascii="微软雅黑" w:hAnsi="微软雅黑" w:eastAsia="微软雅黑" w:cs="微软雅黑"/>
          <w:color w:val="000000"/>
          <w:szCs w:val="21"/>
        </w:rPr>
      </w:pPr>
    </w:p>
    <w:p>
      <w:pPr>
        <w:snapToGrid w:val="0"/>
        <w:rPr>
          <w:rFonts w:ascii="微软雅黑" w:hAnsi="微软雅黑" w:eastAsia="微软雅黑" w:cs="微软雅黑"/>
          <w:color w:val="000000"/>
          <w:szCs w:val="21"/>
        </w:rPr>
      </w:pPr>
    </w:p>
    <w:p>
      <w:p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  <w:lang w:eastAsia="zh-CN"/>
        </w:rPr>
        <w:t>连续空行起新题</w:t>
      </w:r>
      <w:r>
        <w:rPr>
          <w:rFonts w:hint="eastAsia" w:ascii="微软雅黑" w:hAnsi="微软雅黑" w:eastAsia="微软雅黑" w:cs="微软雅黑"/>
          <w:color w:val="000000"/>
          <w:szCs w:val="21"/>
        </w:rPr>
        <w:t>( 对 )?</w:t>
      </w:r>
    </w:p>
    <w:p>
      <w:pPr>
        <w:snapToGrid w:val="0"/>
        <w:rPr>
          <w:rFonts w:ascii="微软雅黑" w:hAnsi="微软雅黑" w:eastAsia="微软雅黑" w:cs="微软雅黑"/>
          <w:color w:val="000000"/>
          <w:szCs w:val="21"/>
        </w:rPr>
      </w:pPr>
    </w:p>
    <w:p>
      <w:p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[</w:t>
      </w:r>
      <w:r>
        <w:rPr>
          <w:rFonts w:hint="eastAsia" w:ascii="微软雅黑" w:hAnsi="微软雅黑" w:eastAsia="微软雅黑" w:cs="微软雅黑"/>
          <w:color w:val="000000"/>
          <w:szCs w:val="21"/>
          <w:lang w:eastAsia="zh-CN"/>
        </w:rPr>
        <w:t>多选题</w:t>
      </w:r>
      <w:r>
        <w:rPr>
          <w:rFonts w:hint="eastAsia" w:ascii="微软雅黑" w:hAnsi="微软雅黑" w:eastAsia="微软雅黑" w:cs="微软雅黑"/>
          <w:color w:val="000000"/>
          <w:szCs w:val="21"/>
        </w:rPr>
        <w:t>]</w:t>
      </w:r>
      <w:r>
        <w:rPr>
          <w:rFonts w:ascii="微软雅黑" w:hAnsi="微软雅黑" w:eastAsia="微软雅黑" w:cs="微软雅黑"/>
          <w:color w:val="000000"/>
          <w:szCs w:val="21"/>
        </w:rPr>
        <w:t>下列句子没有语病的一句是（ 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C</w:t>
      </w:r>
      <w:r>
        <w:rPr>
          <w:rFonts w:ascii="微软雅黑" w:hAnsi="微软雅黑" w:eastAsia="微软雅黑" w:cs="微软雅黑"/>
          <w:color w:val="000000"/>
          <w:szCs w:val="21"/>
        </w:rPr>
        <w:t>  ）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我们要引导青少年用美的眼光去看世界，用美的心灵去感受世界。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学生不但喜欢这种游戏，而且青年教师也喜欢。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社区希望通过开展节约用电教育，防止人们不浪费用电。</w:t>
      </w:r>
    </w:p>
    <w:p>
      <w:p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D、能否杜绝“到此一游”这种不文明现象，关键是提升公民的文明素养。</w:t>
      </w:r>
    </w:p>
    <w:p>
      <w:pPr>
        <w:snapToGrid w:val="0"/>
        <w:rPr>
          <w:rFonts w:ascii="微软雅黑" w:hAnsi="微软雅黑" w:eastAsia="微软雅黑" w:cs="微软雅黑"/>
          <w:color w:val="000000"/>
          <w:szCs w:val="21"/>
        </w:rPr>
      </w:pPr>
    </w:p>
    <w:p>
      <w:pPr>
        <w:snapToGrid w:val="0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[填空题]</w:t>
      </w:r>
    </w:p>
    <w:p>
      <w:pPr>
        <w:snapToGrid w:val="0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3.古诗原文默写</w:t>
      </w:r>
    </w:p>
    <w:p>
      <w:pPr>
        <w:snapToGrid w:val="0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（1）若夫日出而林霏开,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 xml:space="preserve"> $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{云归而岩穴暝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}。</w:t>
      </w:r>
    </w:p>
    <w:p>
      <w:pPr>
        <w:snapToGrid w:val="0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 xml:space="preserve">（2）野芳发而幽香, 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>$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{ 佳木秀而繁阴 }。</w:t>
      </w:r>
    </w:p>
    <w:p>
      <w:pPr>
        <w:snapToGrid w:val="0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（3）{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 xml:space="preserve"> }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露从今夜白,月是故乡明。</w:t>
      </w:r>
    </w:p>
    <w:p>
      <w:pPr>
        <w:snapToGrid w:val="0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3.</w:t>
      </w:r>
      <w:r>
        <w:rPr>
          <w:rFonts w:ascii="微软雅黑" w:hAnsi="微软雅黑" w:eastAsia="微软雅黑" w:cs="微软雅黑"/>
          <w:color w:val="333333"/>
          <w:spacing w:val="8"/>
          <w:szCs w:val="21"/>
        </w:rPr>
        <w:t>名著阅读填空。（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4</w:t>
      </w:r>
      <w:r>
        <w:rPr>
          <w:rFonts w:ascii="微软雅黑" w:hAnsi="微软雅黑" w:eastAsia="微软雅黑" w:cs="微软雅黑"/>
          <w:color w:val="333333"/>
          <w:spacing w:val="8"/>
          <w:szCs w:val="21"/>
        </w:rPr>
        <w:t>分）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　　他的武器是两只板斧，听说殷天锡强势占柴进宅舍，便怒不可遏。要叫他吃板斧。他干净利落，只用拳头就结束了恶霸性命。后来听说朝廷要招安，他便踢桌子，大叫：“招安，招安，招什么鸟安！”……将朝廷的圣旨撕了个粉碎。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drawing>
          <wp:inline distT="0" distB="0" distL="114300" distR="114300">
            <wp:extent cx="3286760" cy="2054225"/>
            <wp:effectExtent l="0" t="0" r="8890" b="3175"/>
            <wp:docPr id="4" name="图片 4" descr="u=371772476,1548437417&amp;fm=27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=371772476,1548437417&amp;fm=27&amp;gp=0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napToGrid w:val="0"/>
        <w:ind w:firstLine="452" w:firstLineChars="200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该情节选自小说《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>______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》，所写的人物是，从中可以看出这个人物的性格特点是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>$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{心粗胆大、率直忠诚}。</w:t>
      </w:r>
    </w:p>
    <w:p>
      <w:pPr>
        <w:numPr>
          <w:ilvl w:val="0"/>
          <w:numId w:val="4"/>
        </w:numPr>
        <w:snapToGrid w:val="0"/>
        <w:ind w:firstLine="452" w:firstLineChars="200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该人物是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>$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{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 xml:space="preserve"> xiaoming 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}</w:t>
      </w:r>
    </w:p>
    <w:p>
      <w:pPr>
        <w:snapToGrid w:val="0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 </w:t>
      </w:r>
    </w:p>
    <w:p>
      <w:pPr>
        <w:snapToGrid w:val="0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6、</w:t>
      </w:r>
      <w:r>
        <w:rPr>
          <w:rFonts w:ascii="微软雅黑" w:hAnsi="微软雅黑" w:eastAsia="微软雅黑" w:cs="微软雅黑"/>
          <w:color w:val="333333"/>
          <w:spacing w:val="8"/>
          <w:szCs w:val="21"/>
        </w:rPr>
        <w:t>现代文阅读。（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26</w:t>
      </w:r>
      <w:r>
        <w:rPr>
          <w:rFonts w:ascii="微软雅黑" w:hAnsi="微软雅黑" w:eastAsia="微软雅黑" w:cs="微软雅黑"/>
          <w:color w:val="333333"/>
          <w:spacing w:val="8"/>
          <w:szCs w:val="21"/>
        </w:rPr>
        <w:t>分）</w:t>
      </w:r>
    </w:p>
    <w:p>
      <w:pPr>
        <w:snapToGrid w:val="0"/>
        <w:ind w:left="2520" w:leftChars="0" w:firstLine="420" w:firstLineChars="0"/>
        <w:rPr>
          <w:rFonts w:ascii="微软雅黑" w:hAnsi="微软雅黑" w:eastAsia="微软雅黑" w:cs="微软雅黑"/>
          <w:b/>
          <w:bCs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8"/>
          <w:szCs w:val="21"/>
        </w:rPr>
        <w:t>不要对那个人叫嚷</w:t>
      </w:r>
    </w:p>
    <w:p>
      <w:pPr>
        <w:snapToGrid w:val="0"/>
        <w:ind w:firstLine="452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周末，是乡下家长来学校看孩子日。每逢这时，学校门口涌满人。那些家长，无一不是手提肩背的，里面塞满父母对儿女的牵挂和怜爱。</w:t>
      </w:r>
    </w:p>
    <w:p>
      <w:pPr>
        <w:snapToGrid w:val="0"/>
        <w:ind w:firstLine="452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有一幕，总遇见：驼背的母亲，无比艰难地在人群中挪着步。那背，可真叫驼，已弯曲成一把弓。她的头，努力朝上昂着，鸭子一样的，伸向前去，一步一匍伏。即便这样的母亲，亦是要在背上背上一个大包裹。里面塞着她儿子爱吃的小菜和换洗的衣裳。</w:t>
      </w:r>
    </w:p>
    <w:p>
      <w:pPr>
        <w:snapToGrid w:val="0"/>
        <w:ind w:firstLine="452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做儿子的，与母亲恰恰相反，生得高大挺拔。他在人群里，早已看见母亲了，并不叫唤，而是一阵风似地冲出校门，路过母亲身边时，用胳膊肘捅捅母亲，算作招呼。表面上装作不认识，脚步匆匆，继续前行。</w:t>
      </w:r>
    </w:p>
    <w:p>
      <w:pPr>
        <w:snapToGrid w:val="0"/>
        <w:ind w:firstLine="452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drawing>
          <wp:inline distT="0" distB="0" distL="114300" distR="114300">
            <wp:extent cx="3810000" cy="2857500"/>
            <wp:effectExtent l="0" t="0" r="0" b="0"/>
            <wp:docPr id="5" name="图片 5" descr="u=967395617,3601302195&amp;fm=27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=967395617,3601302195&amp;fm=27&amp;gp=0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ind w:firstLine="452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母亲见到儿子，焦急的神情立即换上欢喜，笑容绽放，使她脸上的每一条纹路里，都仿佛游弋着一条欢乐的鱼。她一叠声唤着儿子的小名，踩着碎步，艰难地跟在儿子的后面跑。</w:t>
      </w:r>
    </w:p>
    <w:p>
      <w:pPr>
        <w:snapToGrid w:val="0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7.请用简洁的语言概括文章所写的两件事。（4分）</w:t>
      </w:r>
    </w:p>
    <w:p>
      <w:pPr>
        <w:snapToGrid w:val="0"/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eastAsia="zh-CN"/>
        </w:rPr>
        <w:t>答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>:1.xxxx  2.xxxx</w:t>
      </w:r>
    </w:p>
    <w:p>
      <w:pPr>
        <w:snapToGrid w:val="0"/>
        <w:rPr>
          <w:rFonts w:ascii="微软雅黑" w:hAnsi="微软雅黑" w:eastAsia="微软雅黑" w:cs="微软雅黑"/>
          <w:color w:val="333333"/>
          <w:spacing w:val="8"/>
          <w:szCs w:val="21"/>
        </w:rPr>
      </w:pPr>
    </w:p>
    <w:p>
      <w:pPr>
        <w:snapToGrid w:val="0"/>
        <w:rPr>
          <w:rFonts w:hint="eastAsia" w:ascii="微软雅黑" w:hAnsi="微软雅黑" w:eastAsia="微软雅黑" w:cs="微软雅黑"/>
          <w:color w:val="333333"/>
          <w:spacing w:val="8"/>
          <w:szCs w:val="21"/>
        </w:rPr>
      </w:pPr>
    </w:p>
    <w:p>
      <w:pPr>
        <w:snapToGrid w:val="0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9.赏析下面的句子，体会其表达效果。（4分）</w:t>
      </w:r>
    </w:p>
    <w:p>
      <w:pPr>
        <w:snapToGrid w:val="0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（1）那背，可真叫驼，已弯曲成一把弓。她的头，努力朝上昂着，鸭子一样的，伸向前去，一步一匍伏。即便这样的母亲，亦是要在背上背上一个大包裹。</w:t>
      </w:r>
    </w:p>
    <w:p>
      <w:pPr>
        <w:snapToGrid w:val="0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（2）他在人群里，早已看见母亲了，并不叫唤，而是一阵风似地冲出校门，路过母亲身边时，用胳膊肘捅捅母亲，算作招呼。表面上装作不认识，脚步匆匆，继续前行。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  <w:lang w:eastAsia="zh-CN"/>
        </w:rPr>
        <w:t>参考答案】</w:t>
      </w:r>
      <w:r>
        <w:rPr>
          <w:rFonts w:hint="eastAsia"/>
          <w:lang w:val="en-US" w:eastAsia="zh-CN"/>
        </w:rPr>
        <w:t>(1) xxxxxxxxx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8"/>
          <w:szCs w:val="18"/>
          <w:lang w:val="en-US" w:eastAsia="zh-CN"/>
        </w:rPr>
        <w:t>(2)</w:t>
      </w:r>
      <w:r>
        <w:rPr>
          <w:rFonts w:hint="eastAsia" w:ascii="微软雅黑" w:hAnsi="微软雅黑" w:eastAsia="微软雅黑" w:cs="微软雅黑"/>
          <w:color w:val="333333"/>
          <w:spacing w:val="8"/>
          <w:sz w:val="18"/>
          <w:szCs w:val="18"/>
        </w:rPr>
        <w:t>算作招呼。</w:t>
      </w:r>
    </w:p>
    <w:p>
      <w:pPr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8"/>
          <w:szCs w:val="18"/>
        </w:rPr>
        <w:t>表面上装作不认识，脚步匆匆，继续前行</w:t>
      </w:r>
    </w:p>
    <w:p>
      <w:r>
        <w:rPr>
          <w:rFonts w:hint="eastAsia"/>
        </w:rPr>
        <w:t>10、这个题目识别功能有问题(对)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1!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2!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3!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+…,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-∞&lt;x&lt;∞</m:t>
        </m:r>
      </m:oMath>
      <w:bookmarkStart w:id="0" w:name="_GoBack"/>
      <w:bookmarkEnd w:id="0"/>
    </w:p>
    <w:p/>
    <w:p/>
    <w:p/>
    <w:p>
      <w:r>
        <w:rPr>
          <w:rFonts w:hint="eastAsia"/>
        </w:rPr>
        <w:t>[判断题]11、这个识别不出来是gegew判断, 得加上答案(  )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9D87E9"/>
    <w:multiLevelType w:val="singleLevel"/>
    <w:tmpl w:val="B29D87E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C48AA04"/>
    <w:multiLevelType w:val="singleLevel"/>
    <w:tmpl w:val="BC48AA04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42FF1D38"/>
    <w:multiLevelType w:val="singleLevel"/>
    <w:tmpl w:val="42FF1D38"/>
    <w:lvl w:ilvl="0" w:tentative="0">
      <w:start w:val="1"/>
      <w:numFmt w:val="upperLetter"/>
      <w:suff w:val="nothing"/>
      <w:lvlText w:val="%1．"/>
      <w:lvlJc w:val="left"/>
    </w:lvl>
  </w:abstractNum>
  <w:abstractNum w:abstractNumId="3">
    <w:nsid w:val="6D22DA81"/>
    <w:multiLevelType w:val="singleLevel"/>
    <w:tmpl w:val="6D22DA81"/>
    <w:lvl w:ilvl="0" w:tentative="0">
      <w:start w:val="4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56060"/>
    <w:rsid w:val="00016AE7"/>
    <w:rsid w:val="00143272"/>
    <w:rsid w:val="00156060"/>
    <w:rsid w:val="001B49D5"/>
    <w:rsid w:val="003C1CD3"/>
    <w:rsid w:val="00D03DC3"/>
    <w:rsid w:val="00EF4E00"/>
    <w:rsid w:val="05131F9E"/>
    <w:rsid w:val="067D1797"/>
    <w:rsid w:val="07E730C6"/>
    <w:rsid w:val="0AF06991"/>
    <w:rsid w:val="0B42384D"/>
    <w:rsid w:val="0D24676B"/>
    <w:rsid w:val="0D57543C"/>
    <w:rsid w:val="0D7143C8"/>
    <w:rsid w:val="0E46132E"/>
    <w:rsid w:val="0EA85B0C"/>
    <w:rsid w:val="0F68713B"/>
    <w:rsid w:val="125B2E97"/>
    <w:rsid w:val="12710FEC"/>
    <w:rsid w:val="14226972"/>
    <w:rsid w:val="143871AB"/>
    <w:rsid w:val="14E93523"/>
    <w:rsid w:val="163D6F2B"/>
    <w:rsid w:val="16CB0C96"/>
    <w:rsid w:val="17712EBD"/>
    <w:rsid w:val="17E22152"/>
    <w:rsid w:val="18B502BC"/>
    <w:rsid w:val="1A6960E1"/>
    <w:rsid w:val="1B7E4079"/>
    <w:rsid w:val="1CD35AD2"/>
    <w:rsid w:val="1F4570A9"/>
    <w:rsid w:val="211D7091"/>
    <w:rsid w:val="214744E7"/>
    <w:rsid w:val="23512A47"/>
    <w:rsid w:val="23B967EE"/>
    <w:rsid w:val="24480792"/>
    <w:rsid w:val="25483BCA"/>
    <w:rsid w:val="27101DF0"/>
    <w:rsid w:val="27435E7A"/>
    <w:rsid w:val="279F7BE6"/>
    <w:rsid w:val="27F5543D"/>
    <w:rsid w:val="29830BB3"/>
    <w:rsid w:val="2A392254"/>
    <w:rsid w:val="2AE41595"/>
    <w:rsid w:val="2C3F3F52"/>
    <w:rsid w:val="2F233C70"/>
    <w:rsid w:val="2F280331"/>
    <w:rsid w:val="2F894D0B"/>
    <w:rsid w:val="31327336"/>
    <w:rsid w:val="32420D08"/>
    <w:rsid w:val="33A0143E"/>
    <w:rsid w:val="344219BC"/>
    <w:rsid w:val="34DD4383"/>
    <w:rsid w:val="3B2D7948"/>
    <w:rsid w:val="3DC553D6"/>
    <w:rsid w:val="3FF676AC"/>
    <w:rsid w:val="41283653"/>
    <w:rsid w:val="42B94F8C"/>
    <w:rsid w:val="4312071D"/>
    <w:rsid w:val="431A52BB"/>
    <w:rsid w:val="4352584D"/>
    <w:rsid w:val="47182429"/>
    <w:rsid w:val="4D7C3CF5"/>
    <w:rsid w:val="4DAA7BE8"/>
    <w:rsid w:val="4E4310CD"/>
    <w:rsid w:val="4EE129A3"/>
    <w:rsid w:val="4F310045"/>
    <w:rsid w:val="52991DE5"/>
    <w:rsid w:val="555E23CC"/>
    <w:rsid w:val="569F4F33"/>
    <w:rsid w:val="5A64783E"/>
    <w:rsid w:val="5C604D8E"/>
    <w:rsid w:val="5E764666"/>
    <w:rsid w:val="60677425"/>
    <w:rsid w:val="60B37CF2"/>
    <w:rsid w:val="60F63E04"/>
    <w:rsid w:val="613379B9"/>
    <w:rsid w:val="61C13B66"/>
    <w:rsid w:val="61E25A51"/>
    <w:rsid w:val="62A27C61"/>
    <w:rsid w:val="63E604AD"/>
    <w:rsid w:val="684C17AE"/>
    <w:rsid w:val="6EC104B7"/>
    <w:rsid w:val="7247625D"/>
    <w:rsid w:val="727B1E01"/>
    <w:rsid w:val="73C779CE"/>
    <w:rsid w:val="765919B7"/>
    <w:rsid w:val="768E30EE"/>
    <w:rsid w:val="78E6262A"/>
    <w:rsid w:val="797D3427"/>
    <w:rsid w:val="79C313C7"/>
    <w:rsid w:val="7D2D24AF"/>
    <w:rsid w:val="7FF3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20"/>
    <w:rPr>
      <w:i/>
    </w:rPr>
  </w:style>
  <w:style w:type="character" w:customStyle="1" w:styleId="10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6"/>
    <w:link w:val="2"/>
    <w:semiHidden/>
    <w:qFormat/>
    <w:uiPriority w:val="99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271</Words>
  <Characters>1551</Characters>
  <Lines>12</Lines>
  <Paragraphs>3</Paragraphs>
  <TotalTime>0</TotalTime>
  <ScaleCrop>false</ScaleCrop>
  <LinksUpToDate>false</LinksUpToDate>
  <CharactersWithSpaces>1819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2018-10-22T06:33:00Z</dcterms:created>
  <dc:creator>able</dc:creator>
  <cp:lastModifiedBy>Administrator</cp:lastModifiedBy>
  <dcterms:modified xsi:type="dcterms:W3CDTF">2018-12-27T01:13:14Z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