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Triangle Area: 6.0</w:t>
      </w:r>
    </w:p>
    <w:p/>
    <w:p>
      <w:r>
        <w:t>Triangle Perimeter: 14.0</w:t>
      </w:r>
    </w:p>
    <w:p/>
    <w:p>
      <w:r>
        <w:t>Rectangle Area: 12.0</w:t>
      </w:r>
    </w:p>
    <w:p/>
    <w:p>
      <w:r>
        <w:t>Rectangle Perimeter: 14.0</w:t>
      </w:r>
    </w:p>
    <w:p/>
    <w:p>
      <w:r>
        <w:t>Trapezoid Area: 14.0</w:t>
      </w:r>
    </w:p>
    <w:p/>
    <w:p>
      <w:r>
        <w:t>Trapezoid Perimeter: 12.70087712549569</w:t>
      </w:r>
    </w:p>
    <w:p/>
    <w:p>
      <w:r>
        <w:t>Inscribed Circle Area: 28.27431</w:t>
      </w:r>
    </w:p>
    <w:p/>
    <w:p>
      <w:r>
        <w:t>Inscribed Circle Perimeter: 18.849539999999998</w:t>
      </w:r>
    </w:p>
    <w:p/>
    <w:p>
      <w:r>
        <w:t>Circumscribed Circle Area: 201.06176</w:t>
      </w:r>
    </w:p>
    <w:p/>
    <w:p>
      <w:r>
        <w:t>Circumscribed Circle Perimeter: 25.13272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