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 xml:space="preserve">Dubious </w:t>
      </w:r>
      <w:r>
        <w:rPr>
          <w:rtl w:val="0"/>
        </w:rPr>
        <w:t>Carbon Accounting is Making a Canopy Problem</w:t>
      </w:r>
      <w:r>
        <w:br w:type="textWrapping"/>
      </w:r>
      <w:r>
        <w:rPr>
          <w:rtl w:val="0"/>
        </w:rPr>
        <w:t>Look</w:t>
      </w:r>
      <w:r>
        <w:rPr>
          <w:rtl w:val="0"/>
        </w:rPr>
        <w:t xml:space="preserve"> </w:t>
      </w:r>
      <w:r>
        <w:rPr>
          <w:rtl w:val="0"/>
        </w:rPr>
        <w:t>Like an Energy Problem</w:t>
      </w:r>
      <w:r>
        <w:rPr>
          <w:rtl w:val="0"/>
        </w:rPr>
        <w:t xml:space="preserve"> (for Consent and Profit)</w:t>
      </w:r>
    </w:p>
    <w:p>
      <w:pPr>
        <w:pStyle w:val="Heading"/>
        <w:bidi w:val="0"/>
      </w:pPr>
      <w:r>
        <w:rPr>
          <w:rtl w:val="0"/>
        </w:rPr>
        <w:t>Abstract</w:t>
      </w:r>
    </w:p>
    <w:p>
      <w:pPr>
        <w:pStyle w:val="Body"/>
        <w:bidi w:val="0"/>
      </w:pPr>
      <w:r>
        <w:rPr>
          <w:rtl w:val="0"/>
        </w:rPr>
        <w:t>The modern rise in a</w:t>
      </w:r>
      <w:r>
        <w:rPr>
          <w:rtl w:val="0"/>
        </w:rPr>
        <w:t xml:space="preserve">tmospheric </w:t>
      </w:r>
      <w:r>
        <w:rPr>
          <w:rtl w:val="0"/>
        </w:rPr>
        <w:t>c</w:t>
      </w:r>
      <w:r>
        <w:rPr>
          <w:rtl w:val="0"/>
          <w:lang w:val="fr-FR"/>
        </w:rPr>
        <w:t xml:space="preserve">arbon </w:t>
      </w:r>
      <w:r>
        <w:rPr>
          <w:rtl w:val="0"/>
        </w:rPr>
        <w:t>d</w:t>
      </w:r>
      <w:r>
        <w:rPr>
          <w:rtl w:val="0"/>
        </w:rPr>
        <w:t xml:space="preserve">ioxide is </w:t>
      </w:r>
      <w:r>
        <w:rPr>
          <w:rtl w:val="0"/>
        </w:rPr>
        <w:t>man-made but driven</w:t>
      </w:r>
      <w:r>
        <w:rPr>
          <w:rtl w:val="0"/>
        </w:rPr>
        <w:t xml:space="preserve"> </w:t>
      </w:r>
      <w:r>
        <w:rPr>
          <w:rtl w:val="0"/>
        </w:rPr>
        <w:t>by</w:t>
      </w:r>
      <w:r>
        <w:rPr>
          <w:rtl w:val="0"/>
        </w:rPr>
        <w:t xml:space="preserve"> </w:t>
      </w:r>
      <w:r>
        <w:rPr>
          <w:rtl w:val="0"/>
        </w:rPr>
        <w:t>land stewardship changes rather than</w:t>
      </w:r>
      <w:r>
        <w:rPr>
          <w:rtl w:val="0"/>
        </w:rPr>
        <w:t xml:space="preserve"> </w:t>
      </w:r>
      <w:r>
        <w:rPr>
          <w:rtl w:val="0"/>
        </w:rPr>
        <w:t xml:space="preserve">industrial activities like fossil fuels.  Carbon cycle research fails to adequately convey surface-level interactions like plants soaking up carbon dioxide emitted near them.  </w:t>
      </w:r>
      <w:r>
        <w:rPr>
          <w:rtl w:val="0"/>
        </w:rPr>
        <w:t>Clear-cutting</w:t>
      </w:r>
      <w:r>
        <w:rPr>
          <w:rtl w:val="0"/>
        </w:rPr>
        <w:t xml:space="preserve"> a forest, for instance, produces a large plume of biogenic carbon dioxide that wind can carry away, while a thinned forest produces no net </w:t>
      </w:r>
      <w:r>
        <w:rPr>
          <w:rtl w:val="0"/>
          <w:lang w:val="es-ES_tradnl"/>
        </w:rPr>
        <w:t xml:space="preserve">carbon dioxide </w:t>
      </w:r>
      <w:r>
        <w:rPr>
          <w:rtl w:val="0"/>
        </w:rPr>
        <w:t xml:space="preserve">flux above the canopy.  </w:t>
      </w:r>
      <w:r>
        <w:rPr>
          <w:rtl w:val="0"/>
        </w:rPr>
        <w:t>The carbon stock models used in carbon accounting capture snapshots of the effect</w:t>
      </w:r>
      <w:r>
        <w:rPr>
          <w:rtl w:val="0"/>
        </w:rPr>
        <w:t>s of such plumes, so they go uncounted despite dwarfing emission sources that do get tracked.  T</w:t>
      </w:r>
      <w:r>
        <w:rPr>
          <w:rtl w:val="0"/>
        </w:rPr>
        <w:t xml:space="preserve">his </w:t>
      </w:r>
      <w:r>
        <w:rPr>
          <w:rtl w:val="0"/>
        </w:rPr>
        <w:t>dubious</w:t>
      </w:r>
      <w:r>
        <w:rPr>
          <w:rtl w:val="0"/>
        </w:rPr>
        <w:t xml:space="preserve"> accounting </w:t>
      </w:r>
      <w:r>
        <w:rPr>
          <w:rtl w:val="0"/>
        </w:rPr>
        <w:t xml:space="preserve">then serves to </w:t>
      </w:r>
      <w:r>
        <w:rPr>
          <w:rtl w:val="0"/>
          <w:lang w:val="pt-PT"/>
        </w:rPr>
        <w:t>justif</w:t>
      </w:r>
      <w:r>
        <w:rPr>
          <w:rtl w:val="0"/>
        </w:rPr>
        <w:t xml:space="preserve">y </w:t>
      </w:r>
      <w:r>
        <w:rPr>
          <w:rtl w:val="0"/>
        </w:rPr>
        <w:t>specious activities</w:t>
      </w:r>
      <w:r>
        <w:rPr>
          <w:rtl w:val="0"/>
        </w:rPr>
        <w:t xml:space="preserve"> to curb and sequester the latter.  These plumes became significant when farmers and loggers removed canopy </w:t>
      </w:r>
      <w:r>
        <w:rPr>
          <w:rtl w:val="0"/>
        </w:rPr>
        <w:t>during the industrial era</w:t>
      </w:r>
      <w:r>
        <w:rPr>
          <w:rtl w:val="0"/>
        </w:rPr>
        <w:t xml:space="preserve">.  They can be curbed by strategically putting plants back in.  Their magnitude explains the modern rise in atmospheric carbon dioxide without contradicting isotopic findings.  (Plants are simply cycling the carbon first.)  Fossil fuels contribute a small amount due to sources with no nearby plants, like </w:t>
      </w:r>
      <w:r>
        <w:rPr>
          <w:rtl w:val="0"/>
        </w:rPr>
        <w:t>industrial smokestacks</w:t>
      </w:r>
      <w:r>
        <w:rPr>
          <w:rtl w:val="0"/>
        </w:rPr>
        <w:t xml:space="preserve">.  Smokestack output could be fed to plants, or just left as is since curbing these plumes would turn around the rise in </w:t>
      </w:r>
      <w:r>
        <w:rPr>
          <w:rtl w:val="0"/>
        </w:rPr>
        <w:t xml:space="preserve">atmospheric </w:t>
      </w:r>
      <w:r>
        <w:rPr>
          <w:rtl w:val="0"/>
        </w:rPr>
        <w:t>carbon dioxide.</w:t>
      </w:r>
    </w:p>
    <w:p>
      <w:pPr>
        <w:pStyle w:val="Body"/>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"mailto:ddebernardy@proton.me"</w:instrText>
      </w:r>
      <w:r>
        <w:rPr>
          <w:rStyle w:val="Hyperlink.0"/>
        </w:rPr>
        <w:fldChar w:fldCharType="separate" w:fldLock="0"/>
      </w:r>
      <w:r>
        <w:rPr>
          <w:rStyle w:val="Hyperlink.0"/>
          <w:rtl w:val="0"/>
        </w:rPr>
        <w:t>ddebernardy@proton</w:t>
      </w:r>
      <w:r>
        <w:rPr>
          <w:rStyle w:val="Hyperlink.0"/>
          <w:rtl w:val="0"/>
        </w:rPr>
        <w:t>.me</w:t>
      </w:r>
      <w:r>
        <w:rPr/>
        <w:fldChar w:fldCharType="end" w:fldLock="0"/>
      </w:r>
      <w:r>
        <w:rPr>
          <w:rtl w:val="0"/>
        </w:rPr>
        <w:t>&gt;</w:t>
      </w:r>
      <w:r>
        <w:rPr>
          <w:rtl w:val="0"/>
        </w:rPr>
        <w:t xml:space="preserve"> (unaffiliated).</w:t>
      </w:r>
    </w:p>
    <w:p>
      <w:pPr>
        <w:pStyle w:val="Body"/>
        <w:bidi w:val="0"/>
      </w:pPr>
      <w:r>
        <w:rPr>
          <w:b w:val="1"/>
          <w:bCs w:val="1"/>
          <w:rtl w:val="0"/>
          <w:lang w:val="en-US"/>
        </w:rPr>
        <w:t>Keywords</w:t>
      </w:r>
      <w:r>
        <w:rPr>
          <w:rtl w:val="0"/>
        </w:rPr>
        <w:t xml:space="preserve">: climate change; </w:t>
      </w:r>
      <w:r>
        <w:rPr>
          <w:rtl w:val="0"/>
        </w:rPr>
        <w:t xml:space="preserve">carbon cycle; </w:t>
      </w:r>
      <w:r>
        <w:rPr>
          <w:rtl w:val="0"/>
        </w:rPr>
        <w:t>carbon accounting; carbon sequestration; climate remediation; climate policy</w:t>
      </w:r>
      <w:r>
        <w:rPr>
          <w:rtl w:val="0"/>
        </w:rPr>
        <w:t xml:space="preserve">; </w:t>
      </w:r>
      <w:r>
        <w:rPr>
          <w:rtl w:val="0"/>
          <w:lang w:val="pt-PT"/>
        </w:rPr>
        <w:t>soil; canopy.</w:t>
      </w:r>
    </w:p>
    <w:p>
      <w:pPr>
        <w:pStyle w:val="Heading"/>
        <w:bidi w:val="0"/>
      </w:pPr>
      <w:r>
        <w:rPr>
          <w:rtl w:val="0"/>
          <w:lang w:val="fr-FR"/>
        </w:rPr>
        <w:t>Introduction</w:t>
      </w:r>
    </w:p>
    <w:p>
      <w:pPr>
        <w:pStyle w:val="Body"/>
        <w:bidi w:val="0"/>
      </w:pPr>
      <w:r>
        <w:rPr>
          <w:rtl w:val="0"/>
        </w:rPr>
        <w:t xml:space="preserve">In </w:t>
      </w:r>
      <w:r>
        <w:rPr>
          <w:rtl w:val="0"/>
        </w:rPr>
        <w:t>its 6th public assessment report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w:t>
      </w:r>
      <w:r>
        <w:rPr>
          <w:rtl w:val="0"/>
        </w:rPr>
        <w:t xml:space="preserve"> </w:t>
      </w:r>
      <w:r>
        <w:rPr>
          <w:rtl w:val="0"/>
        </w:rPr>
        <w:t xml:space="preserve">the International Panel for Climate Change (IPCC) echoes the scientific consensus that </w:t>
      </w:r>
      <w:r>
        <w:rPr>
          <w:rtl w:val="0"/>
        </w:rPr>
        <w:t>“</w:t>
      </w:r>
      <w:r>
        <w:rPr>
          <w:rtl w:val="0"/>
        </w:rPr>
        <w:t>o</w:t>
      </w:r>
      <w:r>
        <w:rPr>
          <w:rtl w:val="0"/>
        </w:rPr>
        <w:t>bserved increases in well-mixed greenhouse gas (GHG) concentrations since around 1750 are unequivocally caused by human activities</w:t>
      </w:r>
      <w:r>
        <w:rPr>
          <w:rtl w:val="0"/>
        </w:rPr>
        <w:t xml:space="preserve">” </w:t>
      </w:r>
      <w:r>
        <w:rPr>
          <w:rtl w:val="0"/>
        </w:rPr>
        <w:t>(</w:t>
      </w:r>
      <w:r>
        <w:rPr>
          <w:rtl w:val="0"/>
        </w:rPr>
        <w:t>Summary for Policy Makers</w:t>
      </w:r>
      <w:r>
        <w:rPr>
          <w:rtl w:val="0"/>
        </w:rPr>
        <w:t>, page 4).  The summary goes on to attribute a host of environmental effects to this rise in GHG and other human activities.  This consensus has been challenged for decades.</w:t>
      </w:r>
    </w:p>
    <w:p>
      <w:pPr>
        <w:pStyle w:val="Body"/>
        <w:bidi w:val="0"/>
      </w:pPr>
      <w:r>
        <w:rPr>
          <w:rtl w:val="0"/>
        </w:rPr>
        <w:t xml:space="preserve">Papers that challenge this </w:t>
      </w:r>
      <w:r>
        <w:rPr>
          <w:rtl w:val="0"/>
          <w:lang w:val="it-IT"/>
        </w:rPr>
        <w:t>consensus</w:t>
      </w:r>
      <w:r>
        <w:rPr>
          <w:rtl w:val="0"/>
        </w:rPr>
        <w:t>, which is itself disputed (</w:t>
      </w:r>
      <w:r>
        <w:rPr>
          <w:rStyle w:val="Hyperlink.0"/>
        </w:rPr>
        <w:fldChar w:fldCharType="begin" w:fldLock="0"/>
      </w:r>
      <w:r>
        <w:rPr>
          <w:rStyle w:val="Hyperlink.0"/>
        </w:rPr>
        <w:instrText xml:space="preserve"> HYPERLINK "https://friendsofscience.org/assets/documents/97_Consensus_Myth.pdf"</w:instrText>
      </w:r>
      <w:r>
        <w:rPr>
          <w:rStyle w:val="Hyperlink.0"/>
        </w:rPr>
        <w:fldChar w:fldCharType="separate" w:fldLock="0"/>
      </w:r>
      <w:r>
        <w:rPr>
          <w:rStyle w:val="Hyperlink.0"/>
          <w:rtl w:val="0"/>
        </w:rPr>
        <w:t>Friends of Science, 2014</w:t>
      </w:r>
      <w:r>
        <w:rPr/>
        <w:fldChar w:fldCharType="end" w:fldLock="0"/>
      </w:r>
      <w:r>
        <w:rPr>
          <w:rtl w:val="0"/>
        </w:rPr>
        <w:t xml:space="preserve">), continue to get published to this day.  A recent one led by Willie Soon concludes </w:t>
      </w:r>
      <w:r>
        <w:rPr>
          <w:rtl w:val="0"/>
        </w:rPr>
        <w:t xml:space="preserve">that </w:t>
      </w:r>
      <w:r>
        <w:rPr>
          <w:rtl w:val="0"/>
        </w:rPr>
        <w:t>most of the observed temperature changes since the industrial era are attributable to weather stations located in urban heat islands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rPr>
        <w:t>Soon et al, 2023</w:t>
      </w:r>
      <w:r>
        <w:rPr/>
        <w:fldChar w:fldCharType="end" w:fldLock="0"/>
      </w:r>
      <w:r>
        <w:rPr>
          <w:rtl w:val="0"/>
        </w:rPr>
        <w:t>).  Another led by Orla Dingley invalidates key assumptions that are at the heart of every climate model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rPr>
        <w:t>Dingley</w:t>
      </w:r>
      <w:r>
        <w:rPr>
          <w:rStyle w:val="Hyperlink.0"/>
          <w:rtl w:val="0"/>
        </w:rPr>
        <w:t xml:space="preserve"> et al, 2022</w:t>
      </w:r>
      <w:r>
        <w:rPr/>
        <w:fldChar w:fldCharType="end" w:fldLock="0"/>
      </w:r>
      <w:r>
        <w:rPr>
          <w:rtl w:val="0"/>
        </w:rPr>
        <w:t xml:space="preserve">;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rPr>
        <w:t>Connolly</w:t>
      </w:r>
      <w:r>
        <w:rPr>
          <w:rStyle w:val="Hyperlink.0"/>
          <w:rtl w:val="0"/>
        </w:rPr>
        <w:t>, 2022</w:t>
      </w:r>
      <w:r>
        <w:rPr/>
        <w:fldChar w:fldCharType="end" w:fldLock="0"/>
      </w:r>
      <w:r>
        <w:rPr>
          <w:rtl w:val="0"/>
        </w:rPr>
        <w:t>).  These problems come on top of these models</w:t>
      </w:r>
      <w:r>
        <w:rPr>
          <w:rtl w:val="0"/>
        </w:rPr>
        <w:t xml:space="preserve">’ </w:t>
      </w:r>
      <w:r>
        <w:rPr>
          <w:rtl w:val="0"/>
        </w:rPr>
        <w:t>many documented data quality and overfitting problems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de-DE"/>
        </w:rPr>
        <w:t>Frank</w:t>
      </w:r>
      <w:r>
        <w:rPr>
          <w:rStyle w:val="Hyperlink.0"/>
          <w:rtl w:val="0"/>
        </w:rPr>
        <w:t>, 2023</w:t>
      </w:r>
      <w:r>
        <w:rPr/>
        <w:fldChar w:fldCharType="end" w:fldLock="0"/>
      </w:r>
      <w:r>
        <w:rPr>
          <w:rtl w:val="0"/>
        </w:rPr>
        <w:t>).</w:t>
      </w:r>
    </w:p>
    <w:p>
      <w:pPr>
        <w:pStyle w:val="Body"/>
        <w:bidi w:val="0"/>
      </w:pPr>
      <w:r>
        <w:rPr>
          <w:rtl w:val="0"/>
        </w:rPr>
        <w:t>The regenerative movement has also offered longstanding challenges to the climate narrative.  Most prominently, Allan Savory raised in a TED talk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it-IT"/>
        </w:rPr>
        <w:t>Savory</w:t>
      </w:r>
      <w:r>
        <w:rPr>
          <w:rStyle w:val="Hyperlink.0"/>
          <w:rtl w:val="0"/>
        </w:rPr>
        <w:t>, 2013</w:t>
      </w:r>
      <w:r>
        <w:rPr/>
        <w:fldChar w:fldCharType="end" w:fldLock="0"/>
      </w:r>
      <w:r>
        <w:rPr>
          <w:rtl w:val="0"/>
        </w:rPr>
        <w:t xml:space="preserve">) </w:t>
      </w:r>
      <w:r>
        <w:rPr>
          <w:rtl w:val="0"/>
        </w:rPr>
        <w:t xml:space="preserve">that topsoil loss </w:t>
      </w:r>
      <w:r>
        <w:rPr>
          <w:rtl w:val="0"/>
        </w:rPr>
        <w:t>tied to desertification was a key source of carbon emissions, before presenting a livestock-based method to</w:t>
      </w:r>
      <w:r>
        <w:rPr>
          <w:rtl w:val="0"/>
        </w:rPr>
        <w:t xml:space="preserve"> </w:t>
      </w:r>
      <w:r>
        <w:rPr>
          <w:rtl w:val="0"/>
        </w:rPr>
        <w:t>reverse that process.  More recently, the 2020 Kiss the Ground movie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rPr>
        <w:t>Tickell &amp; Tickell, 2020</w:t>
      </w:r>
      <w:r>
        <w:rPr/>
        <w:fldChar w:fldCharType="end" w:fldLock="0"/>
      </w:r>
      <w:r>
        <w:rPr>
          <w:rtl w:val="0"/>
        </w:rPr>
        <w:t>) brought up in passing that topsoil loss tied to tilling was the proverbial elephant in the room.  And around the same time, the More of Everything movie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Hansteen Jorgensen, 2021</w:t>
      </w:r>
      <w:r>
        <w:rPr/>
        <w:fldChar w:fldCharType="end" w:fldLock="0"/>
      </w:r>
      <w:r>
        <w:rPr>
          <w:rtl w:val="0"/>
        </w:rPr>
        <w:t>) underlined topsoil loss tied to forest clear-cuts as yet another</w:t>
      </w:r>
      <w:r>
        <w:rPr>
          <w:rtl w:val="0"/>
        </w:rPr>
        <w:t xml:space="preserve"> key emission source</w:t>
      </w:r>
      <w:r>
        <w:rPr>
          <w:rtl w:val="0"/>
        </w:rPr>
        <w:t>.</w:t>
      </w:r>
    </w:p>
    <w:p>
      <w:pPr>
        <w:pStyle w:val="Body"/>
        <w:bidi w:val="0"/>
      </w:pPr>
      <w:r>
        <w:rPr>
          <w:rtl w:val="0"/>
        </w:rPr>
        <w:t>R</w:t>
      </w:r>
      <w:r>
        <w:rPr>
          <w:rtl w:val="0"/>
          <w:lang w:val="it-IT"/>
        </w:rPr>
        <w:t>egenerative circles</w:t>
      </w:r>
      <w:r>
        <w:rPr>
          <w:rtl w:val="0"/>
        </w:rPr>
        <w:t xml:space="preserve"> also raise that land stewardship affects the climate.  It can fuel heat waves, droughts, and floods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rPr>
        <w:t>Weiss, 2023c</w:t>
      </w:r>
      <w:r>
        <w:rPr/>
        <w:fldChar w:fldCharType="end" w:fldLock="0"/>
      </w:r>
      <w:r>
        <w:rPr>
          <w:rtl w:val="0"/>
        </w:rPr>
        <w:t xml:space="preserve">) by </w:t>
      </w:r>
      <w:r>
        <w:rPr>
          <w:rtl w:val="0"/>
          <w:lang w:val="de-DE"/>
        </w:rPr>
        <w:t>disrupt</w:t>
      </w:r>
      <w:r>
        <w:rPr>
          <w:rtl w:val="0"/>
        </w:rPr>
        <w:t>ing</w:t>
      </w:r>
      <w:r>
        <w:rPr>
          <w:rtl w:val="0"/>
        </w:rPr>
        <w:t xml:space="preserve"> the water cycle</w:t>
      </w:r>
      <w:r>
        <w:rPr>
          <w:rtl w:val="0"/>
        </w:rPr>
        <w:t>.  Conversely, it can prevent those by rehydrating landscapes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rPr>
        <w:t>Weiss, 2023b</w:t>
      </w:r>
      <w:r>
        <w:rPr/>
        <w:fldChar w:fldCharType="end" w:fldLock="0"/>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rPr>
        <w:t>2023a</w:t>
      </w:r>
      <w:r>
        <w:rPr/>
        <w:fldChar w:fldCharType="end" w:fldLock="0"/>
      </w:r>
      <w:r>
        <w:rPr>
          <w:rtl w:val="0"/>
        </w:rPr>
        <w:t>).  This is not merely theoretical: land stewards are using this know-how to rehydrate entire regions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Millisson, 2022</w:t>
      </w:r>
      <w:r>
        <w:rPr/>
        <w:fldChar w:fldCharType="end" w:fldLock="0"/>
      </w:r>
      <w:r>
        <w:rPr>
          <w:rtl w:val="0"/>
        </w:rPr>
        <w:t>) and re-green deserts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Spackman, 2019</w:t>
      </w:r>
      <w:r>
        <w:rPr/>
        <w:fldChar w:fldCharType="end" w:fldLock="0"/>
      </w:r>
      <w:r>
        <w:rPr>
          <w:rtl w:val="0"/>
        </w:rPr>
        <w:t>) across the world.  Perplexingly, c</w:t>
      </w:r>
      <w:r>
        <w:rPr>
          <w:rtl w:val="0"/>
        </w:rPr>
        <w:t>limate models</w:t>
      </w:r>
      <w:r>
        <w:rPr>
          <w:rtl w:val="0"/>
        </w:rPr>
        <w:t xml:space="preserve"> ignore how land stewardship affects the water cycle despite these successes.  The reasons are no doubt practical, since splitting this planet</w:t>
      </w:r>
      <w:r>
        <w:rPr>
          <w:rtl w:val="0"/>
        </w:rPr>
        <w:t>’</w:t>
      </w:r>
      <w:r>
        <w:rPr>
          <w:rtl w:val="0"/>
        </w:rPr>
        <w:t>s surface into small enough columns</w:t>
      </w:r>
      <w:r>
        <w:rPr>
          <w:rtl w:val="0"/>
        </w:rPr>
        <w:t xml:space="preserve"> </w:t>
      </w:r>
      <w:r>
        <w:rPr>
          <w:rtl w:val="0"/>
        </w:rPr>
        <w:t xml:space="preserve">would </w:t>
      </w:r>
      <w:r>
        <w:rPr>
          <w:rtl w:val="0"/>
        </w:rPr>
        <w:t>be computationally prohibitive</w:t>
      </w:r>
      <w:r>
        <w:rPr>
          <w:rtl w:val="0"/>
        </w:rPr>
        <w:t xml:space="preserve"> and depend on non-existing data.  Plus, a model that acknowledges that land stewards are turning deserts into lush landscapes wouldn</w:t>
      </w:r>
      <w:r>
        <w:rPr>
          <w:rtl w:val="0"/>
        </w:rPr>
        <w:t>’</w:t>
      </w:r>
      <w:r>
        <w:rPr>
          <w:rtl w:val="0"/>
        </w:rPr>
        <w:t>t predict much beyond suggesting that they</w:t>
      </w:r>
      <w:r>
        <w:rPr>
          <w:rtl w:val="0"/>
        </w:rPr>
        <w:t>’</w:t>
      </w:r>
      <w:r>
        <w:rPr>
          <w:rtl w:val="0"/>
        </w:rPr>
        <w:t>d do just that.</w:t>
      </w:r>
    </w:p>
    <w:p>
      <w:pPr>
        <w:pStyle w:val="Body"/>
        <w:bidi w:val="0"/>
      </w:pPr>
      <w:r>
        <w:rPr>
          <w:rtl w:val="0"/>
        </w:rPr>
        <w:t xml:space="preserve">Those who trust the science have concerns with it too.  Climate solutions </w:t>
      </w:r>
      <w:r>
        <w:rPr>
          <w:rtl w:val="0"/>
        </w:rPr>
        <w:t>all get pushback</w:t>
      </w:r>
      <w:r>
        <w:rPr>
          <w:rtl w:val="0"/>
        </w:rPr>
        <w:t>: green tech, for the mining and its impracticalities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rPr>
        <w:t>Smith Khanna</w:t>
      </w:r>
      <w:r>
        <w:rPr>
          <w:rStyle w:val="Hyperlink.0"/>
          <w:rtl w:val="0"/>
        </w:rPr>
        <w:t>, 2020</w:t>
      </w:r>
      <w:r>
        <w:rPr/>
        <w:fldChar w:fldCharType="end" w:fldLock="0"/>
      </w:r>
      <w:r>
        <w:rPr>
          <w:rtl w:val="0"/>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rPr>
        <w:t>Gibbs, 2020</w:t>
      </w:r>
      <w:r>
        <w:rPr/>
        <w:fldChar w:fldCharType="end" w:fldLock="0"/>
      </w:r>
      <w:r>
        <w:rPr>
          <w:rtl w:val="0"/>
        </w:rPr>
        <w:t>); biomass energy, for the logging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rPr>
        <w:t>Gibbs, 2020</w:t>
      </w:r>
      <w:r>
        <w:rPr/>
        <w:fldChar w:fldCharType="end" w:fldLock="0"/>
      </w:r>
      <w:r>
        <w:rPr>
          <w:rtl w:val="0"/>
        </w:rPr>
        <w:t xml:space="preserv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Hansteen Jorgensen, 2021</w:t>
      </w:r>
      <w:r>
        <w:rPr/>
        <w:fldChar w:fldCharType="end" w:fldLock="0"/>
      </w:r>
      <w:r>
        <w:rPr>
          <w:rtl w:val="0"/>
        </w:rPr>
        <w:t>); green finance, for the hypocrisy, the efforts to turn nature into an asset class, and the technocratic control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rPr>
        <w:t>Hache, 2019</w:t>
      </w:r>
      <w:r>
        <w:rPr/>
        <w:fldChar w:fldCharType="end" w:fldLock="0"/>
      </w:r>
      <w:r>
        <w:rPr>
          <w:rtl w:val="0"/>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nl-NL"/>
        </w:rPr>
        <w:t>Webb</w:t>
      </w:r>
      <w:r>
        <w:rPr>
          <w:rStyle w:val="Hyperlink.0"/>
          <w:rtl w:val="0"/>
        </w:rPr>
        <w:t>, 2021</w:t>
      </w:r>
      <w:r>
        <w:rPr/>
        <w:fldChar w:fldCharType="end" w:fldLock="0"/>
      </w:r>
      <w:r>
        <w:rPr>
          <w:rtl w:val="0"/>
        </w:rPr>
        <w:t xml:space="preserve">;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it-IT"/>
        </w:rPr>
        <w:t>Davis</w:t>
      </w:r>
      <w:r>
        <w:rPr>
          <w:rStyle w:val="Hyperlink.0"/>
          <w:rtl w:val="0"/>
        </w:rPr>
        <w:t>, 2023</w:t>
      </w:r>
      <w:r>
        <w:rPr/>
        <w:fldChar w:fldCharType="end" w:fldLock="0"/>
      </w:r>
      <w:r>
        <w:rPr>
          <w:rtl w:val="0"/>
        </w:rPr>
        <w:t>); and nature conservation, for the neocolonialism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Counsell</w:t>
      </w:r>
      <w:r>
        <w:rPr>
          <w:rStyle w:val="Hyperlink.0"/>
          <w:rtl w:val="0"/>
        </w:rPr>
        <w:t>, 2021</w:t>
      </w:r>
      <w:r>
        <w:rPr/>
        <w:fldChar w:fldCharType="end" w:fldLock="0"/>
      </w:r>
      <w:r>
        <w:rPr>
          <w:rtl w:val="0"/>
        </w:rPr>
        <w:t xml:space="preserve">;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Ogada, 2019</w:t>
      </w:r>
      <w:r>
        <w:rPr/>
        <w:fldChar w:fldCharType="end" w:fldLock="0"/>
      </w:r>
      <w:r>
        <w:rPr>
          <w:rtl w:val="0"/>
        </w:rPr>
        <w:t xml:space="preserve">;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rPr>
        <w:t>Corry, 2017a</w:t>
      </w:r>
      <w:r>
        <w:rPr/>
        <w:fldChar w:fldCharType="end" w:fldLock="0"/>
      </w:r>
      <w:r>
        <w:rPr>
          <w:rtl w:val="0"/>
        </w:rPr>
        <w:t>).  The science that these build on has problems too.  NASA</w:t>
      </w:r>
      <w:r>
        <w:rPr>
          <w:rtl w:val="0"/>
        </w:rPr>
        <w:t>’</w:t>
      </w:r>
      <w:r>
        <w:rPr>
          <w:rtl w:val="0"/>
        </w:rPr>
        <w:t>s OCO-3 mission, in particular, is seeking to locate where half of the fossil fuel emissions emitted since 1958 have gone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NASA OCO-3</w:t>
      </w:r>
      <w:r>
        <w:rPr/>
        <w:fldChar w:fldCharType="end" w:fldLock="0"/>
      </w:r>
      <w:r>
        <w:rPr>
          <w:rtl w:val="0"/>
        </w:rPr>
        <w:t>).  Such a gapping hole in our understanding of the carbon cycle warrants asking if fossil fuels are even driving the rise in atmospheric carbon dioxide.  The consensus u</w:t>
      </w:r>
      <w:r>
        <w:rPr>
          <w:rtl w:val="0"/>
        </w:rPr>
        <w:t xml:space="preserve">ntil recently </w:t>
      </w:r>
      <w:r>
        <w:rPr>
          <w:rtl w:val="0"/>
        </w:rPr>
        <w:t>was that isotopic analyses show that they are.  But the 2020 lockdowns suggested otherwise.</w:t>
      </w:r>
    </w:p>
    <w:p>
      <w:pPr>
        <w:pStyle w:val="Body"/>
        <w:bidi w:val="0"/>
      </w:pPr>
      <w:r>
        <w:rPr>
          <w:rtl w:val="0"/>
        </w:rPr>
        <w:t>This new normal did not escape IPCC authors.  Their latest Summary for Policy Makers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 is the first of its kind to not mention fossil fuels once.  The closest it comes is</w:t>
      </w:r>
      <w:r>
        <w:rPr>
          <w:rtl w:val="0"/>
          <w:lang w:val="fr-FR"/>
        </w:rPr>
        <w:t xml:space="preserve"> on page 30</w:t>
      </w:r>
      <w:r>
        <w:rPr>
          <w:rtl w:val="0"/>
        </w:rPr>
        <w:t>, when the</w:t>
      </w:r>
      <w:r>
        <w:rPr>
          <w:rtl w:val="0"/>
        </w:rPr>
        <w:t xml:space="preserve"> authors </w:t>
      </w:r>
      <w:r>
        <w:rPr>
          <w:rtl w:val="0"/>
        </w:rPr>
        <w:t>bring up</w:t>
      </w:r>
      <w:r>
        <w:rPr>
          <w:rtl w:val="0"/>
        </w:rPr>
        <w:t xml:space="preserve"> that </w:t>
      </w:r>
      <w:r>
        <w:rPr>
          <w:rtl w:val="1"/>
          <w:lang w:val="ar-SA" w:bidi="ar-SA"/>
        </w:rPr>
        <w:t>“</w:t>
      </w:r>
      <w:r>
        <w:rPr>
          <w:rtl w:val="0"/>
        </w:rPr>
        <w:t>emissions reductions in 2020 associated with measures to reduce the spread of COVID-19</w:t>
      </w:r>
      <w:r>
        <w:rPr>
          <w:rtl w:val="0"/>
        </w:rPr>
        <w:t xml:space="preserve">” </w:t>
      </w:r>
      <w:r>
        <w:rPr>
          <w:rtl w:val="0"/>
        </w:rPr>
        <w:t xml:space="preserve">led to </w:t>
      </w:r>
      <w:r>
        <w:rPr>
          <w:rtl w:val="1"/>
          <w:lang w:val="ar-SA" w:bidi="ar-SA"/>
        </w:rPr>
        <w:t>“</w:t>
      </w:r>
      <w:r>
        <w:rPr>
          <w:rtl w:val="0"/>
        </w:rPr>
        <w:t>no detectable decrease in the observed CO2 growth rate</w:t>
      </w:r>
      <w:r>
        <w:rPr>
          <w:rtl w:val="0"/>
        </w:rPr>
        <w:t>.</w:t>
      </w:r>
      <w:r>
        <w:rPr>
          <w:rtl w:val="0"/>
        </w:rPr>
        <w:t>”</w:t>
      </w:r>
      <w:r>
        <w:rPr>
          <w:rtl w:val="0"/>
        </w:rPr>
        <w:t xml:space="preserve">  Which, in plain text, means the lockdowns had </w:t>
      </w:r>
      <w:r>
        <w:rPr>
          <w:rtl w:val="0"/>
        </w:rPr>
        <w:t>exonerated fossil fuels</w:t>
      </w:r>
      <w:r>
        <w:rPr>
          <w:rtl w:val="0"/>
        </w:rPr>
        <w:t xml:space="preserve">. </w:t>
      </w:r>
      <w:r>
        <w:rPr>
          <w:rtl w:val="0"/>
        </w:rPr>
        <w:t xml:space="preserve"> The</w:t>
      </w:r>
      <w:r>
        <w:rPr>
          <w:rtl w:val="0"/>
        </w:rPr>
        <w:t xml:space="preserve"> authors</w:t>
      </w:r>
      <w:r>
        <w:rPr>
          <w:rtl w:val="0"/>
        </w:rPr>
        <w:t xml:space="preserve"> </w:t>
      </w:r>
      <w:r>
        <w:rPr>
          <w:rtl w:val="0"/>
        </w:rPr>
        <w:t xml:space="preserve">go on to </w:t>
      </w:r>
      <w:r>
        <w:rPr>
          <w:rtl w:val="0"/>
        </w:rPr>
        <w:t>tout the</w:t>
      </w:r>
      <w:r>
        <w:rPr>
          <w:rtl w:val="0"/>
        </w:rPr>
        <w:t xml:space="preserve"> lockdowns</w:t>
      </w:r>
      <w:r>
        <w:rPr>
          <w:rtl w:val="0"/>
        </w:rPr>
        <w:t xml:space="preserve">’ </w:t>
      </w:r>
      <w:r>
        <w:rPr>
          <w:rtl w:val="0"/>
        </w:rPr>
        <w:t>air quality benefits.</w:t>
      </w:r>
    </w:p>
    <w:p>
      <w:pPr>
        <w:pStyle w:val="Body"/>
        <w:bidi w:val="0"/>
      </w:pPr>
      <w:r>
        <w:rPr>
          <w:rtl w:val="0"/>
        </w:rPr>
        <w:t>The natural follow-up question is: if it</w:t>
      </w:r>
      <w:r>
        <w:rPr>
          <w:rtl w:val="0"/>
        </w:rPr>
        <w:t>’</w:t>
      </w:r>
      <w:r>
        <w:rPr>
          <w:rtl w:val="0"/>
        </w:rPr>
        <w:t>s not fossil fuels, then</w:t>
      </w:r>
      <w:r>
        <w:rPr>
          <w:rtl w:val="0"/>
        </w:rPr>
        <w:t xml:space="preserve"> </w:t>
      </w:r>
      <w:r>
        <w:rPr>
          <w:rtl w:val="0"/>
        </w:rPr>
        <w:t xml:space="preserve">what is driving </w:t>
      </w:r>
      <w:r>
        <w:rPr>
          <w:rtl w:val="0"/>
        </w:rPr>
        <w:t>the rise in atmospheric carbon dioxide</w:t>
      </w:r>
      <w:r>
        <w:rPr>
          <w:rtl w:val="0"/>
        </w:rPr>
        <w:t>?  Land stewards who have looked into the topic would all answer tilling.  And they</w:t>
      </w:r>
      <w:r>
        <w:rPr>
          <w:rtl w:val="0"/>
        </w:rPr>
        <w:t>’</w:t>
      </w:r>
      <w:r>
        <w:rPr>
          <w:rtl w:val="0"/>
        </w:rPr>
        <w:t>d be right as we shall see, but there is a twist.  Farmers have</w:t>
      </w:r>
      <w:r>
        <w:rPr>
          <w:rtl w:val="0"/>
        </w:rPr>
        <w:t xml:space="preserve"> been tilling for millennia, </w:t>
      </w:r>
      <w:r>
        <w:rPr>
          <w:rtl w:val="0"/>
        </w:rPr>
        <w:t>so tilling alone can</w:t>
      </w:r>
      <w:r>
        <w:rPr>
          <w:rtl w:val="0"/>
        </w:rPr>
        <w:t>’</w:t>
      </w:r>
      <w:r>
        <w:rPr>
          <w:rtl w:val="0"/>
        </w:rPr>
        <w:t>t explain why the rise began during the industrial era.  The rise doesn</w:t>
      </w:r>
      <w:r>
        <w:rPr>
          <w:rtl w:val="0"/>
        </w:rPr>
        <w:t>’</w:t>
      </w:r>
      <w:r>
        <w:rPr>
          <w:rtl w:val="0"/>
        </w:rPr>
        <w:t xml:space="preserve">t echo the rapid adoption of farming machinery, fertilizers, or biocides, so those can </w:t>
      </w:r>
      <w:r>
        <w:rPr>
          <w:rtl w:val="0"/>
        </w:rPr>
        <w:t xml:space="preserve">safely </w:t>
      </w:r>
      <w:r>
        <w:rPr>
          <w:rtl w:val="0"/>
        </w:rPr>
        <w:t>be ruled out too.  There is necessarily more to the story.</w:t>
      </w:r>
    </w:p>
    <w:p>
      <w:pPr>
        <w:pStyle w:val="Body"/>
        <w:bidi w:val="0"/>
      </w:pPr>
      <w:r>
        <w:rPr>
          <w:rtl w:val="0"/>
        </w:rPr>
        <w:t>Th</w:t>
      </w:r>
      <w:r>
        <w:rPr>
          <w:rtl w:val="0"/>
        </w:rPr>
        <w:t xml:space="preserve">ese discrepancies and questions </w:t>
      </w:r>
      <w:r>
        <w:rPr>
          <w:rtl w:val="0"/>
        </w:rPr>
        <w:t xml:space="preserve">led to this </w:t>
      </w:r>
      <w:r>
        <w:rPr>
          <w:rtl w:val="0"/>
        </w:rPr>
        <w:t xml:space="preserve">paper.  It builds on </w:t>
      </w:r>
      <w:r>
        <w:rPr>
          <w:rtl w:val="0"/>
        </w:rPr>
        <w:t xml:space="preserve">piecing together </w:t>
      </w:r>
      <w:r>
        <w:rPr>
          <w:rtl w:val="0"/>
        </w:rPr>
        <w:t xml:space="preserve">and re-analyzing existing data from many fields.  The concepts it draws on are made complicated </w:t>
      </w:r>
      <w:r>
        <w:rPr>
          <w:rtl w:val="0"/>
        </w:rPr>
        <w:t xml:space="preserve">only </w:t>
      </w:r>
      <w:r>
        <w:rPr>
          <w:rtl w:val="0"/>
        </w:rPr>
        <w:t xml:space="preserve">by the unnecessary use of jargon.  It takes liberties with academic </w:t>
      </w:r>
      <w:r>
        <w:rPr>
          <w:rtl w:val="0"/>
        </w:rPr>
        <w:t xml:space="preserve">language </w:t>
      </w:r>
      <w:r>
        <w:rPr>
          <w:rtl w:val="0"/>
        </w:rPr>
        <w:t>and conventions for these reasons.</w:t>
      </w:r>
    </w:p>
    <w:p>
      <w:pPr>
        <w:pStyle w:val="Body"/>
        <w:bidi w:val="0"/>
      </w:pPr>
      <w:r>
        <w:rPr>
          <w:rtl w:val="0"/>
        </w:rPr>
        <w:t xml:space="preserve">This paper starts by highlighting the existence of demonstrably avoidable biogenic plumes of carbon dioxide tied to canopy loss.  That shows that the carbon cycle keeps surface-level interactions out of view.  It then lays out how carbon accounting helps justify specious activities while keeping the aforementioned plumes out of scrutiny despite their magnitude.  That shows that the carbon accounting framework is not fit for purpose.  It then puts </w:t>
      </w:r>
      <w:r>
        <w:rPr>
          <w:rtl w:val="0"/>
        </w:rPr>
        <w:t xml:space="preserve">forward </w:t>
      </w:r>
      <w:r>
        <w:rPr>
          <w:rtl w:val="0"/>
        </w:rPr>
        <w:t xml:space="preserve">a canopy loss based explanation for the rise in atmospheric carbon dioxide </w:t>
      </w:r>
      <w:r>
        <w:rPr>
          <w:rtl w:val="0"/>
        </w:rPr>
        <w:t xml:space="preserve">— </w:t>
      </w:r>
      <w:r>
        <w:rPr>
          <w:rtl w:val="0"/>
        </w:rPr>
        <w:t xml:space="preserve">which in </w:t>
      </w:r>
      <w:r>
        <w:rPr>
          <w:rtl w:val="0"/>
        </w:rPr>
        <w:t>this paper</w:t>
      </w:r>
      <w:r>
        <w:rPr>
          <w:rtl w:val="0"/>
        </w:rPr>
        <w:t xml:space="preserve"> means the carbon dioxide that wind has carried above the </w:t>
      </w:r>
      <w:r>
        <w:rPr>
          <w:rtl w:val="0"/>
        </w:rPr>
        <w:t xml:space="preserve">plant </w:t>
      </w:r>
      <w:r>
        <w:rPr>
          <w:rtl w:val="0"/>
          <w:lang w:val="it-IT"/>
        </w:rPr>
        <w:t>canopy</w:t>
      </w:r>
      <w:r>
        <w:rPr>
          <w:rtl w:val="0"/>
        </w:rPr>
        <w:t xml:space="preserve"> at the planet</w:t>
      </w:r>
      <w:r>
        <w:rPr>
          <w:rtl w:val="0"/>
        </w:rPr>
        <w:t>’</w:t>
      </w:r>
      <w:r>
        <w:rPr>
          <w:rtl w:val="0"/>
        </w:rPr>
        <w:t xml:space="preserve">s surface.  In doing so, it suggests profitable ways to curb this rise, and </w:t>
      </w:r>
      <w:r>
        <w:rPr>
          <w:rtl w:val="0"/>
        </w:rPr>
        <w:t xml:space="preserve">a </w:t>
      </w:r>
      <w:r>
        <w:rPr>
          <w:rtl w:val="0"/>
        </w:rPr>
        <w:t>simple way to sequester the output of industrial smokestacks.  Lastly, it wraps up with a discussion of the climate narrative and the green agenda.</w:t>
      </w:r>
    </w:p>
    <w:p>
      <w:pPr>
        <w:pStyle w:val="Heading"/>
        <w:bidi w:val="0"/>
      </w:pPr>
      <w:r>
        <w:rPr>
          <w:rtl w:val="0"/>
          <w:lang w:val="en-US"/>
        </w:rPr>
        <w:t>Avoidable Plumes</w:t>
      </w:r>
    </w:p>
    <w:p>
      <w:pPr>
        <w:pStyle w:val="Body.0"/>
        <w:bidi w:val="0"/>
      </w:pPr>
      <w:r>
        <w:rPr>
          <w:rtl w:val="0"/>
          <w:lang w:val="en-US"/>
        </w:rPr>
        <w:t>Biomass energy, which revolves around burning forestry waste for energy, stands out in climate conversations for two key reasons.  One is that it</w:t>
      </w:r>
      <w:r>
        <w:rPr>
          <w:rtl w:val="0"/>
          <w:lang w:val="en-US"/>
        </w:rPr>
        <w:t>’</w:t>
      </w:r>
      <w:r>
        <w:rPr>
          <w:rtl w:val="0"/>
          <w:lang w:val="en-US"/>
        </w:rPr>
        <w:t xml:space="preserve">s reviled by just about every side of the climate debate.  The environmental impacts of logging, the air quality impacts of burning wood pellets, and the subsidies it commands earn it a lot of hostile </w:t>
      </w:r>
      <w:r>
        <w:rPr>
          <w:rtl w:val="0"/>
          <w:lang w:val="fr-FR"/>
        </w:rPr>
        <w:t>attention</w:t>
      </w:r>
      <w:r>
        <w:rPr>
          <w:rtl w:val="0"/>
          <w:lang w:val="en-US"/>
        </w:rPr>
        <w:t>.  The latter is such that a recent lawsuit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Korean Biomass Plaintiffs v. South Korea, 2020</w:t>
      </w:r>
      <w:r>
        <w:rPr/>
        <w:fldChar w:fldCharType="end" w:fldLock="0"/>
      </w:r>
      <w:r>
        <w:rPr>
          <w:rtl w:val="0"/>
          <w:lang w:val="en-US"/>
        </w:rPr>
        <w:t>)</w:t>
      </w:r>
      <w:r>
        <w:rPr>
          <w:rtl w:val="0"/>
        </w:rPr>
        <w:t xml:space="preserve"> </w:t>
      </w:r>
      <w:r>
        <w:rPr>
          <w:rtl w:val="0"/>
          <w:lang w:val="en-US"/>
        </w:rPr>
        <w:t xml:space="preserve">got filed </w:t>
      </w:r>
      <w:r>
        <w:rPr>
          <w:rtl w:val="0"/>
        </w:rPr>
        <w:t xml:space="preserve">in </w:t>
      </w:r>
      <w:r>
        <w:rPr>
          <w:rtl w:val="0"/>
          <w:lang w:val="en-US"/>
        </w:rPr>
        <w:t xml:space="preserve">South </w:t>
      </w:r>
      <w:r>
        <w:rPr>
          <w:rtl w:val="0"/>
          <w:lang w:val="nl-NL"/>
        </w:rPr>
        <w:t>Korea</w:t>
      </w:r>
      <w:r>
        <w:rPr>
          <w:rtl w:val="0"/>
          <w:lang w:val="en-US"/>
        </w:rPr>
        <w:t xml:space="preserve"> to challenge the sector</w:t>
      </w:r>
      <w:r>
        <w:rPr>
          <w:rtl w:val="0"/>
          <w:lang w:val="en-US"/>
        </w:rPr>
        <w:t>’</w:t>
      </w:r>
      <w:r>
        <w:rPr>
          <w:rtl w:val="0"/>
          <w:lang w:val="en-US"/>
        </w:rPr>
        <w:t>s greenness.  The other is that biomass energy singlehandedly gives away that the carbon cycle and the carbon accounting framework need scrutiny.</w:t>
      </w:r>
    </w:p>
    <w:p>
      <w:pPr>
        <w:pStyle w:val="Body.0"/>
        <w:bidi w:val="0"/>
      </w:pPr>
      <w:r>
        <w:rPr>
          <w:rtl w:val="0"/>
          <w:lang w:val="en-US"/>
        </w:rPr>
        <w:t xml:space="preserve">Biomass energy owes its </w:t>
      </w:r>
      <w:r>
        <w:rPr>
          <w:rtl w:val="0"/>
          <w:lang w:val="en-US"/>
        </w:rPr>
        <w:t>green</w:t>
      </w:r>
      <w:r>
        <w:rPr>
          <w:rtl w:val="0"/>
          <w:lang w:val="en-US"/>
        </w:rPr>
        <w:t xml:space="preserve"> moniker to the fact that carbon emissions are not all counted the same way.  Essentially, logging produces biogenic carbon emissions and soaks up carbon dioxide over time, and the carbon stock changes that result get filed under land use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The forestry waste that logging generates will produce carbon emissions whether it</w:t>
      </w:r>
      <w:r>
        <w:rPr>
          <w:rtl w:val="0"/>
          <w:lang w:val="en-US"/>
        </w:rPr>
        <w:t>’</w:t>
      </w:r>
      <w:r>
        <w:rPr>
          <w:rtl w:val="0"/>
          <w:lang w:val="en-US"/>
        </w:rPr>
        <w:t>s left on the forest floor to rot (or burn), or harvested and burnt for energy.  The emissions tied to the forestry waste have been accounted for under land use, so counting the emissions tied to burning that waste would be double counting.  Ergo, burning wood pellets made using forestry waste produces no (new) carbon dioxide.  That makes biomass energy green.</w:t>
      </w:r>
    </w:p>
    <w:p>
      <w:pPr>
        <w:pStyle w:val="Body.0"/>
        <w:bidi w:val="0"/>
      </w:pPr>
      <w:r>
        <w:rPr>
          <w:rtl w:val="0"/>
          <w:lang w:val="en-US"/>
        </w:rPr>
        <w:t xml:space="preserve">The bean counting can seem startling at first, but it checks out.  It is the underlying assumptions that do not.  The fact that wood rots slowly and burns quickly is one issue.  Ignoring the carbon emissions tied to burning forestry waste makes as little sense as ignoring the inflationary effects of credit-based consumption on the basis that the debt will. get paid back </w:t>
      </w:r>
      <w:r>
        <w:rPr>
          <w:rtl w:val="0"/>
          <w:lang w:val="en-US"/>
        </w:rPr>
        <w:t xml:space="preserve">— </w:t>
      </w:r>
      <w:r>
        <w:rPr>
          <w:rtl w:val="0"/>
          <w:lang w:val="en-US"/>
        </w:rPr>
        <w:t>which, in passing, economists do (</w:t>
      </w:r>
      <w:r>
        <w:rPr>
          <w:rStyle w:val="Hyperlink.0"/>
        </w:rPr>
        <w:fldChar w:fldCharType="begin" w:fldLock="0"/>
      </w:r>
      <w:r>
        <w:rPr>
          <w:rStyle w:val="Hyperlink.0"/>
        </w:rPr>
        <w:instrText xml:space="preserve"> HYPERLINK "https://doi.org/10.4337/roke.2014.03.01"</w:instrText>
      </w:r>
      <w:r>
        <w:rPr>
          <w:rStyle w:val="Hyperlink.0"/>
        </w:rPr>
        <w:fldChar w:fldCharType="separate" w:fldLock="0"/>
      </w:r>
      <w:r>
        <w:rPr>
          <w:rStyle w:val="Hyperlink.0"/>
          <w:rtl w:val="0"/>
          <w:lang w:val="en-US"/>
        </w:rPr>
        <w:t>Keen, 2014</w:t>
      </w:r>
      <w:r>
        <w:rPr/>
        <w:fldChar w:fldCharType="end" w:fldLock="0"/>
      </w:r>
      <w:r>
        <w:rPr>
          <w:rtl w:val="0"/>
          <w:lang w:val="en-US"/>
        </w:rPr>
        <w:t>).  The carbon accounting framework itself is the other issue.</w:t>
      </w:r>
    </w:p>
    <w:p>
      <w:pPr>
        <w:pStyle w:val="Body.0"/>
        <w:bidi w:val="0"/>
      </w:pPr>
      <w:r>
        <w:rPr>
          <w:rtl w:val="0"/>
          <w:lang w:val="en-US"/>
        </w:rPr>
        <w:t>T</w:t>
      </w:r>
      <w:r>
        <w:rPr>
          <w:rtl w:val="0"/>
          <w:lang w:val="en-US"/>
        </w:rPr>
        <w:t>he framework</w:t>
      </w:r>
      <w:r>
        <w:rPr>
          <w:rtl w:val="1"/>
        </w:rPr>
        <w:t>’</w:t>
      </w:r>
      <w:r>
        <w:rPr>
          <w:rtl w:val="0"/>
          <w:lang w:val="pt-PT"/>
        </w:rPr>
        <w:t>s inadequacy</w:t>
      </w:r>
      <w:r>
        <w:rPr>
          <w:rtl w:val="0"/>
          <w:lang w:val="en-US"/>
        </w:rPr>
        <w:t xml:space="preserve"> is</w:t>
      </w:r>
      <w:r>
        <w:rPr>
          <w:rtl w:val="0"/>
          <w:lang w:val="en-US"/>
        </w:rPr>
        <w:t xml:space="preserve"> inadvertently reveal</w:t>
      </w:r>
      <w:r>
        <w:rPr>
          <w:rtl w:val="0"/>
          <w:lang w:val="en-US"/>
        </w:rPr>
        <w:t xml:space="preserve">ed by </w:t>
      </w:r>
      <w:r>
        <w:rPr>
          <w:rtl w:val="0"/>
          <w:lang w:val="en-US"/>
        </w:rPr>
        <w:t xml:space="preserve">climate activists </w:t>
      </w:r>
      <w:r>
        <w:rPr>
          <w:rtl w:val="0"/>
          <w:lang w:val="en-US"/>
        </w:rPr>
        <w:t>who</w:t>
      </w:r>
      <w:r>
        <w:rPr>
          <w:rtl w:val="0"/>
          <w:lang w:val="pt-PT"/>
        </w:rPr>
        <w:t xml:space="preserve"> circulat</w:t>
      </w:r>
      <w:r>
        <w:rPr>
          <w:rtl w:val="0"/>
          <w:lang w:val="en-US"/>
        </w:rPr>
        <w:t>e emission estimates tied to burning wood pellets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AxeDrax</w:t>
      </w:r>
      <w:r>
        <w:rPr/>
        <w:fldChar w:fldCharType="end" w:fldLock="0"/>
      </w:r>
      <w:r>
        <w:rPr>
          <w:rtl w:val="0"/>
          <w:lang w:val="en-US"/>
        </w:rPr>
        <w:t>).  Those are all based on reported wood pellet consumption numbers.  That makes sense, since it</w:t>
      </w:r>
      <w:r>
        <w:rPr>
          <w:rtl w:val="0"/>
          <w:lang w:val="en-US"/>
        </w:rPr>
        <w:t>’</w:t>
      </w:r>
      <w:r>
        <w:rPr>
          <w:rtl w:val="0"/>
          <w:lang w:val="en-US"/>
        </w:rPr>
        <w:t>s the only practical way to do them.  What doesn</w:t>
      </w:r>
      <w:r>
        <w:rPr>
          <w:rtl w:val="0"/>
          <w:lang w:val="en-US"/>
        </w:rPr>
        <w:t>’</w:t>
      </w:r>
      <w:r>
        <w:rPr>
          <w:rtl w:val="0"/>
          <w:lang w:val="en-US"/>
        </w:rPr>
        <w:t>t is that, w</w:t>
      </w:r>
      <w:r>
        <w:rPr>
          <w:rtl w:val="0"/>
          <w:lang w:val="en-US"/>
        </w:rPr>
        <w:t>ittingly or not</w:t>
      </w:r>
      <w:r>
        <w:rPr>
          <w:rtl w:val="0"/>
          <w:lang w:val="en-US"/>
        </w:rPr>
        <w:t xml:space="preserve">, </w:t>
      </w:r>
      <w:r>
        <w:rPr>
          <w:rtl w:val="0"/>
          <w:lang w:val="en-US"/>
        </w:rPr>
        <w:t>these estimates</w:t>
      </w:r>
      <w:r>
        <w:rPr>
          <w:rtl w:val="0"/>
          <w:lang w:val="en-US"/>
        </w:rPr>
        <w:t xml:space="preserve">’ </w:t>
      </w:r>
      <w:r>
        <w:rPr>
          <w:rtl w:val="0"/>
          <w:lang w:val="en-US"/>
        </w:rPr>
        <w:t xml:space="preserve">authors are double counting carbon emissions and thus ignoring the framework.  Ignoring the </w:t>
      </w:r>
      <w:r>
        <w:rPr>
          <w:rtl w:val="0"/>
          <w:lang w:val="en-US"/>
        </w:rPr>
        <w:t>framework</w:t>
      </w:r>
      <w:r>
        <w:rPr>
          <w:rtl w:val="0"/>
          <w:lang w:val="en-US"/>
        </w:rPr>
        <w:t xml:space="preserve"> is fine in principle, provided these computations then include the other biogenic emissions tied to that forestry waste.  They invariably don</w:t>
      </w:r>
      <w:r>
        <w:rPr>
          <w:rtl w:val="0"/>
          <w:lang w:val="en-US"/>
        </w:rPr>
        <w:t>’</w:t>
      </w:r>
      <w:r>
        <w:rPr>
          <w:rtl w:val="0"/>
          <w:lang w:val="en-US"/>
        </w:rPr>
        <w:t>t.</w:t>
      </w:r>
    </w:p>
    <w:p>
      <w:pPr>
        <w:pStyle w:val="Body.0"/>
        <w:bidi w:val="0"/>
      </w:pPr>
      <w:r>
        <w:rPr>
          <w:rtl w:val="0"/>
          <w:lang w:val="en-US"/>
        </w:rPr>
        <w:t>These biogenic emissions tied to logging stand out for two reasons.  The first is their scale.  We</w:t>
      </w:r>
      <w:r>
        <w:rPr>
          <w:rtl w:val="0"/>
          <w:lang w:val="en-US"/>
        </w:rPr>
        <w:t>’</w:t>
      </w:r>
      <w:r>
        <w:rPr>
          <w:rtl w:val="0"/>
          <w:lang w:val="en-US"/>
        </w:rPr>
        <w:t>ll discuss numbers later.  For our purpose here, it</w:t>
      </w:r>
      <w:r>
        <w:rPr>
          <w:rtl w:val="0"/>
          <w:lang w:val="en-US"/>
        </w:rPr>
        <w:t>’</w:t>
      </w:r>
      <w:r>
        <w:rPr>
          <w:rtl w:val="0"/>
          <w:lang w:val="en-US"/>
        </w:rPr>
        <w:t>s enough to be aware that the biogenic emissions tied to logging dwarf the industrial emissions of a rich nation like Sweden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Hansteen Jorgensen, 2021</w:t>
      </w:r>
      <w:r>
        <w:rPr/>
        <w:fldChar w:fldCharType="end" w:fldLock="0"/>
      </w:r>
      <w:r>
        <w:rPr>
          <w:rtl w:val="0"/>
          <w:lang w:val="en-US"/>
        </w:rPr>
        <w:t>).  The other is that loggers can curb these emissions.  The latter are tied to soil-based decomposition and oxidation processes that produce a slow-motion plume of carbon dioxide in cleared forests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Korkiakoski</w:t>
      </w:r>
      <w:r>
        <w:rPr>
          <w:rStyle w:val="Hyperlink.0"/>
          <w:rtl w:val="0"/>
          <w:lang w:val="en-US"/>
        </w:rPr>
        <w:t xml:space="preserve"> et al, 2019</w:t>
      </w:r>
      <w:r>
        <w:rPr/>
        <w:fldChar w:fldCharType="end" w:fldLock="0"/>
      </w:r>
      <w:r>
        <w:rPr>
          <w:rtl w:val="0"/>
          <w:lang w:val="en-US"/>
        </w:rPr>
        <w:t>).</w:t>
      </w:r>
      <w:r>
        <w:rPr>
          <w:rtl w:val="0"/>
        </w:rPr>
        <w:t xml:space="preserve">  </w:t>
      </w:r>
      <w:r>
        <w:rPr>
          <w:rtl w:val="0"/>
          <w:lang w:val="en-US"/>
        </w:rPr>
        <w:t xml:space="preserve">Forestry researchers study these plumes by measuring gas fluxes above the tree canopy before and after harvests.  </w:t>
      </w:r>
      <w:r>
        <w:rPr>
          <w:rtl w:val="0"/>
          <w:lang w:val="en-US"/>
        </w:rPr>
        <w:t>As the canopy recovers</w:t>
      </w:r>
      <w:r>
        <w:rPr>
          <w:rtl w:val="0"/>
          <w:lang w:val="en-US"/>
        </w:rPr>
        <w:t>,</w:t>
      </w:r>
      <w:r>
        <w:rPr>
          <w:rtl w:val="0"/>
        </w:rPr>
        <w:t xml:space="preserve"> </w:t>
      </w:r>
      <w:r>
        <w:rPr>
          <w:rtl w:val="0"/>
          <w:lang w:val="en-US"/>
        </w:rPr>
        <w:t>the plumes grow smaller</w:t>
      </w:r>
      <w:r>
        <w:rPr>
          <w:rtl w:val="0"/>
        </w:rPr>
        <w:t xml:space="preserve"> </w:t>
      </w:r>
      <w:r>
        <w:rPr>
          <w:rtl w:val="0"/>
          <w:lang w:val="en-US"/>
        </w:rPr>
        <w:t xml:space="preserve">and </w:t>
      </w:r>
      <w:r>
        <w:rPr>
          <w:rtl w:val="0"/>
          <w:lang w:val="en-US"/>
        </w:rPr>
        <w:t>eventually</w:t>
      </w:r>
      <w:r>
        <w:rPr>
          <w:rtl w:val="0"/>
          <w:lang w:val="en-US"/>
        </w:rPr>
        <w:t xml:space="preserve"> </w:t>
      </w:r>
      <w:r>
        <w:rPr>
          <w:rtl w:val="0"/>
        </w:rPr>
        <w:t>stop</w:t>
      </w:r>
      <w:r>
        <w:rPr>
          <w:rtl w:val="0"/>
          <w:lang w:val="en-US"/>
        </w:rPr>
        <w:t>.  Just as interestingly, leaving the canopy intact by thinning the forest instead of clear-cutting it produces no such plume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it-IT"/>
        </w:rPr>
        <w:t>Vesal</w:t>
      </w:r>
      <w:r>
        <w:rPr>
          <w:rStyle w:val="Hyperlink.0"/>
          <w:rtl w:val="0"/>
          <w:lang w:val="en-US"/>
        </w:rPr>
        <w:t>a et al, 2005</w:t>
      </w:r>
      <w:r>
        <w:rPr/>
        <w:fldChar w:fldCharType="end" w:fldLock="0"/>
      </w:r>
      <w:r>
        <w:rPr>
          <w:rtl w:val="0"/>
          <w:lang w:val="en-US"/>
        </w:rPr>
        <w:t>).</w:t>
      </w:r>
    </w:p>
    <w:p>
      <w:pPr>
        <w:pStyle w:val="Body.0"/>
        <w:bidi w:val="0"/>
      </w:pPr>
      <w:r>
        <w:rPr>
          <w:rtl w:val="0"/>
          <w:lang w:val="en-US"/>
        </w:rPr>
        <w:t>Put another way, this shows that c</w:t>
      </w:r>
      <w:r>
        <w:rPr>
          <w:rtl w:val="0"/>
          <w:lang w:val="en-US"/>
        </w:rPr>
        <w:t>arbon dioxide emitted be</w:t>
      </w:r>
      <w:r>
        <w:rPr>
          <w:rtl w:val="0"/>
          <w:lang w:val="en-US"/>
        </w:rPr>
        <w:t>neath</w:t>
      </w:r>
      <w:r>
        <w:rPr>
          <w:rtl w:val="0"/>
          <w:lang w:val="en-US"/>
        </w:rPr>
        <w:t xml:space="preserve"> a canopy </w:t>
      </w:r>
      <w:r>
        <w:rPr>
          <w:rtl w:val="0"/>
          <w:lang w:val="en-US"/>
        </w:rPr>
        <w:t xml:space="preserve">will </w:t>
      </w:r>
      <w:r>
        <w:rPr>
          <w:rtl w:val="0"/>
          <w:lang w:val="en-US"/>
        </w:rPr>
        <w:t>tend to get soaked up by that canopy</w:t>
      </w:r>
      <w:r>
        <w:rPr>
          <w:rtl w:val="0"/>
          <w:lang w:val="en-US"/>
        </w:rPr>
        <w:t>.  It also shows that the amount of carbon dioxide that gets soaked up depends on that canopy</w:t>
      </w:r>
      <w:r>
        <w:rPr>
          <w:rtl w:val="0"/>
          <w:lang w:val="en-US"/>
        </w:rPr>
        <w:t>’</w:t>
      </w:r>
      <w:r>
        <w:rPr>
          <w:rtl w:val="0"/>
          <w:lang w:val="en-US"/>
        </w:rPr>
        <w:t>s density</w:t>
      </w:r>
      <w:r>
        <w:rPr>
          <w:rtl w:val="0"/>
        </w:rPr>
        <w:t xml:space="preserve">.  </w:t>
      </w:r>
      <w:r>
        <w:rPr>
          <w:rtl w:val="0"/>
          <w:lang w:val="en-US"/>
        </w:rPr>
        <w:t>When a forest</w:t>
      </w:r>
      <w:r>
        <w:rPr>
          <w:rtl w:val="0"/>
        </w:rPr>
        <w:t xml:space="preserve"> </w:t>
      </w:r>
      <w:r>
        <w:rPr>
          <w:rtl w:val="0"/>
          <w:lang w:val="en-US"/>
        </w:rPr>
        <w:t>gets cleared altogether,</w:t>
      </w:r>
      <w:r>
        <w:rPr>
          <w:rtl w:val="0"/>
          <w:lang w:val="en-US"/>
        </w:rPr>
        <w:t xml:space="preserve"> wind</w:t>
      </w:r>
      <w:r>
        <w:rPr>
          <w:rtl w:val="0"/>
          <w:lang w:val="en-US"/>
        </w:rPr>
        <w:t xml:space="preserve"> can freely </w:t>
      </w:r>
      <w:r>
        <w:rPr>
          <w:rtl w:val="0"/>
          <w:lang w:val="en-US"/>
        </w:rPr>
        <w:t xml:space="preserve">carry </w:t>
      </w:r>
      <w:r>
        <w:rPr>
          <w:rtl w:val="0"/>
          <w:lang w:val="en-US"/>
        </w:rPr>
        <w:t xml:space="preserve">away </w:t>
      </w:r>
      <w:r>
        <w:rPr>
          <w:rtl w:val="0"/>
          <w:lang w:val="es-ES_tradnl"/>
        </w:rPr>
        <w:t xml:space="preserve">carbon dioxide </w:t>
      </w:r>
      <w:r>
        <w:rPr>
          <w:rtl w:val="0"/>
          <w:lang w:val="en-US"/>
        </w:rPr>
        <w:t xml:space="preserve">tied to the aforementioned plumes </w:t>
      </w:r>
      <w:r>
        <w:rPr>
          <w:rtl w:val="0"/>
          <w:lang w:val="en-US"/>
        </w:rPr>
        <w:t>into the atmosphere</w:t>
      </w:r>
      <w:r>
        <w:rPr>
          <w:rtl w:val="0"/>
          <w:lang w:val="en-US"/>
        </w:rPr>
        <w:t>.</w:t>
      </w:r>
      <w:r>
        <w:rPr>
          <w:rtl w:val="0"/>
        </w:rPr>
        <w:t xml:space="preserve"> </w:t>
      </w:r>
      <w:r>
        <w:rPr>
          <w:rtl w:val="0"/>
          <w:lang w:val="en-US"/>
        </w:rPr>
        <w:t xml:space="preserve"> When the forest gets thinned instead, the leftover trees get to do what plants do: a) </w:t>
      </w:r>
      <w:r>
        <w:rPr>
          <w:rtl w:val="0"/>
          <w:lang w:val="en-US"/>
        </w:rPr>
        <w:t xml:space="preserve">feed the soil, thereby preventing </w:t>
      </w:r>
      <w:r>
        <w:rPr>
          <w:rtl w:val="0"/>
          <w:lang w:val="en-US"/>
        </w:rPr>
        <w:t xml:space="preserve">the fungi and other soil critters </w:t>
      </w:r>
      <w:r>
        <w:rPr>
          <w:rtl w:val="0"/>
          <w:lang w:val="en-US"/>
        </w:rPr>
        <w:t xml:space="preserve">from dying and fueling more decomposition; </w:t>
      </w:r>
      <w:r>
        <w:rPr>
          <w:rtl w:val="0"/>
          <w:lang w:val="en-US"/>
        </w:rPr>
        <w:t xml:space="preserve">b) </w:t>
      </w:r>
      <w:r>
        <w:rPr>
          <w:rtl w:val="0"/>
          <w:lang w:val="en-US"/>
        </w:rPr>
        <w:t xml:space="preserve">break the wind, thereby </w:t>
      </w:r>
      <w:r>
        <w:rPr>
          <w:rtl w:val="0"/>
          <w:lang w:val="en-US"/>
        </w:rPr>
        <w:t xml:space="preserve">preventing wind to carry away the </w:t>
      </w:r>
      <w:r>
        <w:rPr>
          <w:rtl w:val="0"/>
          <w:lang w:val="pt-PT"/>
        </w:rPr>
        <w:t xml:space="preserve">carbon </w:t>
      </w:r>
      <w:r>
        <w:rPr>
          <w:rtl w:val="0"/>
          <w:lang w:val="en-US"/>
        </w:rPr>
        <w:t>dioxide</w:t>
      </w:r>
      <w:r>
        <w:rPr>
          <w:rtl w:val="0"/>
        </w:rPr>
        <w:t xml:space="preserve"> </w:t>
      </w:r>
      <w:r>
        <w:rPr>
          <w:rtl w:val="0"/>
          <w:lang w:val="en-US"/>
        </w:rPr>
        <w:t>to where plants can</w:t>
      </w:r>
      <w:r>
        <w:rPr>
          <w:rtl w:val="0"/>
          <w:lang w:val="en-US"/>
        </w:rPr>
        <w:t>’</w:t>
      </w:r>
      <w:r>
        <w:rPr>
          <w:rtl w:val="0"/>
          <w:lang w:val="en-US"/>
        </w:rPr>
        <w:t>t use it</w:t>
      </w:r>
      <w:r>
        <w:rPr>
          <w:rtl w:val="0"/>
        </w:rPr>
        <w:t xml:space="preserve">; </w:t>
      </w:r>
      <w:r>
        <w:rPr>
          <w:rtl w:val="0"/>
          <w:lang w:val="en-US"/>
        </w:rPr>
        <w:t xml:space="preserve">and c) soak up that carbon dioxide.  This is on top of other useful functions, such as </w:t>
      </w:r>
      <w:r>
        <w:rPr>
          <w:rtl w:val="0"/>
          <w:lang w:val="en-US"/>
        </w:rPr>
        <w:t xml:space="preserve">water harvesting, </w:t>
      </w:r>
      <w:r>
        <w:rPr>
          <w:rtl w:val="0"/>
          <w:lang w:val="en-US"/>
        </w:rPr>
        <w:t>transpiration, soil cover</w:t>
      </w:r>
      <w:r>
        <w:rPr>
          <w:rtl w:val="0"/>
        </w:rPr>
        <w:t>,</w:t>
      </w:r>
      <w:r>
        <w:rPr>
          <w:rtl w:val="0"/>
          <w:lang w:val="en-US"/>
        </w:rPr>
        <w:t xml:space="preserve"> fertility, and habitat.</w:t>
      </w:r>
    </w:p>
    <w:p>
      <w:pPr>
        <w:pStyle w:val="Body.0"/>
        <w:bidi w:val="0"/>
      </w:pPr>
      <w:r>
        <w:rPr>
          <w:rtl w:val="0"/>
          <w:lang w:val="en-US"/>
        </w:rPr>
        <w:t xml:space="preserve">The timing of the switch to forest clear-cutting from thinning is noteworthy.  </w:t>
      </w:r>
      <w:r>
        <w:rPr>
          <w:rtl w:val="0"/>
          <w:lang w:val="en-US"/>
        </w:rPr>
        <w:t xml:space="preserve">Depending on the </w:t>
      </w:r>
      <w:r>
        <w:rPr>
          <w:rtl w:val="0"/>
          <w:lang w:val="en-US"/>
        </w:rPr>
        <w:t>region, it occurred between the late 19th and the early 20th century.  The contemporaneous development of railroads, the late 19th century move</w:t>
      </w:r>
      <w:r>
        <w:rPr>
          <w:rtl w:val="0"/>
          <w:lang w:val="en-US"/>
        </w:rPr>
        <w:t xml:space="preserve"> to pulp</w:t>
      </w:r>
      <w:r>
        <w:rPr>
          <w:rtl w:val="0"/>
          <w:lang w:val="en-US"/>
        </w:rPr>
        <w:t xml:space="preserve"> from rag paper, and the exploding demand for books tied to the advent of mass education led to a very high demand for forestry at the time.  </w:t>
      </w:r>
      <w:r>
        <w:rPr>
          <w:rtl w:val="0"/>
          <w:lang w:val="en-US"/>
        </w:rPr>
        <w:t>Th</w:t>
      </w:r>
      <w:r>
        <w:rPr>
          <w:rtl w:val="0"/>
          <w:lang w:val="en-US"/>
        </w:rPr>
        <w:t>is timing</w:t>
      </w:r>
      <w:r>
        <w:rPr>
          <w:rtl w:val="0"/>
          <w:lang w:val="en-US"/>
        </w:rPr>
        <w:t xml:space="preserve"> is</w:t>
      </w:r>
      <w:r>
        <w:rPr>
          <w:rtl w:val="0"/>
          <w:lang w:val="en-US"/>
        </w:rPr>
        <w:t>,</w:t>
      </w:r>
      <w:r>
        <w:rPr>
          <w:rtl w:val="0"/>
          <w:lang w:val="en-US"/>
        </w:rPr>
        <w:t xml:space="preserve"> of course</w:t>
      </w:r>
      <w:r>
        <w:rPr>
          <w:rtl w:val="0"/>
          <w:lang w:val="en-US"/>
        </w:rPr>
        <w:t>,</w:t>
      </w:r>
      <w:r>
        <w:rPr>
          <w:rtl w:val="0"/>
        </w:rPr>
        <w:t xml:space="preserve"> </w:t>
      </w:r>
      <w:r>
        <w:rPr>
          <w:rtl w:val="0"/>
          <w:lang w:val="en-US"/>
        </w:rPr>
        <w:t>coincidental</w:t>
      </w:r>
      <w:r>
        <w:rPr>
          <w:rtl w:val="0"/>
        </w:rPr>
        <w:t xml:space="preserve"> </w:t>
      </w:r>
      <w:r>
        <w:rPr>
          <w:rtl w:val="0"/>
          <w:lang w:val="en-US"/>
        </w:rPr>
        <w:t>with</w:t>
      </w:r>
      <w:r>
        <w:rPr>
          <w:rtl w:val="0"/>
          <w:lang w:val="en-US"/>
        </w:rPr>
        <w:t xml:space="preserve"> when </w:t>
      </w:r>
      <w:r>
        <w:rPr>
          <w:rtl w:val="0"/>
          <w:lang w:val="en-US"/>
        </w:rPr>
        <w:t>the concentration of</w:t>
      </w:r>
      <w:r>
        <w:rPr>
          <w:rtl w:val="0"/>
          <w:lang w:val="es-ES_tradnl"/>
        </w:rPr>
        <w:t xml:space="preserve"> carbon dioxide</w:t>
      </w:r>
      <w:r>
        <w:rPr>
          <w:rtl w:val="0"/>
        </w:rPr>
        <w:t> </w:t>
      </w:r>
      <w:r>
        <w:rPr>
          <w:rtl w:val="0"/>
          <w:lang w:val="en-US"/>
        </w:rPr>
        <w:t xml:space="preserve">in the atmosphere </w:t>
      </w:r>
      <w:r>
        <w:rPr>
          <w:rtl w:val="0"/>
          <w:lang w:val="en-US"/>
        </w:rPr>
        <w:t>began to rise.</w:t>
      </w:r>
      <w:r>
        <w:rPr>
          <w:rtl w:val="0"/>
          <w:lang w:val="en-US"/>
        </w:rPr>
        <w:t xml:space="preserve">  Clear-cut forests produce plumes of carbon dioxide and thinned forests do not, so this switch has necessarily contributed something to that rise.</w:t>
      </w:r>
    </w:p>
    <w:p>
      <w:pPr>
        <w:pStyle w:val="Body.0"/>
        <w:bidi w:val="0"/>
      </w:pPr>
      <w:r>
        <w:rPr>
          <w:rtl w:val="0"/>
          <w:lang w:val="en-US"/>
        </w:rPr>
        <w:t>The emission differences between clear-cut and thinned forests highlight a major problem with the carbon cycle.  Essentially, c</w:t>
      </w:r>
      <w:r>
        <w:rPr>
          <w:rtl w:val="0"/>
          <w:lang w:val="en-US"/>
        </w:rPr>
        <w:t>arbon cycle research, charts, and visualizations</w:t>
      </w:r>
      <w:r>
        <w:rPr>
          <w:rtl w:val="0"/>
          <w:lang w:val="en-US"/>
        </w:rPr>
        <w:t xml:space="preserve"> keep these </w:t>
      </w:r>
      <w:r>
        <w:rPr>
          <w:rtl w:val="0"/>
          <w:lang w:val="en-US"/>
        </w:rPr>
        <w:t>surface level interactions</w:t>
      </w:r>
      <w:r>
        <w:rPr>
          <w:rtl w:val="0"/>
          <w:lang w:val="en-US"/>
        </w:rPr>
        <w:t xml:space="preserve"> out of view</w:t>
      </w:r>
      <w:r>
        <w:rPr>
          <w:rtl w:val="0"/>
        </w:rPr>
        <w:t>.</w:t>
      </w:r>
      <w:r>
        <w:rPr>
          <w:rtl w:val="0"/>
          <w:lang w:val="en-US"/>
        </w:rPr>
        <w:t xml:space="preserve">  One way to study soil emissions, for instance, is to bring soil samples to a lab.  That is valid, but not helpful when looking at the problem holistically.  In a non-lab setting, a plant might soak up the carbon dioxide soon after it gets emitted, resulting in no net carbon dioxide flux.  So while useful in the right context, such studies need a grain of salt when discussing the way soil emissions might affect the </w:t>
      </w:r>
      <w:r>
        <w:rPr>
          <w:rtl w:val="0"/>
          <w:lang w:val="en-US"/>
        </w:rPr>
        <w:t>global carbon cycle</w:t>
      </w:r>
      <w:r>
        <w:rPr>
          <w:rtl w:val="0"/>
          <w:lang w:val="en-US"/>
        </w:rPr>
        <w:t>.</w:t>
      </w:r>
    </w:p>
    <w:p>
      <w:pPr>
        <w:pStyle w:val="Body.0"/>
        <w:bidi w:val="0"/>
      </w:pPr>
      <w:r>
        <w:rPr>
          <w:rtl w:val="0"/>
          <w:lang w:val="en-US"/>
        </w:rPr>
        <w:t xml:space="preserve">At minimum, this means that the surface level interactions in </w:t>
      </w:r>
      <w:r>
        <w:rPr>
          <w:rtl w:val="0"/>
          <w:lang w:val="en-US"/>
        </w:rPr>
        <w:t xml:space="preserve">carbon cycle </w:t>
      </w:r>
      <w:r>
        <w:rPr>
          <w:rtl w:val="0"/>
          <w:lang w:val="en-US"/>
        </w:rPr>
        <w:t>charts and visualizations need attention.  One visualization that this author came across represented ocean-based fluxes with a net flow indicating what goes down to the ocean floor, another showing the net exchange with the atmosphere, and surface-level interactions in between.  It sported no exchanges with land, but the rest of it made sense.  Contrast it with the typical representations of land-based interactions, which invariably show arrows for plant respiration, soil respiration, and industrial emissions all pointing towards the atmosphere.  It</w:t>
      </w:r>
      <w:r>
        <w:rPr>
          <w:rtl w:val="0"/>
          <w:lang w:val="en-US"/>
        </w:rPr>
        <w:t>’</w:t>
      </w:r>
      <w:r>
        <w:rPr>
          <w:rtl w:val="0"/>
          <w:lang w:val="en-US"/>
        </w:rPr>
        <w:t>s as if plants were not soaking up the carbon emissions of biology or car tailpipes before those escaped into the atmosphere.  Representing net fluxes above the plant canopy would give a much more accurate picture of what the carbon cycle looks like.</w:t>
      </w:r>
    </w:p>
    <w:p>
      <w:pPr>
        <w:pStyle w:val="Body.0"/>
        <w:bidi w:val="0"/>
      </w:pPr>
      <w:r>
        <w:rPr>
          <w:rtl w:val="0"/>
          <w:lang w:val="en-US"/>
        </w:rPr>
        <w:t>Beyond these problems with the carbon cycle, these emission differences highlight a fundamental issue with the carbon accounting framework itself.  Namely, the fact that, as we</w:t>
      </w:r>
      <w:r>
        <w:rPr>
          <w:rtl w:val="0"/>
          <w:lang w:val="en-US"/>
        </w:rPr>
        <w:t>’</w:t>
      </w:r>
      <w:r>
        <w:rPr>
          <w:rtl w:val="0"/>
          <w:lang w:val="en-US"/>
        </w:rPr>
        <w:t>re about to discuss, the carbon accounting framework lets these avoidable plumes go uncounted and unreported.</w:t>
      </w:r>
    </w:p>
    <w:p>
      <w:pPr>
        <w:pStyle w:val="Heading"/>
        <w:bidi w:val="0"/>
      </w:pPr>
      <w:r>
        <w:rPr>
          <w:rtl w:val="0"/>
          <w:lang w:val="en-US"/>
        </w:rPr>
        <w:t>Accounting Chicanery</w:t>
      </w:r>
    </w:p>
    <w:p>
      <w:pPr>
        <w:pStyle w:val="Body.0"/>
        <w:bidi w:val="0"/>
      </w:pPr>
      <w:r>
        <w:rPr>
          <w:rtl w:val="0"/>
          <w:lang w:val="en-US"/>
        </w:rPr>
        <w:t>We need to</w:t>
      </w:r>
      <w:r>
        <w:rPr>
          <w:rtl w:val="0"/>
          <w:lang w:val="en-US"/>
        </w:rPr>
        <w:t xml:space="preserve"> pause </w:t>
      </w:r>
      <w:r>
        <w:rPr>
          <w:rtl w:val="0"/>
          <w:lang w:val="en-US"/>
        </w:rPr>
        <w:t xml:space="preserve">at this point to sketch out how the carbon accounting framework works.  It is the fruit of discussions between stakeholders with very different objectives </w:t>
      </w:r>
      <w:r>
        <w:rPr>
          <w:rtl w:val="0"/>
          <w:lang w:val="en-US"/>
        </w:rPr>
        <w:t>in the run-up to 20th century climate agreements</w:t>
      </w:r>
      <w:r>
        <w:rPr>
          <w:rtl w:val="0"/>
          <w:lang w:val="en-US"/>
        </w:rPr>
        <w:t xml:space="preserve">.  </w:t>
      </w:r>
      <w:r>
        <w:rPr>
          <w:rtl w:val="0"/>
          <w:lang w:val="es-ES_tradnl"/>
        </w:rPr>
        <w:t>Key protagonists</w:t>
      </w:r>
      <w:r>
        <w:rPr>
          <w:rtl w:val="0"/>
          <w:lang w:val="en-US"/>
        </w:rPr>
        <w:t xml:space="preserve"> included n</w:t>
      </w:r>
      <w:r>
        <w:rPr>
          <w:rtl w:val="0"/>
          <w:lang w:val="fr-FR"/>
        </w:rPr>
        <w:t>ature conserva</w:t>
      </w:r>
      <w:r>
        <w:rPr>
          <w:rtl w:val="0"/>
          <w:lang w:val="en-US"/>
        </w:rPr>
        <w:t>tion</w:t>
      </w:r>
      <w:r>
        <w:rPr>
          <w:rtl w:val="0"/>
          <w:lang w:val="en-US"/>
        </w:rPr>
        <w:t>, logging, fossil fuel</w:t>
      </w:r>
      <w:r>
        <w:rPr>
          <w:rtl w:val="0"/>
          <w:lang w:val="en-US"/>
        </w:rPr>
        <w:t>, and banking</w:t>
      </w:r>
      <w:r>
        <w:rPr>
          <w:rtl w:val="0"/>
          <w:lang w:val="en-US"/>
        </w:rPr>
        <w:t xml:space="preserve"> interests</w:t>
      </w:r>
      <w:r>
        <w:rPr>
          <w:rtl w:val="0"/>
          <w:lang w:val="en-US"/>
        </w:rPr>
        <w:t>.  There is something in the framework for each of them.  The salient point to know about the framework is that it mirrors what goes on in a financial statement.  Whereas e</w:t>
      </w:r>
      <w:r>
        <w:rPr>
          <w:rtl w:val="0"/>
          <w:lang w:val="fr-FR"/>
        </w:rPr>
        <w:t xml:space="preserve">mission sources </w:t>
      </w:r>
      <w:r>
        <w:rPr>
          <w:rtl w:val="0"/>
          <w:lang w:val="en-US"/>
        </w:rPr>
        <w:t>such as</w:t>
      </w:r>
      <w:r>
        <w:rPr>
          <w:rtl w:val="0"/>
          <w:lang w:val="es-ES_tradnl"/>
        </w:rPr>
        <w:t xml:space="preserve"> fossil fuels </w:t>
      </w:r>
      <w:r>
        <w:rPr>
          <w:rtl w:val="0"/>
          <w:lang w:val="en-US"/>
        </w:rPr>
        <w:t xml:space="preserve">get booked </w:t>
      </w:r>
      <w:r>
        <w:rPr>
          <w:rtl w:val="0"/>
          <w:lang w:val="en-US"/>
        </w:rPr>
        <w:t>like</w:t>
      </w:r>
      <w:r>
        <w:rPr>
          <w:rtl w:val="0"/>
          <w:lang w:val="en-US"/>
        </w:rPr>
        <w:t xml:space="preserve"> </w:t>
      </w:r>
      <w:r>
        <w:rPr>
          <w:rtl w:val="0"/>
          <w:lang w:val="en-US"/>
        </w:rPr>
        <w:t xml:space="preserve">expenses </w:t>
      </w:r>
      <w:r>
        <w:rPr>
          <w:rtl w:val="0"/>
          <w:lang w:val="en-US"/>
        </w:rPr>
        <w:t>do in</w:t>
      </w:r>
      <w:r>
        <w:rPr>
          <w:rtl w:val="0"/>
        </w:rPr>
        <w:t xml:space="preserve"> a </w:t>
      </w:r>
      <w:r>
        <w:rPr>
          <w:rtl w:val="0"/>
          <w:lang w:val="en-US"/>
        </w:rPr>
        <w:t>p</w:t>
      </w:r>
      <w:r>
        <w:rPr>
          <w:rtl w:val="0"/>
          <w:lang w:val="en-US"/>
        </w:rPr>
        <w:t xml:space="preserve">rofit and </w:t>
      </w:r>
      <w:r>
        <w:rPr>
          <w:rtl w:val="0"/>
          <w:lang w:val="en-US"/>
        </w:rPr>
        <w:t>l</w:t>
      </w:r>
      <w:r>
        <w:rPr>
          <w:rtl w:val="0"/>
          <w:lang w:val="en-US"/>
        </w:rPr>
        <w:t>oss statement</w:t>
      </w:r>
      <w:r>
        <w:rPr>
          <w:rtl w:val="0"/>
          <w:lang w:val="en-US"/>
        </w:rPr>
        <w:t>, carbon stocks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such as forests are more like balance sheet entries.</w:t>
      </w:r>
    </w:p>
    <w:p>
      <w:pPr>
        <w:pStyle w:val="Body.0"/>
        <w:bidi w:val="0"/>
      </w:pPr>
      <w:r>
        <w:rPr>
          <w:rtl w:val="0"/>
          <w:lang w:val="en-US"/>
        </w:rPr>
        <w:t xml:space="preserve">The main would-be </w:t>
      </w:r>
      <w:r>
        <w:rPr>
          <w:rtl w:val="0"/>
          <w:lang w:val="en-US"/>
        </w:rPr>
        <w:t>carbon income source</w:t>
      </w:r>
      <w:r>
        <w:rPr>
          <w:rtl w:val="0"/>
          <w:lang w:val="en-US"/>
        </w:rPr>
        <w:t xml:space="preserve"> are </w:t>
      </w:r>
      <w:r>
        <w:rPr>
          <w:rtl w:val="0"/>
        </w:rPr>
        <w:t>carbon allowance</w:t>
      </w:r>
      <w:r>
        <w:rPr>
          <w:rtl w:val="0"/>
          <w:lang w:val="en-US"/>
        </w:rPr>
        <w:t>s.  They</w:t>
      </w:r>
      <w:r>
        <w:rPr>
          <w:rtl w:val="0"/>
          <w:lang w:val="en-US"/>
        </w:rPr>
        <w:t>’</w:t>
      </w:r>
      <w:r>
        <w:rPr>
          <w:rtl w:val="0"/>
          <w:lang w:val="en-US"/>
        </w:rPr>
        <w:t>re the cap in cap and trade schemes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Emissions cap and allowances</w:t>
      </w:r>
      <w:r>
        <w:rPr/>
        <w:fldChar w:fldCharType="end" w:fldLock="0"/>
      </w:r>
      <w:r>
        <w:rPr>
          <w:rtl w:val="0"/>
          <w:lang w:val="en-US"/>
        </w:rPr>
        <w:t>).  On paper, programmable central bank digital currencies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it-IT"/>
        </w:rPr>
        <w:t>Davis</w:t>
      </w:r>
      <w:r>
        <w:rPr>
          <w:rStyle w:val="Hyperlink.0"/>
          <w:rtl w:val="0"/>
          <w:lang w:val="en-US"/>
        </w:rPr>
        <w:t>, 2023</w:t>
      </w:r>
      <w:r>
        <w:rPr/>
        <w:fldChar w:fldCharType="end" w:fldLock="0"/>
      </w:r>
      <w:r>
        <w:rPr>
          <w:rtl w:val="0"/>
          <w:lang w:val="en-US"/>
        </w:rPr>
        <w:t>) would enable governments to extend those to consumers.  Whether technocrats should have the power to control what consumers may or may not do with their own money warrants asking.  The other two carbon income sources are more like negative expenses.</w:t>
      </w:r>
    </w:p>
    <w:p>
      <w:pPr>
        <w:pStyle w:val="Body.0"/>
        <w:bidi w:val="0"/>
      </w:pPr>
      <w:r>
        <w:rPr>
          <w:rtl w:val="0"/>
          <w:lang w:val="en-US"/>
        </w:rPr>
        <w:t>The first of these is green energy.  Entire movies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Smith Khanna</w:t>
      </w:r>
      <w:r>
        <w:rPr>
          <w:rStyle w:val="Hyperlink.0"/>
          <w:rtl w:val="0"/>
          <w:lang w:val="en-US"/>
        </w:rPr>
        <w:t>, 2020</w:t>
      </w:r>
      <w:r>
        <w:rPr/>
        <w:fldChar w:fldCharType="end" w:fldLock="0"/>
      </w:r>
      <w:r>
        <w:rPr>
          <w:rtl w:val="0"/>
          <w:lang w:val="en-US"/>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Gibbs, 2020</w:t>
      </w:r>
      <w:r>
        <w:rPr/>
        <w:fldChar w:fldCharType="end" w:fldLock="0"/>
      </w:r>
      <w:r>
        <w:rPr>
          <w:rtl w:val="0"/>
          <w:lang w:val="en-US"/>
        </w:rPr>
        <w:t>) get into its carbon intensive supply chains, its practical problems, its ecological impacts, and the underlying mining, so we</w:t>
      </w:r>
      <w:r>
        <w:rPr>
          <w:rtl w:val="0"/>
          <w:lang w:val="en-US"/>
        </w:rPr>
        <w:t>’</w:t>
      </w:r>
      <w:r>
        <w:rPr>
          <w:rtl w:val="0"/>
          <w:lang w:val="en-US"/>
        </w:rPr>
        <w:t xml:space="preserve">ll stick with what gets less attention here.  No carbon signature assessment </w:t>
      </w:r>
      <w:r>
        <w:rPr>
          <w:rtl w:val="0"/>
          <w:lang w:val="en-US"/>
        </w:rPr>
        <w:t xml:space="preserve">ever </w:t>
      </w:r>
      <w:r>
        <w:rPr>
          <w:rtl w:val="0"/>
          <w:lang w:val="en-US"/>
        </w:rPr>
        <w:t>seems to put forward a carbon footprint for living near or cleaning up the pollution tied to green power stations and their waste disposal sites; let alone the long-term footprint tied to the underlying mining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rPr>
        <w:t>Abramovich</w:t>
      </w:r>
      <w:r>
        <w:rPr>
          <w:rStyle w:val="Hyperlink.0"/>
          <w:rtl w:val="0"/>
          <w:lang w:val="en-US"/>
        </w:rPr>
        <w:t>, 2017</w:t>
      </w:r>
      <w:r>
        <w:rPr/>
        <w:fldChar w:fldCharType="end" w:fldLock="0"/>
      </w:r>
      <w:r>
        <w:rPr>
          <w:rtl w:val="0"/>
          <w:lang w:val="en-US"/>
        </w:rPr>
        <w:t>) or to the military operations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fr-FR"/>
        </w:rPr>
        <w:t>Martin</w:t>
      </w:r>
      <w:r>
        <w:rPr>
          <w:rStyle w:val="Hyperlink.0"/>
          <w:rtl w:val="0"/>
          <w:lang w:val="en-US"/>
        </w:rPr>
        <w:t>, 2022</w:t>
      </w:r>
      <w:r>
        <w:rPr/>
        <w:fldChar w:fldCharType="end" w:fldLock="0"/>
      </w:r>
      <w:r>
        <w:rPr>
          <w:rtl w:val="0"/>
          <w:lang w:val="en-US"/>
        </w:rPr>
        <w:t>) needed to secure those.</w:t>
      </w:r>
      <w:r>
        <w:rPr>
          <w:rtl w:val="0"/>
        </w:rPr>
        <w:t xml:space="preserve"> </w:t>
      </w:r>
      <w:r>
        <w:rPr>
          <w:rtl w:val="0"/>
          <w:lang w:val="en-US"/>
        </w:rPr>
        <w:t xml:space="preserve"> Moreover, this military-driven mining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Selwyn</w:t>
      </w:r>
      <w:r>
        <w:rPr>
          <w:rStyle w:val="Hyperlink.0"/>
          <w:rtl w:val="0"/>
          <w:lang w:val="en-US"/>
        </w:rPr>
        <w:t>, 2020</w:t>
      </w:r>
      <w:r>
        <w:rPr/>
        <w:fldChar w:fldCharType="end" w:fldLock="0"/>
      </w:r>
      <w:r>
        <w:rPr>
          <w:rtl w:val="0"/>
          <w:lang w:val="en-US"/>
        </w:rPr>
        <w:t>) is too often done on indigenous lands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Protect Thacker Pass</w:t>
      </w:r>
      <w:r>
        <w:rPr/>
        <w:fldChar w:fldCharType="end" w:fldLock="0"/>
      </w:r>
      <w:r>
        <w:rPr>
          <w:rtl w:val="0"/>
          <w:lang w:val="en-US"/>
        </w:rPr>
        <w:t>).  The same goes for green tech deployments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rPr>
        <w:t>Dunlap</w:t>
      </w:r>
      <w:r>
        <w:rPr>
          <w:rStyle w:val="Hyperlink.0"/>
          <w:rtl w:val="0"/>
          <w:lang w:val="en-US"/>
        </w:rPr>
        <w:t>, 2017</w:t>
      </w:r>
      <w:r>
        <w:rPr/>
        <w:fldChar w:fldCharType="end" w:fldLock="0"/>
      </w:r>
      <w:r>
        <w:rPr>
          <w:rtl w:val="0"/>
          <w:lang w:val="en-US"/>
        </w:rPr>
        <w:t xml:space="preserve">;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rPr>
        <w:t>Normann</w:t>
      </w:r>
      <w:r>
        <w:rPr>
          <w:rStyle w:val="Hyperlink.0"/>
          <w:rtl w:val="0"/>
          <w:lang w:val="en-US"/>
        </w:rPr>
        <w:t>, 2021</w:t>
      </w:r>
      <w:r>
        <w:rPr/>
        <w:fldChar w:fldCharType="end" w:fldLock="0"/>
      </w:r>
      <w:r>
        <w:rPr>
          <w:rtl w:val="0"/>
          <w:lang w:val="en-US"/>
        </w:rPr>
        <w:t xml:space="preserve">;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rPr>
        <w:t>Mikir Bamuni Grant</w:t>
      </w:r>
      <w:r>
        <w:rPr/>
        <w:fldChar w:fldCharType="end" w:fldLock="0"/>
      </w:r>
      <w:r>
        <w:rPr>
          <w:rtl w:val="0"/>
          <w:lang w:val="en-US"/>
        </w:rPr>
        <w:t>); for the illegal balsa logging tied to wind turbines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it-IT"/>
        </w:rPr>
        <w:t>Acci</w:t>
      </w:r>
      <w:r>
        <w:rPr>
          <w:rStyle w:val="Hyperlink.0"/>
          <w:rtl w:val="0"/>
          <w:lang w:val="es-ES_tradnl"/>
        </w:rPr>
        <w:t>ó</w:t>
      </w:r>
      <w:r>
        <w:rPr>
          <w:rStyle w:val="Hyperlink.0"/>
          <w:rtl w:val="0"/>
          <w:lang w:val="nl-NL"/>
        </w:rPr>
        <w:t>n Ecol</w:t>
      </w:r>
      <w:r>
        <w:rPr>
          <w:rStyle w:val="Hyperlink.0"/>
          <w:rtl w:val="0"/>
          <w:lang w:val="es-ES_tradnl"/>
        </w:rPr>
        <w:t>ó</w:t>
      </w:r>
      <w:r>
        <w:rPr>
          <w:rStyle w:val="Hyperlink.0"/>
          <w:rtl w:val="0"/>
          <w:lang w:val="es-ES_tradnl"/>
        </w:rPr>
        <w:t>gica, Ecuador</w:t>
      </w:r>
      <w:r>
        <w:rPr>
          <w:rStyle w:val="Hyperlink.0"/>
          <w:rtl w:val="0"/>
          <w:lang w:val="en-US"/>
        </w:rPr>
        <w:t>, 2021</w:t>
      </w:r>
      <w:r>
        <w:rPr/>
        <w:fldChar w:fldCharType="end" w:fldLock="0"/>
      </w:r>
      <w:r>
        <w:rPr>
          <w:rtl w:val="0"/>
          <w:lang w:val="en-US"/>
        </w:rPr>
        <w:t>); and for the dams being built in developing countries to make green hydrogen for export markets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it-IT"/>
        </w:rPr>
        <w:t>Cabello</w:t>
      </w:r>
      <w:r>
        <w:rPr>
          <w:rStyle w:val="Hyperlink.0"/>
          <w:rtl w:val="0"/>
          <w:lang w:val="en-US"/>
        </w:rPr>
        <w:t>, 2021</w:t>
      </w:r>
      <w:r>
        <w:rPr/>
        <w:fldChar w:fldCharType="end" w:fldLock="0"/>
      </w:r>
      <w:r>
        <w:rPr>
          <w:rtl w:val="0"/>
          <w:lang w:val="en-US"/>
        </w:rPr>
        <w:t>).</w:t>
      </w:r>
      <w:r>
        <w:rPr>
          <w:rtl w:val="0"/>
        </w:rPr>
        <w:t xml:space="preserve">  </w:t>
      </w:r>
      <w:r>
        <w:rPr>
          <w:rtl w:val="0"/>
          <w:lang w:val="en-US"/>
        </w:rPr>
        <w:t>Surely no one</w:t>
      </w:r>
      <w:r>
        <w:rPr>
          <w:rtl w:val="0"/>
          <w:lang w:val="en-US"/>
        </w:rPr>
        <w:t>’</w:t>
      </w:r>
      <w:r>
        <w:rPr>
          <w:rtl w:val="0"/>
          <w:lang w:val="en-US"/>
        </w:rPr>
        <w:t>s</w:t>
      </w:r>
      <w:r>
        <w:rPr>
          <w:rtl w:val="0"/>
          <w:lang w:val="en-US"/>
        </w:rPr>
        <w:t xml:space="preserve"> climate good conscience </w:t>
      </w:r>
      <w:r>
        <w:rPr>
          <w:rtl w:val="0"/>
          <w:lang w:val="en-US"/>
        </w:rPr>
        <w:t>can justify</w:t>
      </w:r>
      <w:r>
        <w:rPr>
          <w:rtl w:val="0"/>
          <w:lang w:val="en-US"/>
        </w:rPr>
        <w:t xml:space="preserve"> subjecting brown people to cancers</w:t>
      </w:r>
      <w:r>
        <w:rPr>
          <w:rtl w:val="0"/>
          <w:lang w:val="en-US"/>
        </w:rPr>
        <w:t>, land grabs, and</w:t>
      </w:r>
      <w:r>
        <w:rPr>
          <w:rtl w:val="0"/>
        </w:rPr>
        <w:t xml:space="preserve"> drone strikes</w:t>
      </w:r>
      <w:r>
        <w:rPr>
          <w:rtl w:val="0"/>
          <w:lang w:val="en-US"/>
        </w:rPr>
        <w:t>.</w:t>
      </w:r>
    </w:p>
    <w:p>
      <w:pPr>
        <w:pStyle w:val="Body.0"/>
        <w:bidi w:val="0"/>
      </w:pPr>
      <w:r>
        <w:rPr>
          <w:rtl w:val="0"/>
          <w:lang w:val="en-US"/>
        </w:rPr>
        <w:t>The other negative expense scheme are carbon offsets.  These aptly get derided as carbon indulgences, in that guilt-tripped consumers repent for their sinful carbon footprint.</w:t>
      </w:r>
      <w:r>
        <w:rPr>
          <w:rtl w:val="0"/>
          <w:lang w:val="en-US"/>
        </w:rPr>
        <w:t xml:space="preserve">  The financiers who market the</w:t>
      </w:r>
      <w:r>
        <w:rPr>
          <w:rtl w:val="0"/>
          <w:lang w:val="en-US"/>
        </w:rPr>
        <w:t>se speculative securities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tl w:val="0"/>
          <w:lang w:val="en-US"/>
        </w:rPr>
        <w:t>pocket a commission like medieval taxpayers did</w:t>
      </w:r>
      <w:r>
        <w:rPr>
          <w:rtl w:val="0"/>
          <w:lang w:val="en-US"/>
        </w:rPr>
        <w:t>, which is fitting</w:t>
      </w:r>
      <w:r>
        <w:rPr>
          <w:rtl w:val="0"/>
        </w:rPr>
        <w:t>.</w:t>
      </w:r>
      <w:r>
        <w:rPr>
          <w:rtl w:val="0"/>
          <w:lang w:val="en-US"/>
        </w:rPr>
        <w:t xml:space="preserve">  The twist is that </w:t>
      </w:r>
      <w:r>
        <w:rPr>
          <w:rtl w:val="0"/>
          <w:lang w:val="da-DK"/>
        </w:rPr>
        <w:t>landholders</w:t>
      </w:r>
      <w:r>
        <w:rPr>
          <w:rtl w:val="0"/>
          <w:lang w:val="en-US"/>
        </w:rPr>
        <w:t xml:space="preserve"> and fossil fuel giants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Valle, 2022</w:t>
      </w:r>
      <w:r>
        <w:rPr/>
        <w:fldChar w:fldCharType="end" w:fldLock="0"/>
      </w:r>
      <w:r>
        <w:rPr>
          <w:rtl w:val="0"/>
          <w:lang w:val="en-US"/>
        </w:rPr>
        <w:t xml:space="preserve">) get to pocket the proceeds </w:t>
      </w:r>
      <w:r>
        <w:rPr>
          <w:rtl w:val="0"/>
          <w:lang w:val="en-US"/>
        </w:rPr>
        <w:t>instead of the Church</w:t>
      </w:r>
      <w:r>
        <w:rPr>
          <w:rtl w:val="0"/>
          <w:lang w:val="en-US"/>
        </w:rPr>
        <w:t xml:space="preserve">.  (The latter still </w:t>
      </w:r>
      <w:r>
        <w:rPr>
          <w:rtl w:val="0"/>
          <w:lang w:val="en-US"/>
        </w:rPr>
        <w:t>gets its cut</w:t>
      </w:r>
      <w:r>
        <w:rPr>
          <w:rtl w:val="0"/>
          <w:lang w:val="en-US"/>
        </w:rPr>
        <w:t xml:space="preserve"> as a large landholder.)  This peculiarity means that elites get to </w:t>
      </w:r>
      <w:r>
        <w:rPr>
          <w:rtl w:val="0"/>
          <w:lang w:val="es-ES_tradnl"/>
        </w:rPr>
        <w:t>repent</w:t>
      </w:r>
      <w:r>
        <w:rPr>
          <w:rtl w:val="0"/>
          <w:lang w:val="en-US"/>
        </w:rPr>
        <w:t xml:space="preserve"> by </w:t>
      </w:r>
      <w:r>
        <w:rPr>
          <w:rtl w:val="0"/>
          <w:lang w:val="en-US"/>
        </w:rPr>
        <w:t>pay</w:t>
      </w:r>
      <w:r>
        <w:rPr>
          <w:rtl w:val="0"/>
          <w:lang w:val="en-US"/>
        </w:rPr>
        <w:t>ing</w:t>
      </w:r>
      <w:r>
        <w:rPr>
          <w:rtl w:val="0"/>
        </w:rPr>
        <w:t xml:space="preserve"> </w:t>
      </w:r>
      <w:r>
        <w:rPr>
          <w:rtl w:val="0"/>
          <w:lang w:val="en-US"/>
        </w:rPr>
        <w:t>each other, while non-elites must repent by paying elites.</w:t>
      </w:r>
    </w:p>
    <w:p>
      <w:pPr>
        <w:pStyle w:val="Body.0"/>
        <w:bidi w:val="0"/>
      </w:pPr>
      <w:r>
        <w:rPr>
          <w:rtl w:val="0"/>
          <w:lang w:val="en-US"/>
        </w:rPr>
        <w:t>Expenses warrant a note because public facing emissions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Our World in Data [b]</w:t>
      </w:r>
      <w:r>
        <w:rPr/>
        <w:fldChar w:fldCharType="end" w:fldLock="0"/>
      </w:r>
      <w:r>
        <w:rPr>
          <w:rtl w:val="0"/>
          <w:lang w:val="en-US"/>
        </w:rPr>
        <w:t>) is not actionable.  Items</w:t>
      </w:r>
      <w:r>
        <w:rPr>
          <w:rtl w:val="0"/>
        </w:rPr>
        <w:t xml:space="preserve"> </w:t>
      </w:r>
      <w:r>
        <w:rPr>
          <w:rtl w:val="0"/>
          <w:lang w:val="en-US"/>
        </w:rPr>
        <w:t xml:space="preserve">like steel or logging are meaningless to a consumer and ought to get distributed into actionable choices.  A trick to do so is to note that trash is a proxy for </w:t>
      </w:r>
      <w:r>
        <w:rPr>
          <w:rtl w:val="0"/>
          <w:lang w:val="fr-FR"/>
        </w:rPr>
        <w:t xml:space="preserve">infrastructure, </w:t>
      </w:r>
      <w:r>
        <w:rPr>
          <w:rtl w:val="0"/>
          <w:lang w:val="en-US"/>
        </w:rPr>
        <w:t>transportation, and packaging use.  Looking into how non-actionable items get used this way quickly makes repeatedly consumed goods</w:t>
      </w:r>
      <w:r>
        <w:rPr>
          <w:rtl w:val="0"/>
        </w:rPr>
        <w:t xml:space="preserve"> </w:t>
      </w:r>
      <w:r>
        <w:rPr>
          <w:rtl w:val="0"/>
          <w:lang w:val="en-US"/>
        </w:rPr>
        <w:t>pop out</w:t>
      </w:r>
      <w:r>
        <w:rPr>
          <w:rtl w:val="0"/>
        </w:rPr>
        <w:t xml:space="preserve"> </w:t>
      </w:r>
      <w:r>
        <w:rPr>
          <w:rtl w:val="0"/>
          <w:lang w:val="en-US"/>
        </w:rPr>
        <w:t xml:space="preserve">as </w:t>
      </w:r>
      <w:r>
        <w:rPr>
          <w:rtl w:val="0"/>
        </w:rPr>
        <w:t xml:space="preserve">a </w:t>
      </w:r>
      <w:r>
        <w:rPr>
          <w:rtl w:val="0"/>
          <w:lang w:val="en-US"/>
        </w:rPr>
        <w:t>key</w:t>
      </w:r>
      <w:r>
        <w:rPr>
          <w:rtl w:val="0"/>
          <w:lang w:val="en-US"/>
        </w:rPr>
        <w:t xml:space="preserve"> source of energy </w:t>
      </w:r>
      <w:r>
        <w:rPr>
          <w:rtl w:val="0"/>
          <w:lang w:val="en-US"/>
        </w:rPr>
        <w:t>use</w:t>
      </w:r>
      <w:r>
        <w:rPr>
          <w:rtl w:val="0"/>
        </w:rPr>
        <w:t xml:space="preserve">.  </w:t>
      </w:r>
      <w:r>
        <w:rPr>
          <w:rtl w:val="0"/>
          <w:lang w:val="en-US"/>
        </w:rPr>
        <w:t>Groceries in particular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Lawton, 2019</w:t>
      </w:r>
      <w:r>
        <w:rPr/>
        <w:fldChar w:fldCharType="end" w:fldLock="0"/>
      </w:r>
      <w:r>
        <w:rPr>
          <w:rtl w:val="0"/>
          <w:lang w:val="en-US"/>
        </w:rPr>
        <w:t>).  Their footprint is small, but they get bought often and get trashed because of food waste.  It follows that a</w:t>
      </w:r>
      <w:r>
        <w:rPr>
          <w:rtl w:val="0"/>
          <w:lang w:val="en-US"/>
        </w:rPr>
        <w:t xml:space="preserve">ctivists who </w:t>
      </w:r>
      <w:r>
        <w:rPr>
          <w:rtl w:val="0"/>
          <w:lang w:val="en-US"/>
        </w:rPr>
        <w:t>want to</w:t>
      </w:r>
      <w:r>
        <w:rPr>
          <w:rtl w:val="0"/>
        </w:rPr>
        <w:t xml:space="preserve"> </w:t>
      </w:r>
      <w:r>
        <w:rPr>
          <w:rtl w:val="0"/>
          <w:lang w:val="en-US"/>
        </w:rPr>
        <w:t xml:space="preserve">keep </w:t>
      </w:r>
      <w:r>
        <w:rPr>
          <w:rtl w:val="0"/>
          <w:lang w:val="it-IT"/>
        </w:rPr>
        <w:t xml:space="preserve">fossil </w:t>
      </w:r>
      <w:r>
        <w:rPr>
          <w:rtl w:val="0"/>
          <w:lang w:val="en-US"/>
        </w:rPr>
        <w:t xml:space="preserve">fuels in the ground </w:t>
      </w:r>
      <w:r>
        <w:rPr>
          <w:rtl w:val="0"/>
          <w:lang w:val="en-US"/>
        </w:rPr>
        <w:t xml:space="preserve">would </w:t>
      </w:r>
      <w:r>
        <w:rPr>
          <w:rtl w:val="0"/>
          <w:lang w:val="en-US"/>
        </w:rPr>
        <w:t>be more effective by teaching</w:t>
      </w:r>
      <w:r>
        <w:rPr>
          <w:rtl w:val="0"/>
          <w:lang w:val="fr-FR"/>
        </w:rPr>
        <w:t xml:space="preserve"> garden</w:t>
      </w:r>
      <w:r>
        <w:rPr>
          <w:rtl w:val="0"/>
          <w:lang w:val="en-US"/>
        </w:rPr>
        <w:t>ing</w:t>
      </w:r>
      <w:r>
        <w:rPr>
          <w:rtl w:val="0"/>
          <w:lang w:val="en-US"/>
        </w:rPr>
        <w:t xml:space="preserve"> at school</w:t>
      </w:r>
      <w:r>
        <w:rPr>
          <w:rtl w:val="0"/>
          <w:lang w:val="en-US"/>
        </w:rPr>
        <w:t>s</w:t>
      </w:r>
      <w:r>
        <w:rPr>
          <w:rtl w:val="0"/>
        </w:rPr>
        <w:t xml:space="preserve">. </w:t>
      </w:r>
      <w:r>
        <w:rPr>
          <w:rtl w:val="0"/>
          <w:lang w:val="en-US"/>
        </w:rPr>
        <w:t xml:space="preserve"> How </w:t>
      </w:r>
      <w:r>
        <w:rPr>
          <w:rtl w:val="0"/>
          <w:lang w:val="en-US"/>
        </w:rPr>
        <w:t xml:space="preserve">the </w:t>
      </w:r>
      <w:r>
        <w:rPr>
          <w:rtl w:val="0"/>
          <w:lang w:val="en-US"/>
        </w:rPr>
        <w:t>switch</w:t>
      </w:r>
      <w:r>
        <w:rPr>
          <w:rtl w:val="0"/>
        </w:rPr>
        <w:t xml:space="preserve"> </w:t>
      </w:r>
      <w:r>
        <w:rPr>
          <w:rtl w:val="0"/>
          <w:lang w:val="en-US"/>
        </w:rPr>
        <w:t xml:space="preserve">to grocery shopping (away from </w:t>
      </w:r>
      <w:r>
        <w:rPr>
          <w:rtl w:val="0"/>
          <w:lang w:val="en-US"/>
        </w:rPr>
        <w:t>gardening</w:t>
      </w:r>
      <w:r>
        <w:rPr>
          <w:rtl w:val="0"/>
          <w:lang w:val="en-US"/>
        </w:rPr>
        <w:t>)</w:t>
      </w:r>
      <w:r>
        <w:rPr>
          <w:rtl w:val="0"/>
        </w:rPr>
        <w:t xml:space="preserve"> </w:t>
      </w:r>
      <w:r>
        <w:rPr>
          <w:rtl w:val="0"/>
          <w:lang w:val="en-US"/>
        </w:rPr>
        <w:t>after WW2 affected energy use would also need to be looked into.</w:t>
      </w:r>
    </w:p>
    <w:p>
      <w:pPr>
        <w:pStyle w:val="Body.0"/>
        <w:bidi w:val="0"/>
      </w:pPr>
      <w:r>
        <w:rPr>
          <w:rtl w:val="0"/>
          <w:lang w:val="en-US"/>
        </w:rPr>
        <w:t>Carbon stocks get little attention outside of the upsetting</w:t>
      </w:r>
      <w:r>
        <w:rPr>
          <w:rtl w:val="0"/>
        </w:rPr>
        <w:t xml:space="preserve"> </w:t>
      </w:r>
      <w:r>
        <w:rPr>
          <w:rtl w:val="0"/>
          <w:lang w:val="en-US"/>
        </w:rPr>
        <w:t>realities of green finance.  Loggers infamously get to pocket carbon offsets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Elgin, 2022</w:t>
      </w:r>
      <w:r>
        <w:rPr/>
        <w:fldChar w:fldCharType="end" w:fldLock="0"/>
      </w:r>
      <w:r>
        <w:rPr>
          <w:rtl w:val="0"/>
          <w:lang w:val="en-US"/>
        </w:rPr>
        <w:t xml:space="preserve">) for growing their forest inventory.  Many </w:t>
      </w:r>
      <w:r>
        <w:rPr>
          <w:rtl w:val="0"/>
          <w:lang w:val="en-US"/>
        </w:rPr>
        <w:t xml:space="preserve">tree planting projects </w:t>
      </w:r>
      <w:r>
        <w:rPr>
          <w:rtl w:val="0"/>
          <w:lang w:val="en-US"/>
        </w:rPr>
        <w:t>are commercial tree plantations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Those often occur on </w:t>
      </w:r>
      <w:r>
        <w:rPr>
          <w:rtl w:val="0"/>
          <w:lang w:val="fr-FR"/>
        </w:rPr>
        <w:t>indigenous lands (</w:t>
      </w:r>
      <w:r>
        <w:rPr>
          <w:rtl w:val="0"/>
          <w:lang w:val="en-US"/>
        </w:rPr>
        <w:t>the ones</w:t>
      </w:r>
      <w:r>
        <w:rPr>
          <w:rtl w:val="0"/>
          <w:lang w:val="en-US"/>
        </w:rPr>
        <w:t xml:space="preserve"> not yet </w:t>
      </w:r>
      <w:r>
        <w:rPr>
          <w:rtl w:val="1"/>
          <w:lang w:val="ar-SA" w:bidi="ar-SA"/>
        </w:rPr>
        <w:t>“</w:t>
      </w:r>
      <w:r>
        <w:rPr>
          <w:rtl w:val="0"/>
          <w:lang w:val="en-US"/>
        </w:rPr>
        <w:t>developed</w:t>
      </w:r>
      <w:r>
        <w:rPr>
          <w:rtl w:val="0"/>
        </w:rPr>
        <w:t>”</w:t>
      </w:r>
      <w:r>
        <w:rPr>
          <w:rtl w:val="0"/>
        </w:rPr>
        <w:t>)</w:t>
      </w:r>
      <w:r>
        <w:rPr>
          <w:rtl w:val="0"/>
          <w:lang w:val="en-US"/>
        </w:rPr>
        <w:t xml:space="preserve"> and in areas that lack the moisture to grow a forest (hence why there wasn</w:t>
      </w:r>
      <w:r>
        <w:rPr>
          <w:rtl w:val="0"/>
          <w:lang w:val="en-US"/>
        </w:rPr>
        <w:t>’</w:t>
      </w:r>
      <w:r>
        <w:rPr>
          <w:rtl w:val="0"/>
          <w:lang w:val="en-US"/>
        </w:rPr>
        <w:t xml:space="preserve">t one to begin with).  Projects run by </w:t>
      </w:r>
      <w:r>
        <w:rPr>
          <w:rtl w:val="0"/>
          <w:lang w:val="fr-FR"/>
        </w:rPr>
        <w:t>nature conservanc</w:t>
      </w:r>
      <w:r>
        <w:rPr>
          <w:rtl w:val="0"/>
          <w:lang w:val="en-US"/>
        </w:rPr>
        <w:t>ies are the most harrowing.  Behind the nature loving facade are tourist parks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Survival, 2012</w:t>
      </w:r>
      <w:r>
        <w:rPr/>
        <w:fldChar w:fldCharType="end" w:fldLock="0"/>
      </w:r>
      <w:r>
        <w:rPr>
          <w:rtl w:val="0"/>
          <w:lang w:val="en-US"/>
        </w:rPr>
        <w:t>) that double as hunting reserves for elites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Corry, 2017b</w:t>
      </w:r>
      <w:r>
        <w:rPr/>
        <w:fldChar w:fldCharType="end" w:fldLock="0"/>
      </w:r>
      <w:r>
        <w:rPr>
          <w:rtl w:val="0"/>
          <w:lang w:val="en-US"/>
        </w:rPr>
        <w:t>) run on indigenous lands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Ogada, 2019</w:t>
      </w:r>
      <w:r>
        <w:rPr/>
        <w:fldChar w:fldCharType="end" w:fldLock="0"/>
      </w:r>
      <w:r>
        <w:rPr>
          <w:rtl w:val="0"/>
          <w:lang w:val="en-US"/>
        </w:rPr>
        <w:t>); with areas set aside for tree planting projects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mines</w:t>
      </w:r>
      <w:r>
        <w:rPr/>
        <w:fldChar w:fldCharType="end" w:fldLock="0"/>
      </w:r>
      <w:r>
        <w:rPr>
          <w:rtl w:val="0"/>
          <w:lang w:val="en-US"/>
        </w:rPr>
        <w:t xml:space="preserve">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Survival, 2014</w:t>
      </w:r>
      <w:r>
        <w:rPr/>
        <w:fldChar w:fldCharType="end" w:fldLock="0"/>
      </w:r>
      <w:r>
        <w:rPr>
          <w:rtl w:val="0"/>
          <w:lang w:val="en-US"/>
        </w:rPr>
        <w:t>); a dubious land stewardship record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elsewhere; and violent, militarized park guards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Warren &amp; Baker, 2019</w:t>
      </w:r>
      <w:r>
        <w:rPr/>
        <w:fldChar w:fldCharType="end" w:fldLock="0"/>
      </w:r>
      <w:r>
        <w:rPr>
          <w:rtl w:val="0"/>
          <w:lang w:val="en-US"/>
        </w:rPr>
        <w:t>) who evict, abuse, beat, rape, maim, and murder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Survival, 2020</w:t>
      </w:r>
      <w:r>
        <w:rPr/>
        <w:fldChar w:fldCharType="end" w:fldLock="0"/>
      </w:r>
      <w:r>
        <w:rPr>
          <w:rtl w:val="0"/>
          <w:lang w:val="en-US"/>
        </w:rPr>
        <w:t>) the indigenous locals.</w:t>
      </w:r>
    </w:p>
    <w:p>
      <w:pPr>
        <w:pStyle w:val="Body.0"/>
        <w:bidi w:val="0"/>
      </w:pPr>
      <w:r>
        <w:rPr>
          <w:rtl w:val="0"/>
          <w:lang w:val="en-US"/>
        </w:rPr>
        <w:t>In fairness, the above draws on outliers, and many environmental projects bring value to their community.  Regenerative agriculture is (mostly) legit.  (Non-organic no-till can sequester carbon too.)  Marine permaculture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Von Herzen, 2022</w:t>
      </w:r>
      <w:r>
        <w:rPr/>
        <w:fldChar w:fldCharType="end" w:fldLock="0"/>
      </w:r>
      <w:r>
        <w:rPr>
          <w:rtl w:val="0"/>
          <w:lang w:val="en-US"/>
        </w:rPr>
        <w:t>)</w:t>
      </w:r>
      <w:r>
        <w:rPr>
          <w:rtl w:val="0"/>
        </w:rPr>
        <w:t xml:space="preserve"> </w:t>
      </w:r>
      <w:r>
        <w:rPr>
          <w:rtl w:val="0"/>
          <w:lang w:val="en-US"/>
        </w:rPr>
        <w:t>is legit too.  It</w:t>
      </w:r>
      <w:r>
        <w:rPr>
          <w:rtl w:val="0"/>
          <w:lang w:val="en-US"/>
        </w:rPr>
        <w:t>’</w:t>
      </w:r>
      <w:r>
        <w:rPr>
          <w:rtl w:val="0"/>
          <w:lang w:val="en-US"/>
        </w:rPr>
        <w:t xml:space="preserve">s set to produce absurd amounts of yields (seafood, biofuel, fertilizer, etc.) without land.  For whose </w:t>
      </w:r>
      <w:r>
        <w:rPr>
          <w:rtl w:val="0"/>
          <w:lang w:val="en-US"/>
        </w:rPr>
        <w:t>benefit</w:t>
      </w:r>
      <w:r>
        <w:rPr>
          <w:rtl w:val="0"/>
          <w:lang w:val="en-US"/>
        </w:rPr>
        <w:t xml:space="preserve"> is a trillion dollar question that is set to trigger a land (in fact, sea) rush.  Whether legit projects need </w:t>
      </w:r>
      <w:r>
        <w:rPr>
          <w:i w:val="1"/>
          <w:iCs w:val="1"/>
          <w:rtl w:val="0"/>
          <w:lang w:val="en-US"/>
        </w:rPr>
        <w:t>de facto</w:t>
      </w:r>
      <w:r>
        <w:rPr>
          <w:rtl w:val="0"/>
          <w:lang w:val="en-US"/>
        </w:rPr>
        <w:t xml:space="preserve"> subsidies is worth asking.  T</w:t>
      </w:r>
      <w:r>
        <w:rPr>
          <w:rtl w:val="0"/>
          <w:lang w:val="en-US"/>
        </w:rPr>
        <w:t xml:space="preserve">he overhead </w:t>
      </w:r>
      <w:r>
        <w:rPr>
          <w:rtl w:val="0"/>
          <w:lang w:val="en-US"/>
        </w:rPr>
        <w:t xml:space="preserve">needed </w:t>
      </w:r>
      <w:r>
        <w:rPr>
          <w:rtl w:val="0"/>
          <w:lang w:val="en-US"/>
        </w:rPr>
        <w:t xml:space="preserve">to pocket </w:t>
      </w:r>
      <w:r>
        <w:rPr>
          <w:rtl w:val="0"/>
          <w:lang w:val="en-US"/>
        </w:rPr>
        <w:t>carbon</w:t>
      </w:r>
      <w:r>
        <w:rPr>
          <w:rtl w:val="0"/>
          <w:lang w:val="en-US"/>
        </w:rPr>
        <w:t xml:space="preserve"> offsets is such that, like farm subsidies, th</w:t>
      </w:r>
      <w:r>
        <w:rPr>
          <w:rtl w:val="0"/>
          <w:lang w:val="en-US"/>
        </w:rPr>
        <w:t xml:space="preserve">ey mostly </w:t>
      </w:r>
      <w:r>
        <w:rPr>
          <w:rtl w:val="0"/>
          <w:lang w:val="en-US"/>
        </w:rPr>
        <w:t>benefit big players that then put smaller</w:t>
      </w:r>
      <w:r>
        <w:rPr>
          <w:rtl w:val="0"/>
          <w:lang w:val="en-US"/>
        </w:rPr>
        <w:t xml:space="preserve"> </w:t>
      </w:r>
      <w:r>
        <w:rPr>
          <w:rtl w:val="0"/>
          <w:lang w:val="en-US"/>
        </w:rPr>
        <w:t>ones out of business.</w:t>
      </w:r>
      <w:r>
        <w:rPr>
          <w:rtl w:val="0"/>
          <w:lang w:val="en-US"/>
        </w:rPr>
        <w:t xml:space="preserve">  So they</w:t>
      </w:r>
      <w:r>
        <w:rPr>
          <w:rtl w:val="0"/>
          <w:lang w:val="en-US"/>
        </w:rPr>
        <w:t>’</w:t>
      </w:r>
      <w:r>
        <w:rPr>
          <w:rtl w:val="0"/>
          <w:lang w:val="en-US"/>
        </w:rPr>
        <w:t xml:space="preserve">re really a market distortion mechanism that </w:t>
      </w:r>
      <w:r>
        <w:rPr>
          <w:rtl w:val="0"/>
          <w:lang w:val="en-US"/>
        </w:rPr>
        <w:t>loots the many</w:t>
      </w:r>
      <w:r>
        <w:rPr>
          <w:rtl w:val="0"/>
          <w:lang w:val="en-US"/>
        </w:rPr>
        <w:t xml:space="preserve"> to favor the few.</w:t>
      </w:r>
    </w:p>
    <w:p>
      <w:pPr>
        <w:pStyle w:val="Body.0"/>
        <w:bidi w:val="0"/>
      </w:pPr>
      <w:r>
        <w:rPr>
          <w:rtl w:val="0"/>
          <w:lang w:val="en-US"/>
        </w:rPr>
        <w:t xml:space="preserve">The fact that carbon stocks work like balance sheet entries gets far less attention.  Their value changes from a report to the next without visibility into what is actually going on inside them.  The vast majority of carbon emissions occur in these black boxes.  That creates a double standard.  Cherry picked sources like </w:t>
      </w:r>
      <w:r>
        <w:rPr>
          <w:rtl w:val="0"/>
          <w:lang w:val="es-ES_tradnl"/>
        </w:rPr>
        <w:t>fossil fuels</w:t>
      </w:r>
      <w:r>
        <w:rPr>
          <w:rtl w:val="0"/>
          <w:lang w:val="en-US"/>
        </w:rPr>
        <w:t xml:space="preserve"> get vilified as reducible flows, while other sources get flatly ignored by non-experts.  To wit, data intended for the public typically list carbon stock changes (which are often labeled as land use change emissions), have</w:t>
      </w:r>
      <w:r>
        <w:rPr>
          <w:rtl w:val="0"/>
          <w:lang w:val="it-IT"/>
        </w:rPr>
        <w:t xml:space="preserve"> fine print </w:t>
      </w:r>
      <w:r>
        <w:rPr>
          <w:rtl w:val="0"/>
          <w:lang w:val="en-US"/>
        </w:rPr>
        <w:t>to</w:t>
      </w:r>
      <w:r>
        <w:rPr>
          <w:rtl w:val="0"/>
          <w:lang w:val="en-US"/>
        </w:rPr>
        <w:t xml:space="preserve"> exclude th</w:t>
      </w:r>
      <w:r>
        <w:rPr>
          <w:rtl w:val="0"/>
          <w:lang w:val="en-US"/>
        </w:rPr>
        <w:t>ose</w:t>
      </w:r>
      <w:r>
        <w:rPr>
          <w:rtl w:val="0"/>
        </w:rPr>
        <w:t xml:space="preserve">, </w:t>
      </w:r>
      <w:r>
        <w:rPr>
          <w:rtl w:val="0"/>
          <w:lang w:val="en-US"/>
        </w:rPr>
        <w:t xml:space="preserve">or expressly discuss industrial or fossil fuel emissions.  These carbon </w:t>
      </w:r>
      <w:r>
        <w:rPr>
          <w:rtl w:val="0"/>
          <w:lang w:val="en-US"/>
        </w:rPr>
        <w:t xml:space="preserve">stock changes </w:t>
      </w:r>
      <w:r>
        <w:rPr>
          <w:rtl w:val="0"/>
          <w:lang w:val="en-US"/>
        </w:rPr>
        <w:t xml:space="preserve">are mere proxies for the underlying carbon emissions.  Experts track them using on </w:t>
      </w:r>
      <w:r>
        <w:rPr>
          <w:rtl w:val="0"/>
          <w:lang w:val="en-US"/>
        </w:rPr>
        <w:t>long-term estimate model</w:t>
      </w:r>
      <w:r>
        <w:rPr>
          <w:rtl w:val="0"/>
          <w:lang w:val="en-US"/>
        </w:rPr>
        <w:t>s that mostly capture land use changes (hence the frequent mislabeling) while silencing internal dynamics.</w:t>
      </w:r>
    </w:p>
    <w:p>
      <w:pPr>
        <w:pStyle w:val="Body.0"/>
        <w:bidi w:val="0"/>
      </w:pPr>
      <w:r>
        <w:rPr>
          <w:rtl w:val="0"/>
          <w:lang w:val="en-US"/>
        </w:rPr>
        <w:t>The European Forest Institute</w:t>
      </w:r>
      <w:r>
        <w:rPr>
          <w:rtl w:val="0"/>
          <w:lang w:val="en-US"/>
        </w:rPr>
        <w:t>’</w:t>
      </w:r>
      <w:r>
        <w:rPr>
          <w:rtl w:val="0"/>
          <w:lang w:val="en-US"/>
        </w:rPr>
        <w:t>s models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EFI Models</w:t>
      </w:r>
      <w:r>
        <w:rPr/>
        <w:fldChar w:fldCharType="end" w:fldLock="0"/>
      </w:r>
      <w:r>
        <w:rPr>
          <w:rtl w:val="0"/>
          <w:lang w:val="en-US"/>
        </w:rPr>
        <w:t xml:space="preserve">) are typical examples of such forestry models.  Essentially, transition matrixes </w:t>
      </w:r>
      <w:r>
        <w:rPr>
          <w:rtl w:val="0"/>
          <w:lang w:val="en-US"/>
        </w:rPr>
        <w:t xml:space="preserve">move </w:t>
      </w:r>
      <w:r>
        <w:rPr>
          <w:rtl w:val="0"/>
          <w:lang w:val="en-US"/>
        </w:rPr>
        <w:t xml:space="preserve">the </w:t>
      </w:r>
      <w:r>
        <w:rPr>
          <w:rtl w:val="0"/>
          <w:lang w:val="en-US"/>
        </w:rPr>
        <w:t>carbon stock from one discrete state to the next</w:t>
      </w:r>
      <w:r>
        <w:rPr>
          <w:rtl w:val="0"/>
          <w:lang w:val="en-US"/>
        </w:rPr>
        <w:t>.  Such a modeling approach is sound, since c</w:t>
      </w:r>
      <w:r>
        <w:rPr>
          <w:rtl w:val="0"/>
          <w:lang w:val="en-US"/>
        </w:rPr>
        <w:t xml:space="preserve">ontinuous </w:t>
      </w:r>
      <w:r>
        <w:rPr>
          <w:rtl w:val="0"/>
          <w:lang w:val="en-US"/>
        </w:rPr>
        <w:t>monitoring</w:t>
      </w:r>
      <w:r>
        <w:rPr>
          <w:rtl w:val="0"/>
          <w:lang w:val="en-US"/>
        </w:rPr>
        <w:t xml:space="preserve"> would be impractical</w:t>
      </w:r>
      <w:r>
        <w:rPr>
          <w:rtl w:val="0"/>
          <w:lang w:val="en-US"/>
        </w:rPr>
        <w:t>.  The models</w:t>
      </w:r>
      <w:r>
        <w:rPr>
          <w:rtl w:val="0"/>
        </w:rPr>
        <w:t xml:space="preserve"> </w:t>
      </w:r>
      <w:r>
        <w:rPr>
          <w:rtl w:val="0"/>
          <w:lang w:val="en-US"/>
        </w:rPr>
        <w:t xml:space="preserve">therefore </w:t>
      </w:r>
      <w:r>
        <w:rPr>
          <w:rtl w:val="0"/>
          <w:lang w:val="en-US"/>
        </w:rPr>
        <w:t>track the net contribution of the plumes</w:t>
      </w:r>
      <w:r>
        <w:rPr>
          <w:rtl w:val="0"/>
          <w:lang w:val="en-US"/>
        </w:rPr>
        <w:t xml:space="preserve"> that we</w:t>
      </w:r>
      <w:r>
        <w:rPr>
          <w:rtl w:val="0"/>
          <w:lang w:val="en-US"/>
        </w:rPr>
        <w:t>’</w:t>
      </w:r>
      <w:r>
        <w:rPr>
          <w:rtl w:val="0"/>
          <w:lang w:val="en-US"/>
        </w:rPr>
        <w:t xml:space="preserve">ve discussed earlier.  That is, they take periodic snapshots of how the plumes and other events affect the carbon stocks without tracking the plumes themselves.  </w:t>
      </w:r>
      <w:r>
        <w:rPr>
          <w:rtl w:val="0"/>
          <w:lang w:val="en-US"/>
        </w:rPr>
        <w:t>Ergo, the</w:t>
      </w:r>
      <w:r>
        <w:rPr>
          <w:rtl w:val="0"/>
          <w:lang w:val="en-US"/>
        </w:rPr>
        <w:t>se</w:t>
      </w:r>
      <w:r>
        <w:rPr>
          <w:rtl w:val="0"/>
        </w:rPr>
        <w:t xml:space="preserve"> </w:t>
      </w:r>
      <w:r>
        <w:rPr>
          <w:rtl w:val="0"/>
          <w:lang w:val="en-US"/>
        </w:rPr>
        <w:t xml:space="preserve">avoidable </w:t>
      </w:r>
      <w:r>
        <w:rPr>
          <w:rtl w:val="0"/>
          <w:lang w:val="en-US"/>
        </w:rPr>
        <w:t xml:space="preserve">plumes go uncounted </w:t>
      </w:r>
      <w:r>
        <w:rPr>
          <w:rtl w:val="0"/>
          <w:lang w:val="en-US"/>
        </w:rPr>
        <w:t>and unreported</w:t>
      </w:r>
      <w:r>
        <w:rPr>
          <w:rtl w:val="0"/>
        </w:rPr>
        <w:t>.</w:t>
      </w:r>
    </w:p>
    <w:p>
      <w:pPr>
        <w:pStyle w:val="Body.0"/>
        <w:bidi w:val="0"/>
      </w:pPr>
      <w:r>
        <w:rPr>
          <w:rtl w:val="0"/>
          <w:lang w:val="en-US"/>
        </w:rPr>
        <w:t>Loggers rotationally harvest their inventory, at that.  That means they have more or less the same amount of trees of any given age at any time.  This makes a logger</w:t>
      </w:r>
      <w:r>
        <w:rPr>
          <w:rtl w:val="0"/>
          <w:lang w:val="en-US"/>
        </w:rPr>
        <w:t>’</w:t>
      </w:r>
      <w:r>
        <w:rPr>
          <w:rtl w:val="0"/>
          <w:lang w:val="en-US"/>
        </w:rPr>
        <w:t xml:space="preserve">s carbon stock more or less constant.  That is give or take events like wildfires, and spot checks to reconcile the </w:t>
      </w:r>
      <w:r>
        <w:rPr>
          <w:rtl w:val="0"/>
          <w:lang w:val="en-US"/>
        </w:rPr>
        <w:t xml:space="preserve">modeled </w:t>
      </w:r>
      <w:r>
        <w:rPr>
          <w:rtl w:val="0"/>
          <w:lang w:val="en-US"/>
        </w:rPr>
        <w:t xml:space="preserve">stocks with </w:t>
      </w:r>
      <w:r>
        <w:rPr>
          <w:rtl w:val="0"/>
          <w:lang w:val="en-US"/>
        </w:rPr>
        <w:t xml:space="preserve">actual </w:t>
      </w:r>
      <w:r>
        <w:rPr>
          <w:rtl w:val="0"/>
          <w:lang w:val="en-US"/>
        </w:rPr>
        <w:t xml:space="preserve">ones.  Such adjustments get reported under </w:t>
      </w:r>
      <w:r>
        <w:rPr>
          <w:rtl w:val="0"/>
        </w:rPr>
        <w:t xml:space="preserve">Land Use 4.A.1 </w:t>
      </w:r>
      <w:r>
        <w:rPr>
          <w:rtl w:val="1"/>
          <w:lang w:val="ar-SA" w:bidi="ar-SA"/>
        </w:rPr>
        <w:t>“</w:t>
      </w:r>
      <w:r>
        <w:rPr>
          <w:rtl w:val="0"/>
          <w:lang w:val="en-US"/>
        </w:rPr>
        <w:t>Forest land remaining forest land</w:t>
      </w:r>
      <w:r>
        <w:rPr>
          <w:rtl w:val="0"/>
          <w:lang w:val="en-US"/>
        </w:rPr>
        <w:t>.</w:t>
      </w:r>
      <w:r>
        <w:rPr>
          <w:rtl w:val="0"/>
        </w:rPr>
        <w:t>”</w:t>
      </w:r>
      <w:r>
        <w:rPr>
          <w:rtl w:val="0"/>
          <w:lang w:val="en-US"/>
        </w:rPr>
        <w:t xml:space="preserve">  The carbon loss tied to harvests do not, since the plots get replanted and things average out across the inventory.  All of this makes sense within the scope of the reporting framework, so there is no indication that anything might be off.</w:t>
      </w:r>
    </w:p>
    <w:p>
      <w:pPr>
        <w:pStyle w:val="Body.0"/>
        <w:bidi w:val="0"/>
      </w:pPr>
      <w:r>
        <w:rPr>
          <w:rtl w:val="0"/>
          <w:lang w:val="en-US"/>
        </w:rPr>
        <w:t>What</w:t>
      </w:r>
      <w:r>
        <w:rPr>
          <w:rtl w:val="0"/>
          <w:lang w:val="en-US"/>
        </w:rPr>
        <w:t>’</w:t>
      </w:r>
      <w:r>
        <w:rPr>
          <w:rtl w:val="0"/>
          <w:lang w:val="en-US"/>
        </w:rPr>
        <w:t xml:space="preserve">s off is that these accounting arrangements make sense if and only if the avoidable net emissions that are hidden in carbon stocks are negligible compared to the emissions that get tracked as reducible expenses.  </w:t>
      </w:r>
      <w:r>
        <w:rPr>
          <w:rtl w:val="0"/>
          <w:lang w:val="en-US"/>
        </w:rPr>
        <w:t xml:space="preserve">The contrary is like </w:t>
      </w:r>
      <w:r>
        <w:rPr>
          <w:rtl w:val="0"/>
          <w:lang w:val="en-US"/>
        </w:rPr>
        <w:t xml:space="preserve">cutting </w:t>
      </w:r>
      <w:r>
        <w:rPr>
          <w:rtl w:val="0"/>
          <w:lang w:val="en-US"/>
        </w:rPr>
        <w:t>expenses</w:t>
      </w:r>
      <w:r>
        <w:rPr>
          <w:rtl w:val="0"/>
          <w:lang w:val="en-US"/>
        </w:rPr>
        <w:t xml:space="preserve"> in your</w:t>
      </w:r>
      <w:r>
        <w:rPr>
          <w:rtl w:val="0"/>
          <w:lang w:val="en-US"/>
        </w:rPr>
        <w:t xml:space="preserve"> household</w:t>
      </w:r>
      <w:r>
        <w:rPr>
          <w:rtl w:val="1"/>
        </w:rPr>
        <w:t>’</w:t>
      </w:r>
      <w:r>
        <w:rPr>
          <w:rtl w:val="0"/>
          <w:lang w:val="en-US"/>
        </w:rPr>
        <w:t xml:space="preserve">s budget while ignoring big ticket items </w:t>
      </w:r>
      <w:r>
        <w:rPr>
          <w:rtl w:val="0"/>
          <w:lang w:val="en-US"/>
        </w:rPr>
        <w:t>like</w:t>
      </w:r>
      <w:r>
        <w:rPr>
          <w:rtl w:val="0"/>
          <w:lang w:val="en-US"/>
        </w:rPr>
        <w:t xml:space="preserve"> revenue and rent</w:t>
      </w:r>
      <w:r>
        <w:rPr>
          <w:rtl w:val="0"/>
          <w:lang w:val="en-US"/>
        </w:rPr>
        <w:t xml:space="preserve">.  You </w:t>
      </w:r>
      <w:r>
        <w:rPr>
          <w:i w:val="1"/>
          <w:iCs w:val="1"/>
          <w:rtl w:val="0"/>
          <w:lang w:val="en-US"/>
        </w:rPr>
        <w:t>could</w:t>
      </w:r>
      <w:r>
        <w:rPr>
          <w:rtl w:val="0"/>
          <w:lang w:val="en-US"/>
        </w:rPr>
        <w:t xml:space="preserve"> cut your food and energy budgets, but why not instead look into bringing in more revenue or </w:t>
      </w:r>
      <w:r>
        <w:rPr>
          <w:rtl w:val="0"/>
        </w:rPr>
        <w:t>mov</w:t>
      </w:r>
      <w:r>
        <w:rPr>
          <w:rtl w:val="0"/>
          <w:lang w:val="en-US"/>
        </w:rPr>
        <w:t>ing</w:t>
      </w:r>
      <w:r>
        <w:rPr>
          <w:rtl w:val="0"/>
          <w:lang w:val="en-US"/>
        </w:rPr>
        <w:t xml:space="preserve"> to </w:t>
      </w:r>
      <w:r>
        <w:rPr>
          <w:rtl w:val="0"/>
          <w:lang w:val="en-US"/>
        </w:rPr>
        <w:t>a cheaper place?</w:t>
      </w:r>
    </w:p>
    <w:p>
      <w:pPr>
        <w:pStyle w:val="Body.0"/>
        <w:bidi w:val="0"/>
      </w:pPr>
      <w:r>
        <w:rPr>
          <w:rtl w:val="0"/>
          <w:lang w:val="en-US"/>
        </w:rPr>
        <w:t>Forestry research shows that these avoidable net emissions are anything but negligible.  A clear-cut</w:t>
      </w:r>
      <w:r>
        <w:rPr>
          <w:rtl w:val="0"/>
          <w:lang w:val="en-US"/>
        </w:rPr>
        <w:t xml:space="preserve"> will </w:t>
      </w:r>
      <w:r>
        <w:rPr>
          <w:rtl w:val="0"/>
          <w:lang w:val="en-US"/>
        </w:rPr>
        <w:t>release</w:t>
      </w:r>
      <w:r>
        <w:rPr>
          <w:rtl w:val="0"/>
          <w:lang w:val="en-US"/>
        </w:rPr>
        <w:t xml:space="preserve"> several kilograms of carbon dioxide per square meter into the atmosphere before the canopy recovers.</w:t>
      </w:r>
      <w:r>
        <w:rPr>
          <w:rtl w:val="0"/>
          <w:lang w:val="en-US"/>
        </w:rPr>
        <w:t xml:space="preserve">  In </w:t>
      </w:r>
      <w:r>
        <w:rPr>
          <w:rtl w:val="0"/>
        </w:rPr>
        <w:t>Korkiakoski et al</w:t>
      </w:r>
      <w:r>
        <w:rPr>
          <w:rtl w:val="0"/>
          <w:lang w:val="en-US"/>
        </w:rPr>
        <w:t xml:space="preserve">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2019</w:t>
      </w:r>
      <w:r>
        <w:rPr/>
        <w:fldChar w:fldCharType="end" w:fldLock="0"/>
      </w:r>
      <w:r>
        <w:rPr>
          <w:rtl w:val="0"/>
          <w:lang w:val="en-US"/>
        </w:rPr>
        <w:t>), for instance, it</w:t>
      </w:r>
      <w:r>
        <w:rPr>
          <w:rtl w:val="0"/>
          <w:lang w:val="en-US"/>
        </w:rPr>
        <w:t>’</w:t>
      </w:r>
      <w:r>
        <w:rPr>
          <w:rtl w:val="0"/>
          <w:lang w:val="en-US"/>
        </w:rPr>
        <w:t>s 3kg the first year and 2kg the next.  The researchers then stop their experiment, so 5-7kg in total by the time</w:t>
      </w:r>
      <w:r>
        <w:rPr>
          <w:rtl w:val="0"/>
          <w:lang w:val="en-US"/>
        </w:rPr>
        <w:t xml:space="preserve"> the canopy recover</w:t>
      </w:r>
      <w:r>
        <w:rPr>
          <w:rtl w:val="0"/>
          <w:lang w:val="en-US"/>
        </w:rPr>
        <w:t xml:space="preserve">ed is realistic to give a sense of the scale.  This is a boreal forest example, and not all forests behave the same.  The carbon emissions vary depending on factors like soil, </w:t>
      </w:r>
      <w:r>
        <w:rPr>
          <w:rtl w:val="0"/>
          <w:lang w:val="fr-FR"/>
        </w:rPr>
        <w:t>temperature</w:t>
      </w:r>
      <w:r>
        <w:rPr>
          <w:rtl w:val="0"/>
          <w:lang w:val="en-US"/>
        </w:rPr>
        <w:t xml:space="preserve">, and moisture.  </w:t>
      </w:r>
      <w:r>
        <w:rPr>
          <w:rtl w:val="0"/>
          <w:lang w:val="en-US"/>
        </w:rPr>
        <w:t>A reasonable ballpark number to have in mind</w:t>
      </w:r>
      <w:r>
        <w:rPr>
          <w:rtl w:val="0"/>
          <w:lang w:val="en-US"/>
        </w:rPr>
        <w:t xml:space="preserve"> is a few kilograms of carbon dioxide per square meter </w:t>
      </w:r>
      <w:r>
        <w:rPr>
          <w:rtl w:val="0"/>
          <w:lang w:val="en-US"/>
        </w:rPr>
        <w:t>for a patch of tree stumps</w:t>
      </w:r>
      <w:r>
        <w:rPr>
          <w:rtl w:val="0"/>
          <w:lang w:val="en-US"/>
        </w:rPr>
        <w:t>.  Or equivalently, in the whereabouts of</w:t>
      </w:r>
      <w:r>
        <w:rPr>
          <w:rtl w:val="0"/>
        </w:rPr>
        <w:t xml:space="preserve"> 10 </w:t>
      </w:r>
      <w:r>
        <w:rPr>
          <w:rtl w:val="0"/>
          <w:lang w:val="en-US"/>
        </w:rPr>
        <w:t xml:space="preserve">metric </w:t>
      </w:r>
      <w:r>
        <w:rPr>
          <w:rtl w:val="0"/>
          <w:lang w:val="en-US"/>
        </w:rPr>
        <w:t>tons per acre</w:t>
      </w:r>
      <w:r>
        <w:rPr>
          <w:rtl w:val="0"/>
          <w:lang w:val="en-US"/>
        </w:rPr>
        <w:t>.</w:t>
      </w:r>
    </w:p>
    <w:p>
      <w:pPr>
        <w:pStyle w:val="Body.0"/>
        <w:bidi w:val="0"/>
      </w:pPr>
      <w:r>
        <w:rPr>
          <w:rtl w:val="0"/>
          <w:lang w:val="en-US"/>
        </w:rPr>
        <w:t xml:space="preserve">This ballpark number is enough to guesstimate the yearly contribution of these plumes.  Loggers harvest some amount each year.  Plots then emit some amount each year that also varies slightly.  If we take a lower bound for both of these and consider those lower bounds only, we end up with a constant harvest that emits a constant amount year after year </w:t>
      </w:r>
      <w:r>
        <w:rPr>
          <w:rtl w:val="0"/>
          <w:lang w:val="en-US"/>
        </w:rPr>
        <w:t xml:space="preserve">— </w:t>
      </w:r>
      <w:r>
        <w:rPr>
          <w:rtl w:val="0"/>
          <w:lang w:val="en-US"/>
        </w:rPr>
        <w:t>because this year</w:t>
      </w:r>
      <w:r>
        <w:rPr>
          <w:rtl w:val="0"/>
          <w:lang w:val="en-US"/>
        </w:rPr>
        <w:t>’</w:t>
      </w:r>
      <w:r>
        <w:rPr>
          <w:rtl w:val="0"/>
          <w:lang w:val="en-US"/>
        </w:rPr>
        <w:t>s harvest and emissions are the same as next year</w:t>
      </w:r>
      <w:r>
        <w:rPr>
          <w:rtl w:val="0"/>
          <w:lang w:val="en-US"/>
        </w:rPr>
        <w:t>’</w:t>
      </w:r>
      <w:r>
        <w:rPr>
          <w:rtl w:val="0"/>
          <w:lang w:val="en-US"/>
        </w:rPr>
        <w:t xml:space="preserve">s.  Moreover, the yearly emissions of any year are the same in that low bound scenario, so </w:t>
      </w:r>
      <w:r>
        <w:rPr>
          <w:rtl w:val="0"/>
          <w:lang w:val="en-US"/>
        </w:rPr>
        <w:t xml:space="preserve">the </w:t>
      </w:r>
      <w:r>
        <w:rPr>
          <w:rtl w:val="0"/>
          <w:lang w:val="en-US"/>
        </w:rPr>
        <w:t xml:space="preserve">total </w:t>
      </w:r>
      <w:r>
        <w:rPr>
          <w:rtl w:val="0"/>
          <w:lang w:val="en-US"/>
        </w:rPr>
        <w:t>emissions of</w:t>
      </w:r>
      <w:r>
        <w:rPr>
          <w:rtl w:val="0"/>
          <w:lang w:val="en-US"/>
        </w:rPr>
        <w:t xml:space="preserve"> a</w:t>
      </w:r>
      <w:r>
        <w:rPr>
          <w:rtl w:val="0"/>
          <w:lang w:val="en-US"/>
        </w:rPr>
        <w:t xml:space="preserve"> year</w:t>
      </w:r>
      <w:r>
        <w:rPr>
          <w:rtl w:val="0"/>
          <w:lang w:val="en-US"/>
        </w:rPr>
        <w:t xml:space="preserve"> is equal to the sum of the </w:t>
      </w:r>
      <w:r>
        <w:rPr>
          <w:rtl w:val="0"/>
          <w:lang w:val="en-US"/>
        </w:rPr>
        <w:t>emissions</w:t>
      </w:r>
      <w:r>
        <w:rPr>
          <w:rtl w:val="0"/>
          <w:lang w:val="en-US"/>
        </w:rPr>
        <w:t xml:space="preserve"> that a single years</w:t>
      </w:r>
      <w:r>
        <w:rPr>
          <w:rtl w:val="0"/>
          <w:lang w:val="en-US"/>
        </w:rPr>
        <w:t xml:space="preserve">’ </w:t>
      </w:r>
      <w:r>
        <w:rPr>
          <w:rtl w:val="0"/>
          <w:lang w:val="en-US"/>
        </w:rPr>
        <w:t xml:space="preserve">harvests will emit in the future </w:t>
      </w:r>
      <w:r>
        <w:rPr>
          <w:rtl w:val="0"/>
          <w:lang w:val="en-US"/>
        </w:rPr>
        <w:t xml:space="preserve">— </w:t>
      </w:r>
      <w:r>
        <w:rPr>
          <w:rtl w:val="0"/>
          <w:lang w:val="en-US"/>
        </w:rPr>
        <w:t>our above ballpark number.</w:t>
      </w:r>
    </w:p>
    <w:p>
      <w:pPr>
        <w:pStyle w:val="Body.0"/>
        <w:bidi w:val="0"/>
      </w:pPr>
      <w:r>
        <w:rPr>
          <w:rtl w:val="0"/>
          <w:lang w:val="en-US"/>
        </w:rPr>
        <w:t xml:space="preserve">That enables us to compute a global estimate.  </w:t>
      </w:r>
      <w:r>
        <w:rPr>
          <w:rtl w:val="0"/>
          <w:lang w:val="en-US"/>
        </w:rPr>
        <w:t xml:space="preserve">Loggers harvest over 60 million acres </w:t>
      </w:r>
      <w:r>
        <w:rPr>
          <w:rtl w:val="0"/>
          <w:lang w:val="en-US"/>
        </w:rPr>
        <w:t>(</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Global Forest Watch</w:t>
      </w:r>
      <w:r>
        <w:rPr/>
        <w:fldChar w:fldCharType="end" w:fldLock="0"/>
      </w:r>
      <w:r>
        <w:rPr>
          <w:rtl w:val="0"/>
          <w:lang w:val="en-US"/>
        </w:rPr>
        <w:t>)</w:t>
      </w:r>
      <w:r>
        <w:rPr>
          <w:rtl w:val="0"/>
          <w:lang w:val="en-US"/>
        </w:rPr>
        <w:t xml:space="preserve"> each year.  </w:t>
      </w:r>
      <w:r>
        <w:rPr>
          <w:rtl w:val="0"/>
          <w:lang w:val="en-US"/>
        </w:rPr>
        <w:t>That is based on satellite imagery, so we can assert it</w:t>
      </w:r>
      <w:r>
        <w:rPr>
          <w:rtl w:val="0"/>
          <w:lang w:val="en-US"/>
        </w:rPr>
        <w:t>’</w:t>
      </w:r>
      <w:r>
        <w:rPr>
          <w:rtl w:val="0"/>
          <w:lang w:val="en-US"/>
        </w:rPr>
        <w:t>s all</w:t>
      </w:r>
      <w:r>
        <w:rPr>
          <w:rtl w:val="0"/>
          <w:lang w:val="en-US"/>
        </w:rPr>
        <w:t xml:space="preserve"> clear</w:t>
      </w:r>
      <w:r>
        <w:rPr>
          <w:rtl w:val="0"/>
          <w:lang w:val="en-US"/>
        </w:rPr>
        <w:t>-cuts</w:t>
      </w:r>
      <w:r>
        <w:rPr>
          <w:rtl w:val="0"/>
        </w:rPr>
        <w:t xml:space="preserve">.  </w:t>
      </w:r>
      <w:r>
        <w:rPr>
          <w:rtl w:val="0"/>
          <w:lang w:val="en-US"/>
        </w:rPr>
        <w:t>Multiplying by our 10 metric tons per acre yields</w:t>
      </w:r>
      <w:r>
        <w:rPr>
          <w:rtl w:val="0"/>
          <w:lang w:val="en-US"/>
        </w:rPr>
        <w:t xml:space="preserve"> a German economy or so worth of avoidable forestry emissions</w:t>
      </w:r>
      <w:r>
        <w:rPr>
          <w:rtl w:val="0"/>
          <w:lang w:val="en-US"/>
        </w:rPr>
        <w:t>.  T</w:t>
      </w:r>
      <w:r>
        <w:rPr>
          <w:rtl w:val="0"/>
          <w:lang w:val="en-US"/>
        </w:rPr>
        <w:t xml:space="preserve">he </w:t>
      </w:r>
      <w:r>
        <w:rPr>
          <w:rtl w:val="0"/>
          <w:lang w:val="en-US"/>
        </w:rPr>
        <w:t xml:space="preserve">order of magnitude is what matters.  The exact number could be bigger, since these are lower bounds; or smaller, since we did not rigorously show that the numbers we picked are low bounds.  Had those numbers been 30 million acres and 5 tons per acre, which no doubt are, the point would still stand: loggers produce avoidable plumes of carbon dioxide that rival the industrial emissions of a wealthy country.  </w:t>
      </w:r>
      <w:r>
        <w:rPr>
          <w:rtl w:val="0"/>
          <w:lang w:val="en-US"/>
        </w:rPr>
        <w:t>So at minimum, this carbon accounting needs auditing.</w:t>
      </w:r>
    </w:p>
    <w:p>
      <w:pPr>
        <w:pStyle w:val="Body"/>
        <w:bidi w:val="0"/>
      </w:pPr>
      <w:r>
        <w:rPr>
          <w:rtl w:val="0"/>
        </w:rPr>
        <w:t xml:space="preserve">Reduced-impact logging </w:t>
      </w:r>
      <w:r>
        <w:rPr>
          <w:rtl w:val="0"/>
        </w:rPr>
        <w:t>(</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Muller et al, 2016</w:t>
      </w:r>
      <w:r>
        <w:rPr/>
        <w:fldChar w:fldCharType="end" w:fldLock="0"/>
      </w:r>
      <w:r>
        <w:rPr>
          <w:rtl w:val="0"/>
        </w:rPr>
        <w:t>)</w:t>
      </w:r>
      <w:r>
        <w:rPr>
          <w:rtl w:val="0"/>
        </w:rPr>
        <w:t xml:space="preserve"> makes this</w:t>
      </w:r>
      <w:r>
        <w:rPr>
          <w:rtl w:val="0"/>
        </w:rPr>
        <w:t xml:space="preserve"> suspicious carbon </w:t>
      </w:r>
      <w:r>
        <w:rPr>
          <w:rtl w:val="0"/>
        </w:rPr>
        <w:t xml:space="preserve">accounting objectionable.  It shamelessly proposes to make carbon stocks more effective by (among other activities) </w:t>
      </w:r>
      <w:r>
        <w:rPr>
          <w:rtl w:val="0"/>
        </w:rPr>
        <w:t>curbing</w:t>
      </w:r>
      <w:r>
        <w:rPr>
          <w:rtl w:val="0"/>
        </w:rPr>
        <w:t xml:space="preserve"> </w:t>
      </w:r>
      <w:r>
        <w:rPr>
          <w:rtl w:val="0"/>
        </w:rPr>
        <w:t>these avoidable plumes</w:t>
      </w:r>
      <w:r>
        <w:rPr>
          <w:rtl w:val="0"/>
        </w:rPr>
        <w:t>.  The cherry on the pie is that loggers stand to pocket carbon offsets for their trouble.</w:t>
      </w:r>
    </w:p>
    <w:p>
      <w:pPr>
        <w:pStyle w:val="Body.0"/>
        <w:bidi w:val="0"/>
      </w:pPr>
      <w:r>
        <w:rPr>
          <w:rtl w:val="0"/>
          <w:lang w:val="en-US"/>
        </w:rPr>
        <w:t>The</w:t>
      </w:r>
      <w:r>
        <w:rPr>
          <w:rtl w:val="0"/>
        </w:rPr>
        <w:t xml:space="preserve"> </w:t>
      </w:r>
      <w:r>
        <w:rPr>
          <w:rtl w:val="0"/>
          <w:lang w:val="en-US"/>
        </w:rPr>
        <w:t xml:space="preserve">egregious </w:t>
      </w:r>
      <w:r>
        <w:rPr>
          <w:rtl w:val="0"/>
          <w:lang w:val="en-US"/>
        </w:rPr>
        <w:t xml:space="preserve">activities </w:t>
      </w:r>
      <w:r>
        <w:rPr>
          <w:rtl w:val="0"/>
          <w:lang w:val="en-US"/>
        </w:rPr>
        <w:t xml:space="preserve">and the profiteering that </w:t>
      </w:r>
      <w:r>
        <w:rPr>
          <w:rtl w:val="0"/>
          <w:lang w:val="en-US"/>
        </w:rPr>
        <w:t xml:space="preserve">the carbon accounting framework </w:t>
      </w:r>
      <w:r>
        <w:rPr>
          <w:rtl w:val="0"/>
          <w:lang w:val="en-US"/>
        </w:rPr>
        <w:t xml:space="preserve">is fueling make clear that it needs attention.  If we accept that the rise in atmospheric carbon dioxide is a problem, then what ought to get tracked to solve it is the net flux of carbon dioxide above the canopy.  Not a mix of stocks and flows that may or may not contribute anything to that rise.  That would pin the </w:t>
      </w:r>
      <w:r>
        <w:rPr>
          <w:rtl w:val="0"/>
          <w:lang w:val="en-US"/>
        </w:rPr>
        <w:t>rise in atmospheric carbon dioxide</w:t>
      </w:r>
      <w:r>
        <w:rPr>
          <w:rtl w:val="0"/>
          <w:lang w:val="en-US"/>
        </w:rPr>
        <w:t xml:space="preserve"> squarely on agribusiness corporations, as </w:t>
      </w:r>
      <w:r>
        <w:rPr>
          <w:rtl w:val="0"/>
          <w:lang w:val="en-US"/>
        </w:rPr>
        <w:t>we</w:t>
      </w:r>
      <w:r>
        <w:rPr>
          <w:rtl w:val="1"/>
        </w:rPr>
        <w:t>’</w:t>
      </w:r>
      <w:r>
        <w:rPr>
          <w:rtl w:val="0"/>
          <w:lang w:val="en-US"/>
        </w:rPr>
        <w:t>re about to get into</w:t>
      </w:r>
      <w:r>
        <w:rPr>
          <w:rtl w:val="0"/>
          <w:lang w:val="en-US"/>
        </w:rPr>
        <w:t>.</w:t>
      </w:r>
    </w:p>
    <w:p>
      <w:pPr>
        <w:pStyle w:val="Heading"/>
        <w:bidi w:val="0"/>
      </w:pPr>
      <w:r>
        <w:rPr>
          <w:rtl w:val="0"/>
          <w:lang w:val="en-US"/>
        </w:rPr>
        <w:t>Canopy Loss</w:t>
      </w:r>
    </w:p>
    <w:p>
      <w:pPr>
        <w:pStyle w:val="Body.0"/>
        <w:bidi w:val="0"/>
      </w:pPr>
      <w:r>
        <w:rPr>
          <w:rtl w:val="0"/>
          <w:lang w:val="en-US"/>
        </w:rPr>
        <w:t>To set the scene for this counternarrative, let</w:t>
      </w:r>
      <w:r>
        <w:rPr>
          <w:rtl w:val="0"/>
          <w:lang w:val="en-US"/>
        </w:rPr>
        <w:t>’</w:t>
      </w:r>
      <w:r>
        <w:rPr>
          <w:rtl w:val="0"/>
          <w:lang w:val="en-US"/>
        </w:rPr>
        <w:t xml:space="preserve">s first note that as with clear-cut forests, so with cleared farm fields.  Clearing a field by tilling, spraying, harvesting, or burning it creates a </w:t>
      </w:r>
      <w:r>
        <w:rPr>
          <w:i w:val="1"/>
          <w:iCs w:val="1"/>
          <w:rtl w:val="0"/>
          <w:lang w:val="en-US"/>
        </w:rPr>
        <w:t>de facto</w:t>
      </w:r>
      <w:r>
        <w:rPr>
          <w:rtl w:val="0"/>
          <w:lang w:val="en-US"/>
        </w:rPr>
        <w:t xml:space="preserve"> area with a lot of dead organic matter and no nearby plants to soak up the resulting carbon emissions.  It behaves like a clear-cut forest.  Decomposition and oxidation processes start at once, the fungi and soil critters aren</w:t>
      </w:r>
      <w:r>
        <w:rPr>
          <w:rtl w:val="0"/>
          <w:lang w:val="en-US"/>
        </w:rPr>
        <w:t>’</w:t>
      </w:r>
      <w:r>
        <w:rPr>
          <w:rtl w:val="0"/>
          <w:lang w:val="en-US"/>
        </w:rPr>
        <w:t xml:space="preserve">t too happy with having been plowed (those black birds follow tractors in the spring for tasty reasons), and the absence of wind breaks means that wind then </w:t>
      </w:r>
      <w:r>
        <w:rPr>
          <w:rtl w:val="0"/>
          <w:lang w:val="en-US"/>
        </w:rPr>
        <w:t xml:space="preserve">readily </w:t>
      </w:r>
      <w:r>
        <w:rPr>
          <w:rtl w:val="0"/>
          <w:lang w:val="en-US"/>
        </w:rPr>
        <w:t>carries the resulting carbon emissions into the atmosphere.</w:t>
      </w:r>
    </w:p>
    <w:p>
      <w:pPr>
        <w:pStyle w:val="Body.0"/>
        <w:bidi w:val="0"/>
      </w:pPr>
      <w:r>
        <w:rPr>
          <w:rtl w:val="0"/>
          <w:lang w:val="en-US"/>
        </w:rPr>
        <w:t>The same holds for overgrazed fields.  When you regeneratively mob graze animals, you rotate them long before they</w:t>
      </w:r>
      <w:r>
        <w:rPr>
          <w:rtl w:val="0"/>
          <w:lang w:val="en-US"/>
        </w:rPr>
        <w:t>’</w:t>
      </w:r>
      <w:r>
        <w:rPr>
          <w:rtl w:val="0"/>
          <w:lang w:val="en-US"/>
        </w:rPr>
        <w:t xml:space="preserve">re eating with their mouth to the ground.  That leaves pruned </w:t>
      </w:r>
      <w:r>
        <w:rPr>
          <w:rtl w:val="0"/>
          <w:lang w:val="en-US"/>
        </w:rPr>
        <w:t>plants around</w:t>
      </w:r>
      <w:r>
        <w:rPr>
          <w:rtl w:val="0"/>
          <w:lang w:val="en-US"/>
        </w:rPr>
        <w:t xml:space="preserve"> instead of a thinly mowed field.  Those plants are then large enough to break the wind at the ground level, and soak up the carbon emissions tied to the roots that </w:t>
      </w:r>
      <w:r>
        <w:rPr>
          <w:rtl w:val="0"/>
          <w:lang w:val="en-US"/>
        </w:rPr>
        <w:t xml:space="preserve">the </w:t>
      </w:r>
      <w:r>
        <w:rPr>
          <w:rtl w:val="0"/>
          <w:lang w:val="en-US"/>
        </w:rPr>
        <w:t>pruned plants let die.  This mirrors what goes on in grasslands, where predators chase mobs of grazers around before they ever get to overgraze.</w:t>
      </w:r>
    </w:p>
    <w:p>
      <w:pPr>
        <w:pStyle w:val="Body.0"/>
        <w:bidi w:val="0"/>
      </w:pPr>
      <w:r>
        <w:rPr>
          <w:rtl w:val="0"/>
          <w:lang w:val="en-US"/>
        </w:rPr>
        <w:t>This establishes two scenarios that produce plumes of carbon dioxide that mirror those of clear-cut forests.</w:t>
      </w:r>
      <w:r>
        <w:rPr>
          <w:rtl w:val="0"/>
          <w:lang w:val="en-US"/>
        </w:rPr>
        <w:t xml:space="preserve">  Annuals grow faster and in higher density than trees, </w:t>
      </w:r>
      <w:r>
        <w:rPr>
          <w:rtl w:val="0"/>
          <w:lang w:val="en-US"/>
        </w:rPr>
        <w:t xml:space="preserve">and contain less carbon, </w:t>
      </w:r>
      <w:r>
        <w:rPr>
          <w:rtl w:val="0"/>
          <w:lang w:val="en-US"/>
        </w:rPr>
        <w:t>so we should expect farming plumes to be shorter lived</w:t>
      </w:r>
      <w:r>
        <w:rPr>
          <w:rtl w:val="0"/>
          <w:lang w:val="en-US"/>
        </w:rPr>
        <w:t xml:space="preserve"> than forestry plumes</w:t>
      </w:r>
      <w:r>
        <w:rPr>
          <w:rtl w:val="0"/>
        </w:rPr>
        <w:t xml:space="preserve">.  </w:t>
      </w:r>
      <w:r>
        <w:rPr>
          <w:rtl w:val="0"/>
          <w:lang w:val="en-US"/>
        </w:rPr>
        <w:t>For the rest, s</w:t>
      </w:r>
      <w:r>
        <w:rPr>
          <w:rtl w:val="0"/>
          <w:lang w:val="en-US"/>
        </w:rPr>
        <w:t>oil emission studies that aren</w:t>
      </w:r>
      <w:r>
        <w:rPr>
          <w:rtl w:val="1"/>
        </w:rPr>
        <w:t>’</w:t>
      </w:r>
      <w:r>
        <w:rPr>
          <w:rtl w:val="0"/>
          <w:lang w:val="en-US"/>
        </w:rPr>
        <w:t xml:space="preserve">t lab-based use ground-based instruments (predictably), so they seldom tell </w:t>
      </w:r>
      <w:r>
        <w:rPr>
          <w:rtl w:val="0"/>
          <w:lang w:val="en-US"/>
        </w:rPr>
        <w:t xml:space="preserve">if and </w:t>
      </w:r>
      <w:r>
        <w:rPr>
          <w:rtl w:val="0"/>
          <w:lang w:val="en-US"/>
        </w:rPr>
        <w:t xml:space="preserve">how </w:t>
      </w:r>
      <w:r>
        <w:rPr>
          <w:rtl w:val="0"/>
          <w:lang w:val="en-US"/>
        </w:rPr>
        <w:t xml:space="preserve">much </w:t>
      </w:r>
      <w:r>
        <w:rPr>
          <w:rtl w:val="0"/>
          <w:lang w:val="en-US"/>
        </w:rPr>
        <w:t xml:space="preserve">other plants </w:t>
      </w:r>
      <w:r>
        <w:rPr>
          <w:rtl w:val="0"/>
          <w:lang w:val="en-US"/>
        </w:rPr>
        <w:t xml:space="preserve">then </w:t>
      </w:r>
      <w:r>
        <w:rPr>
          <w:rtl w:val="0"/>
          <w:lang w:val="en-US"/>
        </w:rPr>
        <w:t>help.</w:t>
      </w:r>
      <w:r>
        <w:rPr>
          <w:rtl w:val="0"/>
          <w:lang w:val="en-US"/>
        </w:rPr>
        <w:t xml:space="preserve">  Luckily, such studies still give a reasonable sense of what is going on.</w:t>
      </w:r>
    </w:p>
    <w:p>
      <w:pPr>
        <w:pStyle w:val="Body.0"/>
        <w:bidi w:val="0"/>
      </w:pPr>
      <w:r>
        <w:rPr>
          <w:rtl w:val="0"/>
          <w:lang w:val="en-US"/>
        </w:rPr>
        <w:t>Two immediate points stick out.  One is that soil emissions on farm fields vary widely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lang w:val="fr-FR"/>
        </w:rPr>
        <w:t>Abdalla</w:t>
      </w:r>
      <w:r>
        <w:rPr>
          <w:rStyle w:val="Hyperlink.0"/>
          <w:rtl w:val="0"/>
          <w:lang w:val="en-US"/>
        </w:rPr>
        <w:t xml:space="preserve"> et al, 2016</w:t>
      </w:r>
      <w:r>
        <w:rPr/>
        <w:fldChar w:fldCharType="end" w:fldLock="0"/>
      </w:r>
      <w:r>
        <w:rPr>
          <w:rtl w:val="0"/>
          <w:lang w:val="en-US"/>
        </w:rPr>
        <w:t>) depending on soil, temperature, and humidity.  The other is that this variability matters little.  Annuals grow fast, for one.  More importantly, the plowing method used dwarfs other factors</w:t>
      </w:r>
      <w:r>
        <w:rPr>
          <w:rtl w:val="0"/>
        </w:rPr>
        <w:t xml:space="preserve"> </w:t>
      </w:r>
      <w:r>
        <w:rPr>
          <w:rtl w:val="0"/>
          <w:lang w:val="en-US"/>
        </w:rPr>
        <w:t>(</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Reicosky, 1997</w:t>
      </w:r>
      <w:r>
        <w:rPr/>
        <w:fldChar w:fldCharType="end" w:fldLock="0"/>
      </w:r>
      <w:r>
        <w:rPr>
          <w:rtl w:val="0"/>
          <w:lang w:val="en-US"/>
        </w:rPr>
        <w:t xml:space="preserve">), with the bulk of the emissions </w:t>
      </w:r>
      <w:r>
        <w:rPr>
          <w:rtl w:val="0"/>
          <w:lang w:val="en-US"/>
        </w:rPr>
        <w:t>concentrated around soil disturbance event</w:t>
      </w:r>
      <w:r>
        <w:rPr>
          <w:rtl w:val="0"/>
          <w:lang w:val="en-US"/>
        </w:rPr>
        <w:t>s</w:t>
      </w:r>
      <w:r>
        <w:rPr>
          <w:rtl w:val="0"/>
          <w:lang w:val="en-US"/>
        </w:rPr>
        <w:t xml:space="preserve">.  That is due to oxidation processes that quickly </w:t>
      </w:r>
      <w:r>
        <w:rPr>
          <w:rtl w:val="0"/>
          <w:lang w:val="en-US"/>
        </w:rPr>
        <w:t>stop</w:t>
      </w:r>
      <w:r>
        <w:rPr>
          <w:rtl w:val="0"/>
          <w:lang w:val="en-US"/>
        </w:rPr>
        <w:t xml:space="preserve"> after </w:t>
      </w:r>
      <w:r>
        <w:rPr>
          <w:rtl w:val="0"/>
          <w:lang w:val="en-US"/>
        </w:rPr>
        <w:t>soil disturbances</w:t>
      </w:r>
      <w:r>
        <w:rPr>
          <w:rtl w:val="0"/>
        </w:rPr>
        <w:t xml:space="preserve"> </w:t>
      </w:r>
      <w:r>
        <w:rPr>
          <w:rtl w:val="0"/>
          <w:lang w:val="en-US"/>
        </w:rPr>
        <w:t xml:space="preserve">break aggregates and </w:t>
      </w:r>
      <w:r>
        <w:rPr>
          <w:rtl w:val="0"/>
          <w:lang w:val="en-US"/>
        </w:rPr>
        <w:t xml:space="preserve">put soil in contact with </w:t>
      </w:r>
      <w:r>
        <w:rPr>
          <w:rtl w:val="0"/>
          <w:lang w:val="en-US"/>
        </w:rPr>
        <w:t>air</w:t>
      </w:r>
      <w:r>
        <w:rPr>
          <w:rtl w:val="0"/>
        </w:rPr>
        <w:t>.</w:t>
      </w:r>
    </w:p>
    <w:p>
      <w:pPr>
        <w:pStyle w:val="Body.0"/>
        <w:bidi w:val="0"/>
      </w:pPr>
      <w:r>
        <w:rPr>
          <w:rtl w:val="0"/>
        </w:rPr>
        <w:t>Reicosky</w:t>
      </w:r>
      <w:r>
        <w:rPr>
          <w:rtl w:val="0"/>
          <w:lang w:val="en-US"/>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1997</w:t>
      </w:r>
      <w:r>
        <w:rPr/>
        <w:fldChar w:fldCharType="end" w:fldLock="0"/>
      </w:r>
      <w:r>
        <w:rPr>
          <w:rtl w:val="0"/>
          <w:lang w:val="en-US"/>
        </w:rPr>
        <w:t xml:space="preserve">) is helpful to give a sense of the scale,  In it, clearing a field using </w:t>
      </w:r>
      <w:r>
        <w:rPr>
          <w:rtl w:val="0"/>
          <w:lang w:val="fr-FR"/>
        </w:rPr>
        <w:t>herbicide</w:t>
      </w:r>
      <w:r>
        <w:rPr>
          <w:rtl w:val="0"/>
          <w:lang w:val="en-US"/>
        </w:rPr>
        <w:t xml:space="preserve"> (no-till) produces 5.9 grams of carbon dioxide per square meter in 5 hours.  Killing everything in a field this way compares with clear-cutting a forest.</w:t>
      </w:r>
      <w:r>
        <w:rPr>
          <w:rtl w:val="0"/>
        </w:rPr>
        <w:t xml:space="preserve"> </w:t>
      </w:r>
      <w:r>
        <w:rPr>
          <w:rtl w:val="0"/>
          <w:lang w:val="en-US"/>
        </w:rPr>
        <w:t xml:space="preserve"> Contrast with plowing (till), which produces between 22.5 and 81.3 grams of carbon dioxide per square meter in 5 hours depending on the plow type.  P</w:t>
      </w:r>
      <w:r>
        <w:rPr>
          <w:rtl w:val="0"/>
          <w:lang w:val="fr-FR"/>
        </w:rPr>
        <w:t>lants don</w:t>
      </w:r>
      <w:r>
        <w:rPr>
          <w:rtl w:val="1"/>
        </w:rPr>
        <w:t>’</w:t>
      </w:r>
      <w:r>
        <w:rPr>
          <w:rtl w:val="0"/>
          <w:lang w:val="en-US"/>
        </w:rPr>
        <w:t xml:space="preserve">t grow instantly, </w:t>
      </w:r>
      <w:r>
        <w:rPr>
          <w:rtl w:val="0"/>
          <w:lang w:val="en-US"/>
        </w:rPr>
        <w:t xml:space="preserve">so the emissions </w:t>
      </w:r>
      <w:r>
        <w:rPr>
          <w:rtl w:val="0"/>
        </w:rPr>
        <w:t>don</w:t>
      </w:r>
      <w:r>
        <w:rPr>
          <w:rtl w:val="1"/>
        </w:rPr>
        <w:t>’</w:t>
      </w:r>
      <w:r>
        <w:rPr>
          <w:rtl w:val="0"/>
          <w:lang w:val="da-DK"/>
        </w:rPr>
        <w:t>t stop</w:t>
      </w:r>
      <w:r>
        <w:rPr>
          <w:rtl w:val="0"/>
          <w:lang w:val="en-US"/>
        </w:rPr>
        <w:t xml:space="preserve"> there.  They become lower beyond that, so roughly 25 kilograms per acre for the </w:t>
      </w:r>
      <w:r>
        <w:rPr>
          <w:rtl w:val="0"/>
          <w:lang w:val="sv-SE"/>
        </w:rPr>
        <w:t>no-till</w:t>
      </w:r>
      <w:r>
        <w:rPr>
          <w:rtl w:val="0"/>
          <w:lang w:val="en-US"/>
        </w:rPr>
        <w:t xml:space="preserve"> scenario is a reasonable guesstimate for a cleared farm field.  That would be more or less depending on soil, temperature, and moisture in practice.</w:t>
      </w:r>
    </w:p>
    <w:p>
      <w:pPr>
        <w:pStyle w:val="Body.0"/>
        <w:bidi w:val="0"/>
      </w:pPr>
      <w:r>
        <w:rPr>
          <w:rtl w:val="0"/>
          <w:lang w:val="en-US"/>
        </w:rPr>
        <w:t>We can use that to guesstimate the scale of US farming plumes.  The US has 340 million acres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lang w:val="en-US"/>
        </w:rPr>
        <w:t>Land Portal Foundation</w:t>
      </w:r>
      <w:r>
        <w:rPr/>
        <w:fldChar w:fldCharType="end" w:fldLock="0"/>
      </w:r>
      <w:r>
        <w:rPr>
          <w:rtl w:val="0"/>
          <w:lang w:val="en-US"/>
        </w:rPr>
        <w:t>) under temporary crops.  Permanent crops don</w:t>
      </w:r>
      <w:r>
        <w:rPr>
          <w:rtl w:val="0"/>
          <w:lang w:val="en-US"/>
        </w:rPr>
        <w:t>’</w:t>
      </w:r>
      <w:r>
        <w:rPr>
          <w:rtl w:val="0"/>
          <w:lang w:val="en-US"/>
        </w:rPr>
        <w:t>t get replanted every year so do not matter for our purpose.  If each of those 340 million acres produces about 25 kilograms of carbon dioxide only once per year in the spring or autumn (a generous assumption, given that most farms still till), that works out to 8.5Gt of carbon dioxide.  That is more than US industrial emissions (5Gt).  If we assume instead that a bit over half of farmers till and that farmers often alternate between spring and winter crops (or cover crops), then energy emissions simply look negligible.</w:t>
      </w:r>
    </w:p>
    <w:p>
      <w:pPr>
        <w:pStyle w:val="Body.0"/>
        <w:bidi w:val="0"/>
      </w:pPr>
      <w:r>
        <w:rPr>
          <w:rtl w:val="0"/>
          <w:lang w:val="en-US"/>
        </w:rPr>
        <w:t>Some readers might need help with squaring these large numbers for the US alone with the 60Gt of global soil emissions that gets thrown around online.  F</w:t>
      </w:r>
      <w:r>
        <w:rPr>
          <w:rtl w:val="0"/>
          <w:lang w:val="en-US"/>
        </w:rPr>
        <w:t>or starters</w:t>
      </w:r>
      <w:r>
        <w:rPr>
          <w:rtl w:val="0"/>
          <w:lang w:val="en-US"/>
        </w:rPr>
        <w:t xml:space="preserve">, that number is for carbon, so </w:t>
      </w:r>
      <w:r>
        <w:rPr>
          <w:rtl w:val="0"/>
        </w:rPr>
        <w:t>2</w:t>
      </w:r>
      <w:r>
        <w:rPr>
          <w:rtl w:val="0"/>
          <w:lang w:val="en-US"/>
        </w:rPr>
        <w:t>20</w:t>
      </w:r>
      <w:r>
        <w:rPr>
          <w:rtl w:val="0"/>
        </w:rPr>
        <w:t xml:space="preserve">Gt </w:t>
      </w:r>
      <w:r>
        <w:rPr>
          <w:rtl w:val="0"/>
          <w:lang w:val="en-US"/>
        </w:rPr>
        <w:t>of carbon dioxide is the correct number</w:t>
      </w:r>
      <w:r>
        <w:rPr>
          <w:rtl w:val="0"/>
          <w:lang w:val="en-US"/>
        </w:rPr>
        <w:t xml:space="preserve"> to have in mind</w:t>
      </w:r>
      <w:r>
        <w:rPr>
          <w:rtl w:val="0"/>
          <w:lang w:val="en-US"/>
        </w:rPr>
        <w:t>.  More to the point, you can tell when farmers are clearing fields on NASA visualizations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NASA, 2013</w:t>
      </w:r>
      <w:r>
        <w:rPr/>
        <w:fldChar w:fldCharType="end" w:fldLock="0"/>
      </w:r>
      <w:r>
        <w:rPr>
          <w:rtl w:val="0"/>
          <w:lang w:val="en-US"/>
        </w:rPr>
        <w:t>).  The animations are based on models, but where the emissions occur is based on reasonable data.  The plumes in the spring and autumn make it transparent that tilling is the proverbial elephant in the room.</w:t>
      </w:r>
    </w:p>
    <w:p>
      <w:pPr>
        <w:pStyle w:val="Body.0"/>
        <w:bidi w:val="0"/>
      </w:pPr>
      <w:r>
        <w:rPr>
          <w:rtl w:val="0"/>
          <w:lang w:val="en-US"/>
        </w:rPr>
        <w:t>The question, then, is what happened during the industrial era.  Much like loggers, farmers have been removing canopy since then.  Hedgerows had been steadily surrounding ever larger fields since the medieval era as land ownership became ever more concentrated.  That process sped up during the industrial era, when farmers moved en mass to the cities.  It sped up again with the advent of farming machinery.  The latter led to rationalizing field sizes and shapes even as agribusiness corporations were buying up farmland.  It stands to reason that p</w:t>
      </w:r>
      <w:r>
        <w:rPr>
          <w:rtl w:val="0"/>
          <w:lang w:val="en-US"/>
        </w:rPr>
        <w:t xml:space="preserve">lants in hedges </w:t>
      </w:r>
      <w:r>
        <w:rPr>
          <w:rtl w:val="0"/>
          <w:lang w:val="en-US"/>
        </w:rPr>
        <w:t>used to</w:t>
      </w:r>
      <w:r>
        <w:rPr>
          <w:rtl w:val="0"/>
        </w:rPr>
        <w:t xml:space="preserve"> fe</w:t>
      </w:r>
      <w:r>
        <w:rPr>
          <w:rtl w:val="0"/>
          <w:lang w:val="en-US"/>
        </w:rPr>
        <w:t>e</w:t>
      </w:r>
      <w:r>
        <w:rPr>
          <w:rtl w:val="0"/>
          <w:lang w:val="en-US"/>
        </w:rPr>
        <w:t>d the soil, br</w:t>
      </w:r>
      <w:r>
        <w:rPr>
          <w:rtl w:val="0"/>
          <w:lang w:val="en-US"/>
        </w:rPr>
        <w:t>eak</w:t>
      </w:r>
      <w:r>
        <w:rPr>
          <w:rtl w:val="0"/>
          <w:lang w:val="en-US"/>
        </w:rPr>
        <w:t xml:space="preserve"> the wind, and soak up </w:t>
      </w:r>
      <w:r>
        <w:rPr>
          <w:rtl w:val="0"/>
          <w:lang w:val="en-US"/>
        </w:rPr>
        <w:t xml:space="preserve">part or all of the </w:t>
      </w:r>
      <w:r>
        <w:rPr>
          <w:rtl w:val="0"/>
          <w:lang w:val="en-US"/>
        </w:rPr>
        <w:t xml:space="preserve">carbon dioxide tied to </w:t>
      </w:r>
      <w:r>
        <w:rPr>
          <w:rtl w:val="0"/>
          <w:lang w:val="en-US"/>
        </w:rPr>
        <w:t>soil disturbances</w:t>
      </w:r>
      <w:r>
        <w:rPr>
          <w:rtl w:val="0"/>
        </w:rPr>
        <w:t>.</w:t>
      </w:r>
      <w:r>
        <w:rPr>
          <w:rtl w:val="0"/>
          <w:lang w:val="en-US"/>
        </w:rPr>
        <w:t xml:space="preserve">  Straightforward experiments would confirm this.</w:t>
      </w:r>
    </w:p>
    <w:p>
      <w:pPr>
        <w:pStyle w:val="Body.0"/>
        <w:bidi w:val="0"/>
      </w:pPr>
      <w:r>
        <w:rPr>
          <w:rtl w:val="0"/>
          <w:lang w:val="en-US"/>
        </w:rPr>
        <w:t xml:space="preserve">A follow-up question would be why </w:t>
      </w:r>
      <w:r>
        <w:rPr>
          <w:rtl w:val="0"/>
          <w:lang w:val="it-IT"/>
        </w:rPr>
        <w:t>no rise in atmospheric carbon dioxide</w:t>
      </w:r>
      <w:r>
        <w:rPr>
          <w:rtl w:val="0"/>
          <w:lang w:val="en-US"/>
        </w:rPr>
        <w:t xml:space="preserve"> occurred during </w:t>
      </w:r>
      <w:r>
        <w:rPr>
          <w:rtl w:val="0"/>
          <w:lang w:val="en-US"/>
        </w:rPr>
        <w:t>the medieval and ancient eras</w:t>
      </w:r>
      <w:r>
        <w:rPr>
          <w:rtl w:val="0"/>
          <w:lang w:val="en-US"/>
        </w:rPr>
        <w:t>.  Prior to the enclosure era, peasants farmed a large communal field in addition to small plots and tiny strips like roadsides.  They</w:t>
      </w:r>
      <w:r>
        <w:rPr>
          <w:rtl w:val="0"/>
          <w:lang w:val="en-US"/>
        </w:rPr>
        <w:t>’</w:t>
      </w:r>
      <w:r>
        <w:rPr>
          <w:rtl w:val="0"/>
          <w:lang w:val="en-US"/>
        </w:rPr>
        <w:t>d split the communal area in bands that they</w:t>
      </w:r>
      <w:r>
        <w:rPr>
          <w:rtl w:val="0"/>
          <w:lang w:val="en-US"/>
        </w:rPr>
        <w:t>’</w:t>
      </w:r>
      <w:r>
        <w:rPr>
          <w:rtl w:val="0"/>
          <w:lang w:val="en-US"/>
        </w:rPr>
        <w:t>d then farm side by side.  Because they weren</w:t>
      </w:r>
      <w:r>
        <w:rPr>
          <w:rtl w:val="0"/>
          <w:lang w:val="en-US"/>
        </w:rPr>
        <w:t>’</w:t>
      </w:r>
      <w:r>
        <w:rPr>
          <w:rtl w:val="0"/>
          <w:lang w:val="en-US"/>
        </w:rPr>
        <w:t xml:space="preserve">t all on the same crop rotation or harvesting schedule, the crops themselves would likely have acted like the hedges that surrounded small plots.  This could be tested by growing different crops </w:t>
      </w:r>
      <w:r>
        <w:rPr>
          <w:rtl w:val="0"/>
        </w:rPr>
        <w:t xml:space="preserve">in </w:t>
      </w:r>
      <w:r>
        <w:rPr>
          <w:rtl w:val="0"/>
          <w:lang w:val="en-US"/>
        </w:rPr>
        <w:t>side by side bands or crops in between bands of native prairie species (to create habitat for wildlife).  Those will likely curb the net flux of carbon dioxide in otherwise wide open farm fields.</w:t>
      </w:r>
    </w:p>
    <w:p>
      <w:pPr>
        <w:pStyle w:val="Body.0"/>
        <w:bidi w:val="0"/>
      </w:pPr>
      <w:r>
        <w:rPr>
          <w:rtl w:val="0"/>
          <w:lang w:val="en-US"/>
        </w:rPr>
        <w:t xml:space="preserve">Other canopy related developments occurred.  One was the advent of the steel plow, which made farming the Great Plain practical.  Settlers moved west during the industrial era.  They replaced large swaths of prairies with open fields that regularly get cleared and (at times) overgrazed paddocks.  Ranchers get limited access to federal or state lands nowadays, but even those tend to get overgrazed, because animals put in too large fields tend to stay in favorite areas like by the watering hole.  In Eurasia, parts of the Great Steppes got </w:t>
      </w:r>
      <w:r>
        <w:rPr>
          <w:rtl w:val="0"/>
          <w:lang w:val="en-US"/>
        </w:rPr>
        <w:t xml:space="preserve">similarly </w:t>
      </w:r>
      <w:r>
        <w:rPr>
          <w:rtl w:val="0"/>
          <w:lang w:val="en-US"/>
        </w:rPr>
        <w:t xml:space="preserve">turned into farmlands.  To this day, farmers continue to clear </w:t>
      </w:r>
      <w:r>
        <w:rPr>
          <w:rtl w:val="0"/>
          <w:lang w:val="it-IT"/>
        </w:rPr>
        <w:t>savanna</w:t>
      </w:r>
      <w:r>
        <w:rPr>
          <w:rtl w:val="0"/>
          <w:lang w:val="en-US"/>
        </w:rPr>
        <w:t>s and rainforests.  These developments explain the slowly accelerating rise in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better than fossil fuel consumption and land use changes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Our World in Data [a]</w:t>
      </w:r>
      <w:r>
        <w:rPr/>
        <w:fldChar w:fldCharType="end" w:fldLock="0"/>
      </w:r>
      <w:r>
        <w:rPr>
          <w:rtl w:val="0"/>
          <w:lang w:val="en-US"/>
        </w:rPr>
        <w:t>), which mirror population and economic growth.</w:t>
      </w:r>
    </w:p>
    <w:p>
      <w:pPr>
        <w:pStyle w:val="Body.0"/>
        <w:bidi w:val="0"/>
      </w:pPr>
      <w:r>
        <w:rPr>
          <w:rtl w:val="0"/>
          <w:lang w:val="en-US"/>
        </w:rPr>
        <w:t>Curbing these plumes is a simple matter of strategically keeping plants in the ground.  Loggers could thin as noted earlier.  Or they could stick with keeping some trees around to act as mother trees (</w:t>
      </w:r>
      <w:r>
        <w:rPr>
          <w:rStyle w:val="Hyperlink.0"/>
        </w:rPr>
        <w:fldChar w:fldCharType="begin" w:fldLock="0"/>
      </w:r>
      <w:r>
        <w:rPr>
          <w:rStyle w:val="Hyperlink.0"/>
        </w:rPr>
        <w:instrText xml:space="preserve"> HYPERLINK "https://mothertreeproject.org/"</w:instrText>
      </w:r>
      <w:r>
        <w:rPr>
          <w:rStyle w:val="Hyperlink.0"/>
        </w:rPr>
        <w:fldChar w:fldCharType="separate" w:fldLock="0"/>
      </w:r>
      <w:r>
        <w:rPr>
          <w:rStyle w:val="Hyperlink.0"/>
          <w:rtl w:val="0"/>
          <w:lang w:val="en-US"/>
        </w:rPr>
        <w:t>Simard, 2021</w:t>
      </w:r>
      <w:r>
        <w:rPr/>
        <w:fldChar w:fldCharType="end" w:fldLock="0"/>
      </w:r>
      <w:r>
        <w:rPr>
          <w:rtl w:val="0"/>
          <w:lang w:val="en-US"/>
        </w:rPr>
        <w:t xml:space="preserve">).  Those then help their offsprings, among other benefits.  Loggers could also use the mosaic system that </w:t>
      </w:r>
      <w:r>
        <w:rPr>
          <w:rtl w:val="0"/>
        </w:rPr>
        <w:t>Suzano</w:t>
      </w:r>
      <w:r>
        <w:rPr>
          <w:rtl w:val="0"/>
          <w:lang w:val="en-US"/>
        </w:rPr>
        <w:t xml:space="preserve"> developed in Brazil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en-US"/>
        </w:rPr>
        <w:t>Suzano</w:t>
      </w:r>
      <w:r>
        <w:rPr/>
        <w:fldChar w:fldCharType="end" w:fldLock="0"/>
      </w:r>
      <w:r>
        <w:rPr>
          <w:rtl w:val="0"/>
          <w:lang w:val="en-US"/>
        </w:rPr>
        <w:t>).  The latter consists in interspersing tree plantations between bands of native species to restore wildlife habitat.  It</w:t>
      </w:r>
      <w:r>
        <w:rPr>
          <w:rtl w:val="0"/>
          <w:lang w:val="en-US"/>
        </w:rPr>
        <w:t>’</w:t>
      </w:r>
      <w:r>
        <w:rPr>
          <w:rtl w:val="0"/>
          <w:lang w:val="en-US"/>
        </w:rPr>
        <w:t>s the ecosystem equivalent of feeding a caged animal just enough to not starve.  It</w:t>
      </w:r>
      <w:r>
        <w:rPr>
          <w:rtl w:val="0"/>
          <w:lang w:val="en-US"/>
        </w:rPr>
        <w:t>’</w:t>
      </w:r>
      <w:r>
        <w:rPr>
          <w:rtl w:val="0"/>
          <w:lang w:val="en-US"/>
        </w:rPr>
        <w:t>s not stellar, but it works well enough to earn Suzano media praise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Stott, 2020</w:t>
      </w:r>
      <w:r>
        <w:rPr/>
        <w:fldChar w:fldCharType="end" w:fldLock="0"/>
      </w:r>
      <w:r>
        <w:rPr>
          <w:rtl w:val="0"/>
          <w:lang w:val="en-US"/>
        </w:rPr>
        <w:t>) and accolades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World Finance, 2021</w:t>
      </w:r>
      <w:r>
        <w:rPr/>
        <w:fldChar w:fldCharType="end" w:fldLock="0"/>
      </w:r>
      <w:r>
        <w:rPr>
          <w:rtl w:val="0"/>
          <w:lang w:val="en-US"/>
        </w:rPr>
        <w:t xml:space="preserve">) </w:t>
      </w:r>
      <w:r>
        <w:rPr>
          <w:rtl w:val="0"/>
          <w:lang w:val="en-US"/>
        </w:rPr>
        <w:t xml:space="preserve">— </w:t>
      </w:r>
      <w:r>
        <w:rPr>
          <w:rtl w:val="0"/>
          <w:lang w:val="en-US"/>
        </w:rPr>
        <w:t>the locals are less impressed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s-ES_tradnl"/>
        </w:rPr>
        <w:t>Gonzalves de Souza</w:t>
      </w:r>
      <w:r>
        <w:rPr>
          <w:rStyle w:val="Hyperlink.0"/>
          <w:rtl w:val="0"/>
          <w:lang w:val="en-US"/>
        </w:rPr>
        <w:t xml:space="preserve"> &amp;</w:t>
      </w:r>
      <w:r>
        <w:rPr>
          <w:rStyle w:val="Hyperlink.0"/>
          <w:rtl w:val="0"/>
          <w:lang w:val="nl-NL"/>
        </w:rPr>
        <w:t xml:space="preserve"> Overbeek</w:t>
      </w:r>
      <w:r>
        <w:rPr>
          <w:rStyle w:val="Hyperlink.0"/>
          <w:rtl w:val="0"/>
          <w:lang w:val="en-US"/>
        </w:rPr>
        <w:t>, 2013</w:t>
      </w:r>
      <w:r>
        <w:rPr/>
        <w:fldChar w:fldCharType="end" w:fldLock="0"/>
      </w:r>
      <w:r>
        <w:rPr>
          <w:rtl w:val="0"/>
          <w:lang w:val="en-US"/>
        </w:rPr>
        <w:t>).  Combining these approaches would no doubt be profitable and turn around the biodiversity loss problem that tree plantations create.</w:t>
      </w:r>
    </w:p>
    <w:p>
      <w:pPr>
        <w:pStyle w:val="Body.0"/>
        <w:bidi w:val="0"/>
      </w:pPr>
      <w:r>
        <w:rPr>
          <w:rtl w:val="0"/>
          <w:lang w:val="en-US"/>
        </w:rPr>
        <w:t>Farmers have a whole range of profitable options as well.  They could use alley cropping, which consists in growing crops in between rows of trees.  Doing so is ideally done on contour to harvest water and reduce erosion.</w:t>
      </w:r>
      <w:r>
        <w:rPr>
          <w:rtl w:val="0"/>
        </w:rPr>
        <w:t xml:space="preserve"> </w:t>
      </w:r>
      <w:r>
        <w:rPr>
          <w:rtl w:val="0"/>
          <w:lang w:val="en-US"/>
        </w:rPr>
        <w:t xml:space="preserve"> The alleys probably don</w:t>
      </w:r>
      <w:r>
        <w:rPr>
          <w:rtl w:val="0"/>
          <w:lang w:val="en-US"/>
        </w:rPr>
        <w:t>’</w:t>
      </w:r>
      <w:r>
        <w:rPr>
          <w:rtl w:val="0"/>
          <w:lang w:val="en-US"/>
        </w:rPr>
        <w:t xml:space="preserve">t need to be so narrow that they get in the way of yields, and they could be put on a short coppice cycle for biomass at that. </w:t>
      </w:r>
      <w:r>
        <w:rPr>
          <w:rtl w:val="0"/>
        </w:rPr>
        <w:t xml:space="preserve"> </w:t>
      </w:r>
      <w:r>
        <w:rPr>
          <w:rtl w:val="0"/>
          <w:lang w:val="en-US"/>
        </w:rPr>
        <w:t>The hedges</w:t>
      </w:r>
      <w:r>
        <w:rPr>
          <w:rtl w:val="0"/>
          <w:lang w:val="en-US"/>
        </w:rPr>
        <w:t xml:space="preserve"> could be </w:t>
      </w:r>
      <w:r>
        <w:rPr>
          <w:rtl w:val="0"/>
          <w:lang w:val="en-US"/>
        </w:rPr>
        <w:t>semi-</w:t>
      </w:r>
      <w:r>
        <w:rPr>
          <w:rtl w:val="0"/>
          <w:lang w:val="en-US"/>
        </w:rPr>
        <w:t>managed like roadside</w:t>
      </w:r>
      <w:r>
        <w:rPr>
          <w:rtl w:val="0"/>
          <w:lang w:val="en-US"/>
        </w:rPr>
        <w:t>s</w:t>
      </w:r>
      <w:r>
        <w:rPr>
          <w:rtl w:val="0"/>
        </w:rPr>
        <w:t xml:space="preserve"> </w:t>
      </w:r>
      <w:r>
        <w:rPr>
          <w:rtl w:val="0"/>
          <w:lang w:val="en-US"/>
        </w:rPr>
        <w:t>(</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da-DK"/>
        </w:rPr>
        <w:t>Conniff</w:t>
      </w:r>
      <w:r>
        <w:rPr>
          <w:rStyle w:val="Hyperlink.0"/>
          <w:rtl w:val="0"/>
          <w:lang w:val="en-US"/>
        </w:rPr>
        <w:t>, 2013</w:t>
      </w:r>
      <w:r>
        <w:rPr/>
        <w:fldChar w:fldCharType="end" w:fldLock="0"/>
      </w:r>
      <w:r>
        <w:rPr>
          <w:rtl w:val="0"/>
          <w:lang w:val="en-US"/>
        </w:rPr>
        <w:t>)</w:t>
      </w:r>
      <w:r>
        <w:rPr>
          <w:rtl w:val="0"/>
          <w:lang w:val="en-US"/>
        </w:rPr>
        <w:t xml:space="preserve"> to </w:t>
      </w:r>
      <w:r>
        <w:rPr>
          <w:rtl w:val="0"/>
          <w:lang w:val="en-US"/>
        </w:rPr>
        <w:t>restore</w:t>
      </w:r>
      <w:r>
        <w:rPr>
          <w:rtl w:val="0"/>
          <w:lang w:val="en-US"/>
        </w:rPr>
        <w:t xml:space="preserve"> wildlife habitat.</w:t>
      </w:r>
      <w:r>
        <w:rPr>
          <w:rtl w:val="0"/>
          <w:lang w:val="en-US"/>
        </w:rPr>
        <w:t xml:space="preserve">  As noted earlier, b</w:t>
      </w:r>
      <w:r>
        <w:rPr>
          <w:rtl w:val="0"/>
          <w:lang w:val="en-US"/>
        </w:rPr>
        <w:t xml:space="preserve">ands of local prairie species </w:t>
      </w:r>
      <w:r>
        <w:rPr>
          <w:rtl w:val="0"/>
          <w:lang w:val="en-US"/>
        </w:rPr>
        <w:t xml:space="preserve">would likely </w:t>
      </w:r>
      <w:r>
        <w:rPr>
          <w:rtl w:val="0"/>
          <w:lang w:val="en-US"/>
        </w:rPr>
        <w:t xml:space="preserve">work </w:t>
      </w:r>
      <w:r>
        <w:rPr>
          <w:rtl w:val="0"/>
          <w:lang w:val="en-US"/>
        </w:rPr>
        <w:t>too.  So would</w:t>
      </w:r>
      <w:r>
        <w:rPr>
          <w:rtl w:val="0"/>
        </w:rPr>
        <w:t xml:space="preserve"> </w:t>
      </w:r>
      <w:r>
        <w:rPr>
          <w:rtl w:val="0"/>
          <w:lang w:val="en-US"/>
        </w:rPr>
        <w:t>growing crops in</w:t>
      </w:r>
      <w:r>
        <w:rPr>
          <w:rtl w:val="0"/>
          <w:lang w:val="en-US"/>
        </w:rPr>
        <w:t xml:space="preserve"> side by side</w:t>
      </w:r>
      <w:r>
        <w:rPr>
          <w:rtl w:val="0"/>
          <w:lang w:val="en-US"/>
        </w:rPr>
        <w:t xml:space="preserve"> bands, or sowing directly into clover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Atthowe, 2011</w:t>
      </w:r>
      <w:r>
        <w:rPr/>
        <w:fldChar w:fldCharType="end" w:fldLock="0"/>
      </w:r>
      <w:r>
        <w:rPr>
          <w:rtl w:val="0"/>
          <w:lang w:val="en-US"/>
        </w:rPr>
        <w:t>).  Regenerative mob grazing and silvopasture would both work for livestock.  C</w:t>
      </w:r>
      <w:r>
        <w:rPr>
          <w:rtl w:val="0"/>
          <w:lang w:val="en-US"/>
        </w:rPr>
        <w:t xml:space="preserve">ombining the two </w:t>
      </w:r>
      <w:r>
        <w:rPr>
          <w:rtl w:val="0"/>
          <w:lang w:val="en-US"/>
        </w:rPr>
        <w:t>allows to run twice as many cows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nl-NL"/>
        </w:rPr>
        <w:t>Elizondo</w:t>
      </w:r>
      <w:r>
        <w:rPr>
          <w:rStyle w:val="Hyperlink.0"/>
          <w:rtl w:val="0"/>
          <w:lang w:val="en-US"/>
        </w:rPr>
        <w:t>, 2021</w:t>
      </w:r>
      <w:r>
        <w:rPr/>
        <w:fldChar w:fldCharType="end" w:fldLock="0"/>
      </w:r>
      <w:r>
        <w:rPr>
          <w:rtl w:val="0"/>
          <w:lang w:val="en-US"/>
        </w:rPr>
        <w:t>).  (Then run birds to spread the manure as they peck at the bugs in it.)</w:t>
      </w:r>
    </w:p>
    <w:p>
      <w:pPr>
        <w:pStyle w:val="Body.0"/>
        <w:bidi w:val="0"/>
      </w:pPr>
      <w:r>
        <w:rPr>
          <w:rtl w:val="0"/>
          <w:lang w:val="en-US"/>
        </w:rPr>
        <w:t xml:space="preserve">Loggers and regenerative farmers are deploying these solutions already, so testing how they curb these plumes should be straightforward.  One question that this author would love to see answered is how to best take advantage of </w:t>
      </w:r>
      <w:r>
        <w:rPr>
          <w:rtl w:val="0"/>
          <w:lang w:val="en-US"/>
        </w:rPr>
        <w:t>the</w:t>
      </w:r>
      <w:r>
        <w:rPr>
          <w:rtl w:val="0"/>
          <w:lang w:val="en-US"/>
        </w:rPr>
        <w:t>se</w:t>
      </w:r>
      <w:r>
        <w:rPr>
          <w:rtl w:val="0"/>
          <w:lang w:val="fr-FR"/>
        </w:rPr>
        <w:t xml:space="preserve"> plumes</w:t>
      </w:r>
      <w:r>
        <w:rPr>
          <w:rtl w:val="0"/>
          <w:lang w:val="en-US"/>
        </w:rPr>
        <w:t xml:space="preserve">.  The most promising approach in this respect might be do-nothing farmer </w:t>
      </w:r>
      <w:r>
        <w:rPr>
          <w:rtl w:val="0"/>
        </w:rPr>
        <w:t>Masanobu Fukuoka</w:t>
      </w:r>
      <w:r>
        <w:rPr>
          <w:rtl w:val="1"/>
        </w:rPr>
        <w:t>’</w:t>
      </w:r>
      <w:r>
        <w:rPr>
          <w:rtl w:val="0"/>
          <w:lang w:val="en-US"/>
        </w:rPr>
        <w:t>s idea of sowing three rice varieties in one pass to get three separate harvests</w:t>
      </w:r>
      <w:r>
        <w:rPr>
          <w:rtl w:val="0"/>
          <w:lang w:val="en-US"/>
        </w:rPr>
        <w:t>.  The next harvest is then already growing under the ongoing harvest.  It would enjoy a growth boost like leftover trees do when you thin a forest.</w:t>
      </w:r>
    </w:p>
    <w:p>
      <w:pPr>
        <w:pStyle w:val="Body.0"/>
        <w:bidi w:val="0"/>
      </w:pPr>
      <w:r>
        <w:rPr>
          <w:rtl w:val="0"/>
          <w:lang w:val="en-US"/>
        </w:rPr>
        <w:t xml:space="preserve">The usual rebuttals of regenerative agriculture are irrelevant here and too often </w:t>
      </w:r>
      <w:r>
        <w:rPr>
          <w:rtl w:val="0"/>
          <w:lang w:val="en-US"/>
        </w:rPr>
        <w:t>misguided</w:t>
      </w:r>
      <w:r>
        <w:rPr>
          <w:rtl w:val="0"/>
          <w:lang w:val="en-US"/>
        </w:rPr>
        <w:t xml:space="preserve"> anyway.  How much carbon soil can store or how fast it can store it are moot when the problem is not losing soil carbon to begin with.  Plus, b</w:t>
      </w:r>
      <w:r>
        <w:rPr>
          <w:rtl w:val="0"/>
          <w:lang w:val="en-US"/>
        </w:rPr>
        <w:t xml:space="preserve">uilding soil </w:t>
      </w:r>
      <w:r>
        <w:rPr>
          <w:rtl w:val="0"/>
          <w:lang w:val="en-US"/>
        </w:rPr>
        <w:t>quickly is not hard.  It</w:t>
      </w:r>
      <w:r>
        <w:rPr>
          <w:rtl w:val="0"/>
          <w:lang w:val="en-US"/>
        </w:rPr>
        <w:t>’</w:t>
      </w:r>
      <w:r>
        <w:rPr>
          <w:rtl w:val="0"/>
          <w:lang w:val="en-US"/>
        </w:rPr>
        <w:t>s</w:t>
      </w:r>
      <w:r>
        <w:rPr>
          <w:rtl w:val="0"/>
          <w:lang w:val="en-US"/>
        </w:rPr>
        <w:t xml:space="preserve"> a matter of having plants </w:t>
      </w:r>
      <w:r>
        <w:rPr>
          <w:rtl w:val="0"/>
          <w:lang w:val="en-US"/>
        </w:rPr>
        <w:t xml:space="preserve">in </w:t>
      </w:r>
      <w:r>
        <w:rPr>
          <w:rtl w:val="0"/>
          <w:lang w:val="en-US"/>
        </w:rPr>
        <w:t>and dead organic matter at all times to feed the biology</w:t>
      </w:r>
      <w:r>
        <w:rPr>
          <w:rtl w:val="0"/>
          <w:lang w:val="en-US"/>
        </w:rPr>
        <w:t>.  A</w:t>
      </w:r>
      <w:r>
        <w:rPr>
          <w:rtl w:val="0"/>
          <w:lang w:val="en-US"/>
        </w:rPr>
        <w:t xml:space="preserve">ggressively pruning and thinning </w:t>
      </w:r>
      <w:r>
        <w:rPr>
          <w:rtl w:val="0"/>
          <w:lang w:val="en-US"/>
        </w:rPr>
        <w:t>or adding extra</w:t>
      </w:r>
      <w:r>
        <w:rPr>
          <w:rtl w:val="0"/>
          <w:lang w:val="en-US"/>
        </w:rPr>
        <w:t xml:space="preserve"> organic matter</w:t>
      </w:r>
      <w:r>
        <w:rPr>
          <w:rtl w:val="0"/>
          <w:lang w:val="en-US"/>
        </w:rPr>
        <w:t xml:space="preserve"> makes this go faster.  So does adding biology</w:t>
      </w:r>
      <w:r>
        <w:rPr>
          <w:rtl w:val="0"/>
          <w:lang w:val="en-US"/>
        </w:rPr>
        <w:t xml:space="preserve"> (yeast especially)</w:t>
      </w:r>
      <w:r>
        <w:rPr>
          <w:rtl w:val="0"/>
          <w:lang w:val="en-US"/>
        </w:rPr>
        <w:t xml:space="preserve"> using compost or some other way, and biochar for added microbial habitat.  Syntropic agroforestry</w:t>
      </w:r>
      <w:r>
        <w:rPr>
          <w:rtl w:val="0"/>
        </w:rPr>
        <w:t xml:space="preserve"> </w:t>
      </w:r>
      <w:r>
        <w:rPr>
          <w:rtl w:val="0"/>
          <w:lang w:val="en-US"/>
        </w:rPr>
        <w:t>(</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and bio-intensive no-till market-gardening (</w:t>
      </w:r>
      <w:r>
        <w:rPr>
          <w:rStyle w:val="Hyperlink.0"/>
        </w:rPr>
        <w:fldChar w:fldCharType="begin" w:fldLock="0"/>
      </w:r>
      <w:r>
        <w:rPr>
          <w:rStyle w:val="Hyperlink.0"/>
        </w:rPr>
        <w:instrText xml:space="preserve"> HYPERLINK "https://www.notillgrowers.com/"</w:instrText>
      </w:r>
      <w:r>
        <w:rPr>
          <w:rStyle w:val="Hyperlink.0"/>
        </w:rPr>
        <w:fldChar w:fldCharType="separate" w:fldLock="0"/>
      </w:r>
      <w:r>
        <w:rPr>
          <w:rStyle w:val="Hyperlink.0"/>
          <w:rtl w:val="0"/>
          <w:lang w:val="en-US"/>
        </w:rPr>
        <w:t>Frost, 2021</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"https://www.youtube.com/watch?v=hi5eDdGzLK8"</w:instrText>
      </w:r>
      <w:r>
        <w:rPr>
          <w:rStyle w:val="Hyperlink.0"/>
        </w:rPr>
        <w:fldChar w:fldCharType="separate" w:fldLock="0"/>
      </w:r>
      <w:r>
        <w:rPr>
          <w:rStyle w:val="Hyperlink.0"/>
          <w:rtl w:val="0"/>
          <w:lang w:val="en-US"/>
        </w:rPr>
        <w:t>Lawton, 2023</w:t>
      </w:r>
      <w:r>
        <w:rPr/>
        <w:fldChar w:fldCharType="end" w:fldLock="0"/>
      </w:r>
      <w:r>
        <w:rPr>
          <w:rtl w:val="0"/>
          <w:lang w:val="en-US"/>
        </w:rPr>
        <w:t>) offer great examples of this in action</w:t>
      </w:r>
      <w:r>
        <w:rPr>
          <w:rtl w:val="0"/>
        </w:rPr>
        <w:t>.</w:t>
      </w:r>
    </w:p>
    <w:p>
      <w:pPr>
        <w:pStyle w:val="Body.0"/>
        <w:bidi w:val="0"/>
      </w:pPr>
      <w:r>
        <w:rPr>
          <w:rtl w:val="0"/>
          <w:lang w:val="en-US"/>
        </w:rPr>
        <w:t>Regenerative</w:t>
      </w:r>
      <w:r>
        <w:rPr>
          <w:rtl w:val="0"/>
          <w:lang w:val="it-IT"/>
        </w:rPr>
        <w:t xml:space="preserve"> mob grazing is </w:t>
      </w:r>
      <w:r>
        <w:rPr>
          <w:rtl w:val="0"/>
          <w:lang w:val="en-US"/>
        </w:rPr>
        <w:t>more</w:t>
      </w:r>
      <w:r>
        <w:rPr>
          <w:rtl w:val="0"/>
        </w:rPr>
        <w:t xml:space="preserve"> </w:t>
      </w:r>
      <w:r>
        <w:rPr>
          <w:rtl w:val="0"/>
          <w:lang w:val="en-US"/>
        </w:rPr>
        <w:t>of the same with two twists.  The first Is that animals are doing the work.  They</w:t>
      </w:r>
      <w:r>
        <w:rPr>
          <w:rtl w:val="0"/>
        </w:rPr>
        <w:t xml:space="preserve"> </w:t>
      </w:r>
      <w:r>
        <w:rPr>
          <w:rtl w:val="0"/>
          <w:lang w:val="en-US"/>
        </w:rPr>
        <w:t>keep plants in, prune them (thereby creating underground litter), and drop</w:t>
      </w:r>
      <w:r>
        <w:rPr>
          <w:rtl w:val="0"/>
        </w:rPr>
        <w:t xml:space="preserve"> manure</w:t>
      </w:r>
      <w:r>
        <w:rPr>
          <w:rtl w:val="0"/>
          <w:lang w:val="en-US"/>
        </w:rPr>
        <w:t xml:space="preserve">.  The other is that </w:t>
      </w:r>
      <w:r>
        <w:rPr>
          <w:rtl w:val="0"/>
          <w:lang w:val="en-US"/>
        </w:rPr>
        <w:t>grasses serve as wind breaks</w:t>
      </w:r>
      <w:r>
        <w:rPr>
          <w:rtl w:val="0"/>
          <w:lang w:val="en-US"/>
        </w:rPr>
        <w:t xml:space="preserve"> </w:t>
      </w:r>
      <w:r>
        <w:rPr>
          <w:rtl w:val="0"/>
          <w:lang w:val="en-US"/>
        </w:rPr>
        <w:t xml:space="preserve">for the </w:t>
      </w:r>
      <w:r>
        <w:rPr>
          <w:rtl w:val="0"/>
          <w:lang w:val="en-US"/>
        </w:rPr>
        <w:t>ground</w:t>
      </w:r>
      <w:r>
        <w:rPr>
          <w:rtl w:val="0"/>
          <w:lang w:val="en-US"/>
        </w:rPr>
        <w:t>’</w:t>
      </w:r>
      <w:r>
        <w:rPr>
          <w:rtl w:val="0"/>
          <w:lang w:val="en-US"/>
        </w:rPr>
        <w:t xml:space="preserve">s </w:t>
      </w:r>
      <w:r>
        <w:rPr>
          <w:rtl w:val="0"/>
          <w:lang w:val="en-US"/>
        </w:rPr>
        <w:t>surface</w:t>
      </w:r>
      <w:r>
        <w:rPr>
          <w:rtl w:val="0"/>
          <w:lang w:val="en-US"/>
        </w:rPr>
        <w:t>, so wind more readily carries away carbon dioxide emitted by standing grasses than by trampled ones.  In particular d</w:t>
      </w:r>
      <w:r>
        <w:rPr>
          <w:rtl w:val="0"/>
          <w:lang w:val="en-US"/>
        </w:rPr>
        <w:t>ead grasses</w:t>
      </w:r>
      <w:r>
        <w:rPr>
          <w:rtl w:val="0"/>
          <w:lang w:val="en-US"/>
        </w:rPr>
        <w:t xml:space="preserve"> when it</w:t>
      </w:r>
      <w:r>
        <w:rPr>
          <w:rtl w:val="0"/>
          <w:lang w:val="en-US"/>
        </w:rPr>
        <w:t>’</w:t>
      </w:r>
      <w:r>
        <w:rPr>
          <w:rtl w:val="0"/>
          <w:lang w:val="en-US"/>
        </w:rPr>
        <w:t xml:space="preserve">s dry.  </w:t>
      </w:r>
      <w:r>
        <w:rPr>
          <w:rtl w:val="0"/>
          <w:lang w:val="it-IT"/>
        </w:rPr>
        <w:t xml:space="preserve">Rotational mob grazing </w:t>
      </w:r>
      <w:r>
        <w:rPr>
          <w:rtl w:val="0"/>
          <w:lang w:val="en-US"/>
        </w:rPr>
        <w:t xml:space="preserve">produces optimal results by </w:t>
      </w:r>
      <w:r>
        <w:rPr>
          <w:rtl w:val="0"/>
          <w:lang w:val="fr-FR"/>
        </w:rPr>
        <w:t>ensur</w:t>
      </w:r>
      <w:r>
        <w:rPr>
          <w:rtl w:val="0"/>
          <w:lang w:val="en-US"/>
        </w:rPr>
        <w:t>ing dead</w:t>
      </w:r>
      <w:r>
        <w:rPr>
          <w:rtl w:val="0"/>
          <w:lang w:val="en-US"/>
        </w:rPr>
        <w:t xml:space="preserve"> grasses get trampled</w:t>
      </w:r>
      <w:r>
        <w:rPr>
          <w:rtl w:val="0"/>
          <w:lang w:val="en-US"/>
        </w:rPr>
        <w:t xml:space="preserve"> enough</w:t>
      </w:r>
      <w:r>
        <w:rPr>
          <w:rtl w:val="0"/>
        </w:rPr>
        <w:t xml:space="preserve">. </w:t>
      </w:r>
      <w:r>
        <w:rPr>
          <w:rtl w:val="0"/>
          <w:lang w:val="en-US"/>
        </w:rPr>
        <w:t xml:space="preserve"> </w:t>
      </w:r>
      <w:r>
        <w:rPr>
          <w:rtl w:val="0"/>
          <w:lang w:val="it-IT"/>
        </w:rPr>
        <w:t xml:space="preserve">Rotational grazing (too </w:t>
      </w:r>
      <w:r>
        <w:rPr>
          <w:rtl w:val="0"/>
          <w:lang w:val="en-US"/>
        </w:rPr>
        <w:t>few</w:t>
      </w:r>
      <w:r>
        <w:rPr>
          <w:rtl w:val="0"/>
        </w:rPr>
        <w:t xml:space="preserve"> animals)</w:t>
      </w:r>
      <w:r>
        <w:rPr>
          <w:rtl w:val="0"/>
          <w:lang w:val="en-US"/>
        </w:rPr>
        <w:t xml:space="preserve"> and</w:t>
      </w:r>
      <w:r>
        <w:rPr>
          <w:rtl w:val="0"/>
          <w:lang w:val="en-US"/>
        </w:rPr>
        <w:t xml:space="preserve"> rotational overgrazing (too </w:t>
      </w:r>
      <w:r>
        <w:rPr>
          <w:rtl w:val="0"/>
          <w:lang w:val="en-US"/>
        </w:rPr>
        <w:t>many</w:t>
      </w:r>
      <w:r>
        <w:rPr>
          <w:rtl w:val="0"/>
        </w:rPr>
        <w:t>)</w:t>
      </w:r>
      <w:r>
        <w:rPr>
          <w:rtl w:val="0"/>
          <w:lang w:val="en-US"/>
        </w:rPr>
        <w:t xml:space="preserve"> tend to fare worse or be outright detrimental.  The same goes for wildlife reserves with </w:t>
      </w:r>
      <w:r>
        <w:rPr>
          <w:rtl w:val="0"/>
          <w:lang w:val="en-US"/>
        </w:rPr>
        <w:t xml:space="preserve">too few </w:t>
      </w:r>
      <w:r>
        <w:rPr>
          <w:rtl w:val="0"/>
          <w:lang w:val="en-US"/>
        </w:rPr>
        <w:t>grazers or too few predators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xml:space="preserve">; </w:t>
      </w:r>
      <w:r>
        <w:rPr>
          <w:rStyle w:val="Hyperlink.0"/>
        </w:rPr>
        <w:fldChar w:fldCharType="begin" w:fldLock="0"/>
      </w:r>
      <w:r>
        <w:rPr>
          <w:rStyle w:val="Hyperlink.0"/>
        </w:rPr>
        <w:instrText xml:space="preserve"> HYPERLINK "https://www.theelephant.info/culture/2019/04/25/the-elephant-in-the-room-why-conservation-must-include-indigenous-knowledge/"</w:instrText>
      </w:r>
      <w:r>
        <w:rPr>
          <w:rStyle w:val="Hyperlink.0"/>
        </w:rPr>
        <w:fldChar w:fldCharType="separate" w:fldLock="0"/>
      </w:r>
      <w:r>
        <w:rPr>
          <w:rStyle w:val="Hyperlink.0"/>
          <w:rtl w:val="0"/>
          <w:lang w:val="en-US"/>
        </w:rPr>
        <w:t>Corry, 2019</w:t>
      </w:r>
      <w:r>
        <w:rPr/>
        <w:fldChar w:fldCharType="end" w:fldLock="0"/>
      </w:r>
      <w:r>
        <w:rPr>
          <w:rtl w:val="0"/>
          <w:lang w:val="en-US"/>
        </w:rPr>
        <w:t>).</w:t>
      </w:r>
    </w:p>
    <w:p>
      <w:pPr>
        <w:pStyle w:val="Body.0"/>
        <w:bidi w:val="0"/>
      </w:pPr>
      <w:r>
        <w:rPr>
          <w:rtl w:val="0"/>
          <w:lang w:val="en-US"/>
        </w:rPr>
        <w:t>Isotopic analyses that show that fossil fuels are contributing the carbon in the atmosphere are not particularly relevant either.  These would need to rule out that biology isn</w:t>
      </w:r>
      <w:r>
        <w:rPr>
          <w:rtl w:val="0"/>
          <w:lang w:val="en-US"/>
        </w:rPr>
        <w:t>’</w:t>
      </w:r>
      <w:r>
        <w:rPr>
          <w:rtl w:val="0"/>
          <w:lang w:val="en-US"/>
        </w:rPr>
        <w:t>t cycling the carbon first.  None do insofar as this author could find.  That could be done with an isotopic analysis of plants and soils near busy roads or industrial smokestacks.  In addition, a recent study led by Kenneth Skrable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Skrable</w:t>
      </w:r>
      <w:r>
        <w:rPr>
          <w:rStyle w:val="Hyperlink.0"/>
          <w:rtl w:val="0"/>
          <w:lang w:val="en-US"/>
        </w:rPr>
        <w:t xml:space="preserve"> et al, 2022</w:t>
      </w:r>
      <w:r>
        <w:rPr/>
        <w:fldChar w:fldCharType="end" w:fldLock="0"/>
      </w:r>
      <w:r>
        <w:rPr>
          <w:rtl w:val="0"/>
          <w:lang w:val="en-US"/>
        </w:rPr>
        <w:t>) found that fossil fuels contribute only 12% of the carbon.  Such a low number would explain the 2020 rise in atmospheric carbon dioxide, which as noted earlier increased like clockwork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despite the drop in fossil fuel use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IEA, 2021</w:t>
      </w:r>
      <w:r>
        <w:rPr/>
        <w:fldChar w:fldCharType="end" w:fldLock="0"/>
      </w:r>
      <w:r>
        <w:rPr>
          <w:rtl w:val="0"/>
          <w:lang w:val="en-US"/>
        </w:rPr>
        <w:t xml:space="preserve">) </w:t>
      </w:r>
      <w:r>
        <w:rPr>
          <w:rtl w:val="0"/>
          <w:lang w:val="en-US"/>
        </w:rPr>
        <w:t>that year</w:t>
      </w:r>
      <w:r>
        <w:rPr>
          <w:rtl w:val="0"/>
          <w:lang w:val="en-US"/>
        </w:rPr>
        <w:t>.  It</w:t>
      </w:r>
      <w:r>
        <w:rPr>
          <w:rtl w:val="0"/>
          <w:lang w:val="en-US"/>
        </w:rPr>
        <w:t>’</w:t>
      </w:r>
      <w:r>
        <w:rPr>
          <w:rtl w:val="0"/>
          <w:lang w:val="en-US"/>
        </w:rPr>
        <w:t>s also consistent with the notion that plants would cycle most of that carbon dioxide before plumes tied to wide open fields and other wide open areas like landfills allow wind to carry parts of it into the atmosphere.</w:t>
      </w:r>
    </w:p>
    <w:p>
      <w:pPr>
        <w:pStyle w:val="Body.0"/>
        <w:bidi w:val="0"/>
      </w:pPr>
      <w:r>
        <w:rPr>
          <w:rtl w:val="0"/>
          <w:lang w:val="en-US"/>
        </w:rPr>
        <w:t>If anything, 12% is much higher than you</w:t>
      </w:r>
      <w:r>
        <w:rPr>
          <w:rtl w:val="0"/>
          <w:lang w:val="en-US"/>
        </w:rPr>
        <w:t>’</w:t>
      </w:r>
      <w:r>
        <w:rPr>
          <w:rtl w:val="0"/>
          <w:lang w:val="en-US"/>
        </w:rPr>
        <w:t>d expect by analyzing the carbon cycle and net carbon dioxide fluxes.  More so even if the number is in fact higher, like the study</w:t>
      </w:r>
      <w:r>
        <w:rPr>
          <w:rtl w:val="0"/>
          <w:lang w:val="en-US"/>
        </w:rPr>
        <w:t>’</w:t>
      </w:r>
      <w:r>
        <w:rPr>
          <w:rtl w:val="0"/>
          <w:lang w:val="en-US"/>
        </w:rPr>
        <w:t xml:space="preserve">s critics suggest.  That should prompts asking what fossil fuel sources might end up rising above the canopy.  A tractor in the middle of a tilled field is certainly one.  So is a military vehicle in a Middle Eastern desert.  So are </w:t>
      </w:r>
      <w:r>
        <w:rPr>
          <w:rtl w:val="0"/>
          <w:lang w:val="en-US"/>
        </w:rPr>
        <w:t xml:space="preserve">commercial </w:t>
      </w:r>
      <w:r>
        <w:rPr>
          <w:rtl w:val="0"/>
          <w:lang w:val="en-US"/>
        </w:rPr>
        <w:t>and military sea vessels</w:t>
      </w:r>
      <w:r>
        <w:rPr>
          <w:rtl w:val="0"/>
          <w:lang w:val="en-US"/>
        </w:rPr>
        <w:t xml:space="preserve"> and aircrafts</w:t>
      </w:r>
      <w:r>
        <w:rPr>
          <w:rtl w:val="0"/>
          <w:lang w:val="en-US"/>
        </w:rPr>
        <w:t>.  Any source that emits carbon dioxide away from nearby plants potentially contributes, essentially.  Industrial smokestacks in particular.  Those tied to coal power stations, metallurgy, and other industrial activities are no doubt why fossil fuels contribute so much.  Car tailpipes produce small amounts of carbon dioxide in comparison, and they usually do so near plants.</w:t>
      </w:r>
    </w:p>
    <w:p>
      <w:pPr>
        <w:pStyle w:val="Body.0"/>
        <w:bidi w:val="0"/>
      </w:pPr>
      <w:r>
        <w:rPr>
          <w:rtl w:val="0"/>
          <w:lang w:val="en-US"/>
        </w:rPr>
        <w:t>Smokestack output could be captured and sequestered using a rocket mass heater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Wheaton, 2009</w:t>
      </w:r>
      <w:r>
        <w:rPr/>
        <w:fldChar w:fldCharType="end" w:fldLock="0"/>
      </w:r>
      <w:r>
        <w:rPr>
          <w:rtl w:val="0"/>
          <w:lang w:val="en-US"/>
        </w:rPr>
        <w:t>) like setup if carbon dioxide was a concern.</w:t>
      </w:r>
      <w:r>
        <w:rPr>
          <w:rtl w:val="0"/>
          <w:lang w:val="en-US"/>
        </w:rPr>
        <w:t xml:space="preserve">  Such a setup would do away with purifying carbon dioxide, which is </w:t>
      </w:r>
      <w:r>
        <w:rPr>
          <w:rtl w:val="0"/>
          <w:lang w:val="en-US"/>
        </w:rPr>
        <w:t>hard</w:t>
      </w:r>
      <w:r>
        <w:rPr>
          <w:rtl w:val="0"/>
          <w:lang w:val="en-US"/>
        </w:rPr>
        <w:t>, and transporting and storing it, which are dangerous.</w:t>
      </w:r>
      <w:r>
        <w:rPr>
          <w:rtl w:val="0"/>
          <w:lang w:val="en-US"/>
        </w:rPr>
        <w:t xml:space="preserve">  Instead, capture the output as is.  Process it as relevant (pH especially).  Put the heat to good use, like urban heating or drying wood pellets.  And then pipe the output towards plants using a </w:t>
      </w:r>
      <w:r>
        <w:rPr>
          <w:rtl w:val="0"/>
        </w:rPr>
        <w:t xml:space="preserve">setup </w:t>
      </w:r>
      <w:r>
        <w:rPr>
          <w:rtl w:val="0"/>
          <w:lang w:val="en-US"/>
        </w:rPr>
        <w:t xml:space="preserve">that borrows from </w:t>
      </w:r>
      <w:r>
        <w:rPr>
          <w:rtl w:val="0"/>
          <w:lang w:val="en-US"/>
        </w:rPr>
        <w:t xml:space="preserve">drip irrigation </w:t>
      </w:r>
      <w:r>
        <w:rPr>
          <w:rtl w:val="0"/>
          <w:lang w:val="en-US"/>
        </w:rPr>
        <w:t>and open air carbon dioxide enrichment experiments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rPr>
        <w:t>FACE</w:t>
      </w:r>
      <w:r>
        <w:rPr/>
        <w:fldChar w:fldCharType="end" w:fldLock="0"/>
      </w:r>
      <w:r>
        <w:rPr>
          <w:rtl w:val="0"/>
          <w:lang w:val="en-US"/>
        </w:rPr>
        <w:t>).  Hemp is able to soak up toxins without compromising its industrial uses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lang w:val="en-US"/>
        </w:rPr>
        <w:t>De Vos et al, 2022</w:t>
      </w:r>
      <w:r>
        <w:rPr/>
        <w:fldChar w:fldCharType="end" w:fldLock="0"/>
      </w:r>
      <w:r>
        <w:rPr>
          <w:rtl w:val="0"/>
          <w:lang w:val="en-US"/>
        </w:rPr>
        <w:t xml:space="preserve">), which include construction, </w:t>
      </w:r>
      <w:r>
        <w:rPr>
          <w:rtl w:val="0"/>
          <w:lang w:val="en-US"/>
        </w:rPr>
        <w:t xml:space="preserve">plastics, </w:t>
      </w:r>
      <w:r>
        <w:rPr>
          <w:rtl w:val="0"/>
          <w:lang w:val="en-US"/>
        </w:rPr>
        <w:t>and paper.  Streaming the output towards ponds would work too.  Duckweed grows fast and feasts on sewage.  It</w:t>
      </w:r>
      <w:r>
        <w:rPr>
          <w:rtl w:val="0"/>
          <w:lang w:val="en-US"/>
        </w:rPr>
        <w:t>’</w:t>
      </w:r>
      <w:r>
        <w:rPr>
          <w:rtl w:val="0"/>
          <w:lang w:val="en-US"/>
        </w:rPr>
        <w:t>s a promising option to make biofuels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Yang, 2022</w:t>
      </w:r>
      <w:r>
        <w:rPr/>
        <w:fldChar w:fldCharType="end" w:fldLock="0"/>
      </w:r>
      <w:r>
        <w:rPr>
          <w:rtl w:val="0"/>
          <w:lang w:val="en-US"/>
        </w:rPr>
        <w:t>).  W</w:t>
      </w:r>
      <w:r>
        <w:rPr>
          <w:rtl w:val="0"/>
          <w:lang w:val="en-US"/>
        </w:rPr>
        <w:t>hen not laced with toxins</w:t>
      </w:r>
      <w:r>
        <w:rPr>
          <w:rtl w:val="0"/>
          <w:lang w:val="en-US"/>
        </w:rPr>
        <w:t>, it</w:t>
      </w:r>
      <w:r>
        <w:rPr>
          <w:rtl w:val="0"/>
          <w:lang w:val="en-US"/>
        </w:rPr>
        <w:t>’</w:t>
      </w:r>
      <w:r>
        <w:rPr>
          <w:rtl w:val="0"/>
          <w:lang w:val="en-US"/>
        </w:rPr>
        <w:t>s also a protein-rich chicken feed (</w:t>
      </w:r>
      <w:r>
        <w:rPr>
          <w:rStyle w:val="Hyperlink.0"/>
        </w:rPr>
        <w:fldChar w:fldCharType="begin" w:fldLock="0"/>
      </w:r>
      <w:r>
        <w:rPr>
          <w:rStyle w:val="Hyperlink.0"/>
        </w:rPr>
        <w:instrText xml:space="preserve"> HYPERLINK "https://doi.org/10.3390/ani13010130"</w:instrText>
      </w:r>
      <w:r>
        <w:rPr>
          <w:rStyle w:val="Hyperlink.0"/>
        </w:rPr>
        <w:fldChar w:fldCharType="separate" w:fldLock="0"/>
      </w:r>
      <w:r>
        <w:rPr>
          <w:rStyle w:val="Hyperlink.0"/>
          <w:rtl w:val="0"/>
        </w:rPr>
        <w:t>Demann</w:t>
      </w:r>
      <w:r>
        <w:rPr>
          <w:rStyle w:val="Hyperlink.0"/>
          <w:rtl w:val="0"/>
          <w:lang w:val="en-US"/>
        </w:rPr>
        <w:t xml:space="preserve"> et al, 2022</w:t>
      </w:r>
      <w:r>
        <w:rPr/>
        <w:fldChar w:fldCharType="end" w:fldLock="0"/>
      </w:r>
      <w:r>
        <w:rPr>
          <w:rtl w:val="0"/>
          <w:lang w:val="en-US"/>
        </w:rPr>
        <w:t>).</w:t>
      </w:r>
    </w:p>
    <w:p>
      <w:pPr>
        <w:pStyle w:val="Body.0"/>
        <w:bidi w:val="0"/>
      </w:pPr>
      <w:r>
        <w:rPr>
          <w:rtl w:val="0"/>
          <w:lang w:val="en-US"/>
        </w:rPr>
        <w:t>Alternatively, letting the carbon dioxide escape into the atmosphere is fine.  The yearly carbon dioxide fluctuations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make clear that plants have no problems with it soaking up.  What makes carbon dioxide levels tick up each year is likely the fact that photosynthesis is low during winters in the northern hemisphere, where most industrial farmlands are.  That would leave enough of the</w:t>
      </w:r>
      <w:r>
        <w:rPr>
          <w:rtl w:val="0"/>
        </w:rPr>
        <w:t xml:space="preserve"> autumn plume</w:t>
      </w:r>
      <w:r>
        <w:rPr>
          <w:rtl w:val="0"/>
          <w:lang w:val="en-US"/>
        </w:rPr>
        <w:t>s</w:t>
      </w:r>
      <w:r>
        <w:rPr>
          <w:rtl w:val="0"/>
        </w:rPr>
        <w:t xml:space="preserve"> </w:t>
      </w:r>
      <w:r>
        <w:rPr>
          <w:rtl w:val="0"/>
          <w:lang w:val="en-US"/>
        </w:rPr>
        <w:t>around that winter winds then carry away some of that carbon dioxide.  The concentration would quickly drop back to pre-industrial levels if those autumn farming</w:t>
      </w:r>
      <w:r>
        <w:rPr>
          <w:rtl w:val="0"/>
          <w:lang w:val="fr-FR"/>
        </w:rPr>
        <w:t xml:space="preserve"> plumes </w:t>
      </w:r>
      <w:r>
        <w:rPr>
          <w:rtl w:val="0"/>
          <w:lang w:val="en-US"/>
        </w:rPr>
        <w:t>got</w:t>
      </w:r>
      <w:r>
        <w:rPr>
          <w:rtl w:val="0"/>
          <w:lang w:val="en-US"/>
        </w:rPr>
        <w:t xml:space="preserve"> curbed</w:t>
      </w:r>
      <w:r>
        <w:rPr>
          <w:rtl w:val="0"/>
          <w:lang w:val="en-US"/>
        </w:rPr>
        <w:t xml:space="preserve"> enough to not leave much carbon dioxide around to disperse.  The current atmospheric carbon dioxide level is as such no cause for concern.</w:t>
      </w:r>
    </w:p>
    <w:p>
      <w:pPr>
        <w:pStyle w:val="Heading"/>
        <w:bidi w:val="0"/>
      </w:pPr>
      <w:r>
        <w:rPr>
          <w:rtl w:val="0"/>
          <w:lang w:val="en-US"/>
        </w:rPr>
        <w:t>Conclusion</w:t>
      </w:r>
    </w:p>
    <w:p>
      <w:pPr>
        <w:pStyle w:val="Body.0"/>
        <w:bidi w:val="0"/>
      </w:pPr>
      <w:r>
        <w:rPr>
          <w:rtl w:val="0"/>
          <w:lang w:val="en-US"/>
        </w:rPr>
        <w:t>To wrap up, we</w:t>
      </w:r>
      <w:r>
        <w:rPr>
          <w:rtl w:val="0"/>
          <w:lang w:val="en-US"/>
        </w:rPr>
        <w:t>’</w:t>
      </w:r>
      <w:r>
        <w:rPr>
          <w:rtl w:val="0"/>
          <w:lang w:val="en-US"/>
        </w:rPr>
        <w:t xml:space="preserve">ve shown that the carbon cycle fails to represent surface level interactions properly, and that this keeps avoidable </w:t>
      </w:r>
      <w:r>
        <w:rPr>
          <w:rtl w:val="0"/>
          <w:lang w:val="en-US"/>
        </w:rPr>
        <w:t>biogenic plumes of carbon dioxide</w:t>
      </w:r>
      <w:r>
        <w:rPr>
          <w:rtl w:val="0"/>
          <w:lang w:val="en-US"/>
        </w:rPr>
        <w:t xml:space="preserve"> out of scrutiny.  We</w:t>
      </w:r>
      <w:r>
        <w:rPr>
          <w:rtl w:val="0"/>
          <w:lang w:val="en-US"/>
        </w:rPr>
        <w:t>’</w:t>
      </w:r>
      <w:r>
        <w:rPr>
          <w:rtl w:val="0"/>
          <w:lang w:val="en-US"/>
        </w:rPr>
        <w:t>ve then brought up that the carbon accounting framework is being used to justify specious activities, even as those avoidable plumes make</w:t>
      </w:r>
      <w:r>
        <w:rPr>
          <w:rtl w:val="0"/>
        </w:rPr>
        <w:t xml:space="preserve"> </w:t>
      </w:r>
      <w:r>
        <w:rPr>
          <w:rtl w:val="0"/>
          <w:lang w:val="en-US"/>
        </w:rPr>
        <w:t xml:space="preserve">global </w:t>
      </w:r>
      <w:r>
        <w:rPr>
          <w:rtl w:val="0"/>
          <w:lang w:val="pt-PT"/>
        </w:rPr>
        <w:t>industrial emissions</w:t>
      </w:r>
      <w:r>
        <w:rPr>
          <w:rtl w:val="0"/>
          <w:lang w:val="en-US"/>
        </w:rPr>
        <w:t xml:space="preserve"> look negligible.  Lastly, we</w:t>
      </w:r>
      <w:r>
        <w:rPr>
          <w:rtl w:val="0"/>
          <w:lang w:val="en-US"/>
        </w:rPr>
        <w:t>’</w:t>
      </w:r>
      <w:r>
        <w:rPr>
          <w:rtl w:val="0"/>
          <w:lang w:val="en-US"/>
        </w:rPr>
        <w:t xml:space="preserve">ve put forward a canopy loss based explanation for the modern rise in atmospheric carbon dioxide.  </w:t>
      </w:r>
      <w:r>
        <w:rPr>
          <w:rtl w:val="0"/>
          <w:lang w:val="en-US"/>
        </w:rPr>
        <w:t xml:space="preserve">In doing so, </w:t>
      </w:r>
      <w:r>
        <w:rPr>
          <w:rtl w:val="0"/>
          <w:lang w:val="en-US"/>
        </w:rPr>
        <w:t>we</w:t>
      </w:r>
      <w:r>
        <w:rPr>
          <w:rtl w:val="0"/>
          <w:lang w:val="en-US"/>
        </w:rPr>
        <w:t>’</w:t>
      </w:r>
      <w:r>
        <w:rPr>
          <w:rtl w:val="0"/>
          <w:lang w:val="en-US"/>
        </w:rPr>
        <w:t>ve</w:t>
      </w:r>
      <w:r>
        <w:rPr>
          <w:rtl w:val="0"/>
          <w:lang w:val="en-US"/>
        </w:rPr>
        <w:t xml:space="preserve"> highlight</w:t>
      </w:r>
      <w:r>
        <w:rPr>
          <w:rtl w:val="0"/>
          <w:lang w:val="en-US"/>
        </w:rPr>
        <w:t>ed</w:t>
      </w:r>
      <w:r>
        <w:rPr>
          <w:rtl w:val="0"/>
          <w:lang w:val="en-US"/>
        </w:rPr>
        <w:t xml:space="preserve"> simple ways to curb this rise, and suggest</w:t>
      </w:r>
      <w:r>
        <w:rPr>
          <w:rtl w:val="0"/>
          <w:lang w:val="en-US"/>
        </w:rPr>
        <w:t>ed</w:t>
      </w:r>
      <w:r>
        <w:rPr>
          <w:rtl w:val="0"/>
          <w:lang w:val="en-US"/>
        </w:rPr>
        <w:t xml:space="preserve"> a way to capture and sequester the carbon emissions of industrial smokestacks.</w:t>
      </w:r>
      <w:r>
        <w:rPr>
          <w:rtl w:val="0"/>
          <w:lang w:val="en-US"/>
        </w:rPr>
        <w:t xml:space="preserve">  </w:t>
      </w:r>
      <w:r>
        <w:rPr>
          <w:rtl w:val="0"/>
          <w:lang w:val="en-US"/>
        </w:rPr>
        <w:t xml:space="preserve">It </w:t>
      </w:r>
      <w:r>
        <w:rPr>
          <w:rtl w:val="0"/>
          <w:lang w:val="en-US"/>
        </w:rPr>
        <w:t>is</w:t>
      </w:r>
      <w:r>
        <w:rPr>
          <w:rtl w:val="0"/>
          <w:lang w:val="en-US"/>
        </w:rPr>
        <w:t xml:space="preserve"> safe to assert that plants will soak up carbon dioxide</w:t>
      </w:r>
      <w:r>
        <w:rPr>
          <w:rtl w:val="0"/>
          <w:lang w:val="en-US"/>
        </w:rPr>
        <w:t>.  F</w:t>
      </w:r>
      <w:r>
        <w:rPr>
          <w:rtl w:val="0"/>
          <w:lang w:val="en-US"/>
        </w:rPr>
        <w:t xml:space="preserve">urther </w:t>
      </w:r>
      <w:r>
        <w:rPr>
          <w:rtl w:val="0"/>
          <w:lang w:val="en-US"/>
        </w:rPr>
        <w:t>research would be needed to confirm how well these solutions curb the aforementioned plumes.</w:t>
      </w:r>
    </w:p>
    <w:p>
      <w:pPr>
        <w:pStyle w:val="Body.0"/>
        <w:bidi w:val="0"/>
      </w:pPr>
      <w:r>
        <w:rPr>
          <w:rtl w:val="0"/>
          <w:lang w:val="en-US"/>
        </w:rPr>
        <w:t xml:space="preserve">The energy that has been poured into climate science to date makes it fair to raise that the carbon cycle and the carbon accounting framework shape conversations without their users noticing.  Whether these concepts have been designed to be </w:t>
      </w:r>
      <w:r>
        <w:rPr>
          <w:rtl w:val="0"/>
          <w:lang w:val="en-US"/>
        </w:rPr>
        <w:t>scientific examples of Orwellian Newspeak</w:t>
      </w:r>
      <w:r>
        <w:rPr>
          <w:rtl w:val="0"/>
          <w:lang w:val="en-US"/>
        </w:rPr>
        <w:t xml:space="preserve"> is worth asking.  Unsure readers may want to look into the pied pipers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Cudenec</w:t>
      </w:r>
      <w:r>
        <w:rPr>
          <w:rStyle w:val="Hyperlink.0"/>
          <w:rtl w:val="0"/>
          <w:lang w:val="en-US"/>
        </w:rPr>
        <w:t>, 2023</w:t>
      </w:r>
      <w:r>
        <w:rPr/>
        <w:fldChar w:fldCharType="end" w:fldLock="0"/>
      </w:r>
      <w:r>
        <w:rPr>
          <w:rtl w:val="0"/>
          <w:lang w:val="en-US"/>
        </w:rPr>
        <w:t>) who are manipulating activist groups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before their disturbing agenda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en-US"/>
        </w:rPr>
        <w:t>Corbett, 2017</w:t>
      </w:r>
      <w:r>
        <w:rPr/>
        <w:fldChar w:fldCharType="end" w:fldLock="0"/>
      </w:r>
      <w:r>
        <w:rPr>
          <w:rtl w:val="0"/>
          <w:lang w:val="en-US"/>
        </w:rPr>
        <w:t>) catches up with them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Bezmenov</w:t>
      </w:r>
      <w:r>
        <w:rPr>
          <w:rStyle w:val="Hyperlink.0"/>
          <w:rtl w:val="0"/>
          <w:lang w:val="en-US"/>
        </w:rPr>
        <w:t>, 1984</w:t>
      </w:r>
      <w:r>
        <w:rPr/>
        <w:fldChar w:fldCharType="end" w:fldLock="0"/>
      </w:r>
      <w:r>
        <w:rPr>
          <w:rtl w:val="0"/>
          <w:lang w:val="en-US"/>
        </w:rPr>
        <w:t xml:space="preserve">).  Or into why </w:t>
      </w:r>
      <w:r>
        <w:rPr>
          <w:rtl w:val="0"/>
          <w:lang w:val="en-US"/>
        </w:rPr>
        <w:t>climate change look</w:t>
      </w:r>
      <w:r>
        <w:rPr>
          <w:rtl w:val="0"/>
          <w:lang w:val="en-US"/>
        </w:rPr>
        <w:t>s</w:t>
      </w:r>
      <w:r>
        <w:rPr>
          <w:rtl w:val="0"/>
          <w:lang w:val="en-US"/>
        </w:rPr>
        <w:t xml:space="preserve"> eerily like</w:t>
      </w:r>
      <w:r>
        <w:rPr>
          <w:rtl w:val="0"/>
          <w:lang w:val="en-US"/>
        </w:rPr>
        <w:t xml:space="preserve"> desertification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Weiss, 2023c</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en-US"/>
        </w:rPr>
        <w:t>2023b</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2023a</w:t>
      </w:r>
      <w:r>
        <w:rPr/>
        <w:fldChar w:fldCharType="end" w:fldLock="0"/>
      </w:r>
      <w:r>
        <w:rPr>
          <w:rtl w:val="0"/>
          <w:lang w:val="en-US"/>
        </w:rPr>
        <w:t>), other factors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en-US"/>
        </w:rPr>
        <w:t>Ball, 2022</w:t>
      </w:r>
      <w:r>
        <w:rPr/>
        <w:fldChar w:fldCharType="end" w:fldLock="0"/>
      </w:r>
      <w:r>
        <w:rPr>
          <w:rtl w:val="0"/>
          <w:lang w:val="en-US"/>
        </w:rPr>
        <w:t xml:space="preserve">) </w:t>
      </w:r>
      <w:r>
        <w:rPr>
          <w:rtl w:val="0"/>
          <w:lang w:val="en-US"/>
        </w:rPr>
        <w:t>that are no cause for concern</w:t>
      </w:r>
      <w:r>
        <w:rPr>
          <w:rtl w:val="0"/>
          <w:lang w:val="en-US"/>
        </w:rPr>
        <w:t>, and natural factors like volcanic activities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rPr>
        <w:t>Kamis</w:t>
      </w:r>
      <w:r>
        <w:rPr>
          <w:rStyle w:val="Hyperlink.0"/>
          <w:rtl w:val="0"/>
          <w:lang w:val="en-US"/>
        </w:rPr>
        <w:t>, 2023</w:t>
      </w:r>
      <w:r>
        <w:rPr/>
        <w:fldChar w:fldCharType="end" w:fldLock="0"/>
      </w:r>
      <w:r>
        <w:rPr>
          <w:rtl w:val="0"/>
          <w:lang w:val="en-US"/>
        </w:rPr>
        <w:t>).  Or into</w:t>
      </w:r>
      <w:r>
        <w:rPr>
          <w:rtl w:val="0"/>
        </w:rPr>
        <w:t xml:space="preserve"> </w:t>
      </w:r>
      <w:r>
        <w:rPr>
          <w:rtl w:val="0"/>
          <w:lang w:val="en-US"/>
        </w:rPr>
        <w:t>what forest mismanagement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Lindenmayer</w:t>
      </w:r>
      <w:r>
        <w:rPr>
          <w:rStyle w:val="Hyperlink.0"/>
          <w:rtl w:val="0"/>
          <w:lang w:val="en-US"/>
        </w:rPr>
        <w:t xml:space="preserve"> et al, 2023</w:t>
      </w:r>
      <w:r>
        <w:rPr/>
        <w:fldChar w:fldCharType="end" w:fldLock="0"/>
      </w:r>
      <w:r>
        <w:rPr>
          <w:rtl w:val="0"/>
          <w:lang w:val="en-US"/>
        </w:rPr>
        <w:t>) and stratospheric releases of coal fly ash</w:t>
      </w:r>
      <w:r>
        <w:rPr>
          <w:rtl w:val="0"/>
        </w:rPr>
        <w:t xml:space="preserve"> </w:t>
      </w:r>
      <w:r>
        <w:rPr>
          <w:rtl w:val="0"/>
          <w:lang w:val="en-US"/>
        </w:rPr>
        <w:t>(</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Herndon &amp; Whiteside</w:t>
      </w:r>
      <w:r>
        <w:rPr>
          <w:rStyle w:val="Hyperlink.0"/>
          <w:rtl w:val="0"/>
          <w:lang w:val="en-US"/>
        </w:rPr>
        <w:t>, 2018</w:t>
      </w:r>
      <w:r>
        <w:rPr/>
        <w:fldChar w:fldCharType="end" w:fldLock="0"/>
      </w:r>
      <w:r>
        <w:rPr>
          <w:rtl w:val="0"/>
          <w:lang w:val="en-US"/>
        </w:rPr>
        <w:t>) do to wildfire risk.</w:t>
      </w:r>
    </w:p>
    <w:p>
      <w:pPr>
        <w:pStyle w:val="Body.0"/>
        <w:bidi w:val="0"/>
      </w:pPr>
      <w:r>
        <w:rPr>
          <w:rtl w:val="0"/>
          <w:lang w:val="en-US"/>
        </w:rPr>
        <w:t xml:space="preserve">Nature conservation offers many other examples </w:t>
      </w:r>
      <w:r>
        <w:rPr>
          <w:rtl w:val="0"/>
          <w:lang w:val="en-US"/>
        </w:rPr>
        <w:t xml:space="preserve">of </w:t>
      </w:r>
      <w:r>
        <w:rPr>
          <w:rtl w:val="0"/>
          <w:lang w:val="en-US"/>
        </w:rPr>
        <w:t>conversation shaping idioms.  To wit, w</w:t>
      </w:r>
      <w:r>
        <w:rPr>
          <w:rtl w:val="0"/>
          <w:lang w:val="en-US"/>
        </w:rPr>
        <w:t xml:space="preserve">hite ranchers explore and hunt game, </w:t>
      </w:r>
      <w:r>
        <w:rPr>
          <w:rtl w:val="0"/>
          <w:lang w:val="en-US"/>
        </w:rPr>
        <w:t xml:space="preserve">while </w:t>
      </w:r>
      <w:r>
        <w:rPr>
          <w:rtl w:val="0"/>
          <w:lang w:val="en-US"/>
        </w:rPr>
        <w:t>black herders encroach and poach bushmeat</w:t>
      </w:r>
      <w:r>
        <w:rPr>
          <w:rtl w:val="0"/>
          <w:lang w:val="en-US"/>
        </w:rPr>
        <w:t>.</w:t>
      </w:r>
      <w:r>
        <w:rPr>
          <w:rtl w:val="0"/>
        </w:rPr>
        <w:t xml:space="preserve"> </w:t>
      </w:r>
      <w:r>
        <w:rPr>
          <w:rtl w:val="0"/>
          <w:lang w:val="en-US"/>
        </w:rPr>
        <w:t xml:space="preserve"> </w:t>
      </w:r>
      <w:r>
        <w:rPr>
          <w:rtl w:val="0"/>
          <w:lang w:val="en-US"/>
        </w:rPr>
        <w:t xml:space="preserve">The field </w:t>
      </w:r>
      <w:r>
        <w:rPr>
          <w:rtl w:val="0"/>
          <w:lang w:val="en-US"/>
        </w:rPr>
        <w:t>oozes of</w:t>
      </w:r>
      <w:r>
        <w:rPr>
          <w:rtl w:val="0"/>
        </w:rPr>
        <w:t xml:space="preserve"> </w:t>
      </w:r>
      <w:r>
        <w:rPr>
          <w:rtl w:val="0"/>
          <w:lang w:val="en-US"/>
        </w:rPr>
        <w:t>dubious</w:t>
      </w:r>
      <w:r>
        <w:rPr>
          <w:rtl w:val="0"/>
          <w:lang w:val="fr-FR"/>
        </w:rPr>
        <w:t xml:space="preserve"> concepts</w:t>
      </w:r>
      <w:r>
        <w:rPr>
          <w:rtl w:val="0"/>
          <w:lang w:val="en-US"/>
        </w:rPr>
        <w:t xml:space="preserve"> like non-native species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Chew</w:t>
      </w:r>
      <w:r>
        <w:rPr>
          <w:rStyle w:val="Hyperlink.0"/>
          <w:rtl w:val="0"/>
          <w:lang w:val="en-US"/>
        </w:rPr>
        <w:t>, 2021</w:t>
      </w:r>
      <w:r>
        <w:rPr/>
        <w:fldChar w:fldCharType="end" w:fldLock="0"/>
      </w:r>
      <w:r>
        <w:rPr>
          <w:rtl w:val="0"/>
          <w:lang w:val="en-US"/>
        </w:rPr>
        <w:t xml:space="preserve">), as if nature was a static museum rather than a dynamic system.  It obsesses with locking up and protecting nature like a patriarch </w:t>
      </w:r>
      <w:r>
        <w:rPr>
          <w:rtl w:val="0"/>
          <w:lang w:val="en-US"/>
        </w:rPr>
        <w:t>would of a</w:t>
      </w:r>
      <w:r>
        <w:rPr>
          <w:rtl w:val="0"/>
          <w:lang w:val="en-US"/>
        </w:rPr>
        <w:t xml:space="preserve"> feral</w:t>
      </w:r>
      <w:r>
        <w:rPr>
          <w:rtl w:val="0"/>
          <w:lang w:val="en-US"/>
        </w:rPr>
        <w:t xml:space="preserve"> daughter</w:t>
      </w:r>
      <w:r>
        <w:rPr>
          <w:rtl w:val="0"/>
          <w:lang w:val="en-US"/>
        </w:rPr>
        <w:t>.</w:t>
      </w:r>
      <w:r>
        <w:rPr>
          <w:rtl w:val="0"/>
        </w:rPr>
        <w:t xml:space="preserve"> </w:t>
      </w:r>
      <w:r>
        <w:rPr>
          <w:rtl w:val="0"/>
          <w:lang w:val="en-US"/>
        </w:rPr>
        <w:t xml:space="preserve"> </w:t>
      </w:r>
      <w:r>
        <w:rPr>
          <w:rtl w:val="0"/>
          <w:lang w:val="en-US"/>
        </w:rPr>
        <w:t xml:space="preserve">Its </w:t>
      </w:r>
      <w:r>
        <w:rPr>
          <w:rtl w:val="0"/>
          <w:lang w:val="en-US"/>
        </w:rPr>
        <w:t>religious roots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Corry, 2017a</w:t>
      </w:r>
      <w:r>
        <w:rPr/>
        <w:fldChar w:fldCharType="end" w:fldLock="0"/>
      </w:r>
      <w:r>
        <w:rPr>
          <w:rtl w:val="0"/>
          <w:lang w:val="en-US"/>
        </w:rPr>
        <w:t>) betray that it is in fact the authoritarian land steward</w:t>
      </w:r>
      <w:r>
        <w:rPr>
          <w:rtl w:val="0"/>
          <w:lang w:val="en-US"/>
        </w:rPr>
        <w:t>’</w:t>
      </w:r>
      <w:r>
        <w:rPr>
          <w:rtl w:val="0"/>
          <w:lang w:val="en-US"/>
        </w:rPr>
        <w:t xml:space="preserve">s alter-ego.  One enslaves nature.  The other inverts that reality by worshipping it.  Both set </w:t>
      </w:r>
      <w:r>
        <w:rPr>
          <w:rtl w:val="0"/>
          <w:lang w:val="en-US"/>
        </w:rPr>
        <w:t>boundaries</w:t>
      </w:r>
      <w:r>
        <w:rPr>
          <w:rtl w:val="0"/>
          <w:lang w:val="en-US"/>
        </w:rPr>
        <w:t xml:space="preserve"> to keep their context at bay.  Both suppress that context </w:t>
      </w:r>
      <w:r>
        <w:rPr>
          <w:rtl w:val="0"/>
          <w:lang w:val="fr-FR"/>
        </w:rPr>
        <w:t>out of existence</w:t>
      </w:r>
      <w:r>
        <w:rPr>
          <w:rtl w:val="0"/>
          <w:lang w:val="en-US"/>
        </w:rPr>
        <w:t xml:space="preserve"> in their zeal to keep it check.  Both fuel</w:t>
      </w:r>
      <w:r>
        <w:rPr>
          <w:rtl w:val="0"/>
        </w:rPr>
        <w:t xml:space="preserve"> </w:t>
      </w:r>
      <w:r>
        <w:rPr>
          <w:rtl w:val="0"/>
          <w:lang w:val="en-US"/>
        </w:rPr>
        <w:t xml:space="preserve">alienation and produce </w:t>
      </w:r>
      <w:r>
        <w:rPr>
          <w:rtl w:val="0"/>
          <w:lang w:val="en-US"/>
        </w:rPr>
        <w:t>scarcity</w:t>
      </w:r>
      <w:r>
        <w:rPr>
          <w:rtl w:val="0"/>
          <w:lang w:val="en-US"/>
        </w:rPr>
        <w:t xml:space="preserve"> as a result.</w:t>
      </w:r>
    </w:p>
    <w:p>
      <w:pPr>
        <w:pStyle w:val="Body.0"/>
        <w:bidi w:val="0"/>
      </w:pPr>
      <w:r>
        <w:rPr>
          <w:rtl w:val="0"/>
          <w:lang w:val="en-US"/>
        </w:rPr>
        <w:t>Nature conservation</w:t>
      </w:r>
      <w:r>
        <w:rPr>
          <w:rtl w:val="0"/>
          <w:lang w:val="fr-FR"/>
        </w:rPr>
        <w:t xml:space="preserve"> crumbles </w:t>
      </w:r>
      <w:r>
        <w:rPr>
          <w:rtl w:val="0"/>
          <w:lang w:val="en-US"/>
        </w:rPr>
        <w:t xml:space="preserve">at once </w:t>
      </w:r>
      <w:r>
        <w:rPr>
          <w:rtl w:val="0"/>
          <w:lang w:val="en-US"/>
        </w:rPr>
        <w:t>when you remark that humans are natural</w:t>
      </w:r>
      <w:r>
        <w:rPr>
          <w:rtl w:val="0"/>
          <w:lang w:val="en-US"/>
        </w:rPr>
        <w:t>.  If anything, we are the planet</w:t>
      </w:r>
      <w:r>
        <w:rPr>
          <w:rtl w:val="0"/>
          <w:lang w:val="en-US"/>
        </w:rPr>
        <w:t>’</w:t>
      </w:r>
      <w:r>
        <w:rPr>
          <w:rtl w:val="0"/>
          <w:lang w:val="en-US"/>
        </w:rPr>
        <w:t>s most important keystone species.  Learning how to work with nature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Mollison, 1994</w:t>
      </w:r>
      <w:r>
        <w:rPr/>
        <w:fldChar w:fldCharType="end" w:fldLock="0"/>
      </w:r>
      <w:r>
        <w:rPr>
          <w:rtl w:val="0"/>
          <w:lang w:val="en-US"/>
        </w:rPr>
        <w:t>) is not difficult.  Doing so produces ridiculous abundance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xml:space="preserve">).  In due course, it creates abundant landscapes that many think of as </w:t>
      </w:r>
      <w:r>
        <w:rPr>
          <w:rtl w:val="0"/>
          <w:lang w:val="en-US"/>
        </w:rPr>
        <w:t>“</w:t>
      </w:r>
      <w:r>
        <w:rPr>
          <w:rtl w:val="0"/>
          <w:lang w:val="en-US"/>
        </w:rPr>
        <w:t>wilderness.</w:t>
      </w:r>
      <w:r>
        <w:rPr>
          <w:rtl w:val="0"/>
          <w:lang w:val="en-US"/>
        </w:rPr>
        <w:t xml:space="preserve">”  </w:t>
      </w:r>
      <w:r>
        <w:rPr>
          <w:rtl w:val="0"/>
          <w:lang w:val="en-US"/>
        </w:rPr>
        <w:t xml:space="preserve">To </w:t>
      </w:r>
      <w:r>
        <w:rPr>
          <w:rtl w:val="0"/>
          <w:lang w:val="en-US"/>
        </w:rPr>
        <w:t>authoritarians</w:t>
      </w:r>
      <w:r>
        <w:rPr>
          <w:rtl w:val="0"/>
          <w:lang w:val="en-US"/>
        </w:rPr>
        <w:t>, that term means nature that</w:t>
      </w:r>
      <w:r>
        <w:rPr>
          <w:rtl w:val="0"/>
          <w:lang w:val="en-US"/>
        </w:rPr>
        <w:t>’</w:t>
      </w:r>
      <w:r>
        <w:rPr>
          <w:rtl w:val="0"/>
          <w:lang w:val="en-US"/>
        </w:rPr>
        <w:t>s not (yet) under (their) tight control.  To others, it</w:t>
      </w:r>
      <w:r>
        <w:rPr>
          <w:rtl w:val="0"/>
          <w:lang w:val="en-US"/>
        </w:rPr>
        <w:t>’</w:t>
      </w:r>
      <w:r>
        <w:rPr>
          <w:rtl w:val="0"/>
          <w:lang w:val="en-US"/>
        </w:rPr>
        <w:t xml:space="preserve">s nature loved and cared for the way she is, if nudged in desired directions at times, and embraced for her fertility.  To </w:t>
      </w:r>
      <w:r>
        <w:rPr>
          <w:rtl w:val="0"/>
          <w:lang w:val="en-US"/>
        </w:rPr>
        <w:t>indigenous peoples</w:t>
      </w:r>
      <w:r>
        <w:rPr>
          <w:rtl w:val="0"/>
          <w:lang w:val="en-US"/>
        </w:rPr>
        <w:t>, it</w:t>
      </w:r>
      <w:r>
        <w:rPr>
          <w:rtl w:val="0"/>
          <w:lang w:val="en-US"/>
        </w:rPr>
        <w:t>’</w:t>
      </w:r>
      <w:r>
        <w:rPr>
          <w:rtl w:val="0"/>
          <w:lang w:val="en-US"/>
        </w:rPr>
        <w:t xml:space="preserve">s simply home </w:t>
      </w:r>
      <w:r>
        <w:rPr>
          <w:rtl w:val="0"/>
          <w:lang w:val="en-US"/>
        </w:rPr>
        <w:t xml:space="preserve">… </w:t>
      </w:r>
      <w:r>
        <w:rPr>
          <w:rtl w:val="0"/>
          <w:lang w:val="en-US"/>
        </w:rPr>
        <w:t>provided that nature conservancies don</w:t>
      </w:r>
      <w:r>
        <w:rPr>
          <w:rtl w:val="0"/>
          <w:lang w:val="en-US"/>
        </w:rPr>
        <w:t>’</w:t>
      </w:r>
      <w:r>
        <w:rPr>
          <w:rtl w:val="0"/>
          <w:lang w:val="en-US"/>
        </w:rPr>
        <w:t>t pull off the biggest land grab in history</w:t>
      </w:r>
      <w:r>
        <w:rPr>
          <w:rtl w:val="0"/>
        </w:rPr>
        <w:t xml:space="preserve"> </w:t>
      </w:r>
      <w:r>
        <w:rPr>
          <w:rtl w:val="0"/>
          <w:lang w:val="en-US"/>
        </w:rPr>
        <w:t>(</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Survival</w:t>
      </w:r>
      <w:r>
        <w:rPr>
          <w:rStyle w:val="Hyperlink.0"/>
          <w:rtl w:val="0"/>
          <w:lang w:val="en-US"/>
        </w:rPr>
        <w:t>, 2022</w:t>
      </w:r>
      <w:r>
        <w:rPr/>
        <w:fldChar w:fldCharType="end" w:fldLock="0"/>
      </w:r>
      <w:r>
        <w:rPr>
          <w:rtl w:val="0"/>
          <w:lang w:val="en-US"/>
        </w:rPr>
        <w:t>).</w:t>
      </w:r>
    </w:p>
    <w:p>
      <w:pPr>
        <w:pStyle w:val="Body.0"/>
        <w:bidi w:val="0"/>
      </w:pPr>
      <w:r>
        <w:rPr>
          <w:rtl w:val="0"/>
          <w:lang w:val="en-US"/>
        </w:rPr>
        <w:t xml:space="preserve">The climate narrative makes more sense once you begin looking into these religious underpinnings, that land grab, and how they feed into the carbon based profiteering laid out in these pages </w:t>
      </w:r>
      <w:r>
        <w:rPr>
          <w:rtl w:val="0"/>
          <w:lang w:val="en-US"/>
        </w:rPr>
        <w:t xml:space="preserve">— </w:t>
      </w:r>
      <w:r>
        <w:rPr>
          <w:rtl w:val="0"/>
          <w:lang w:val="en-US"/>
        </w:rPr>
        <w:t xml:space="preserve">and other </w:t>
      </w:r>
      <w:r>
        <w:rPr>
          <w:rtl w:val="0"/>
          <w:lang w:val="en-US"/>
        </w:rPr>
        <w:t xml:space="preserve">nature-based </w:t>
      </w:r>
      <w:r>
        <w:rPr>
          <w:rtl w:val="0"/>
          <w:lang w:val="en-US"/>
        </w:rPr>
        <w:t>asset classes</w:t>
      </w:r>
      <w:r>
        <w:rPr>
          <w:rtl w:val="0"/>
        </w:rPr>
        <w:t xml:space="preserve"> </w:t>
      </w:r>
      <w:r>
        <w:rPr>
          <w:rtl w:val="0"/>
          <w:lang w:val="en-US"/>
        </w:rPr>
        <w:t>(</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nl-NL"/>
        </w:rPr>
        <w:t>Webb</w:t>
      </w:r>
      <w:r>
        <w:rPr>
          <w:rStyle w:val="Hyperlink.0"/>
          <w:rtl w:val="0"/>
          <w:lang w:val="en-US"/>
        </w:rPr>
        <w:t>, 2021</w:t>
      </w:r>
      <w:r>
        <w:rPr/>
        <w:fldChar w:fldCharType="end" w:fldLock="0"/>
      </w:r>
      <w:r>
        <w:rPr>
          <w:rtl w:val="0"/>
          <w:lang w:val="en-US"/>
        </w:rPr>
        <w:t>).  In passing, i</w:t>
      </w:r>
      <w:r>
        <w:rPr>
          <w:rtl w:val="0"/>
          <w:lang w:val="en-US"/>
        </w:rPr>
        <w:t xml:space="preserve">t should give </w:t>
      </w:r>
      <w:r>
        <w:rPr>
          <w:rtl w:val="0"/>
          <w:lang w:val="en-US"/>
        </w:rPr>
        <w:t xml:space="preserve">us all </w:t>
      </w:r>
      <w:r>
        <w:rPr>
          <w:rtl w:val="0"/>
          <w:lang w:val="en-US"/>
        </w:rPr>
        <w:t>pause that elites are pouri</w:t>
      </w:r>
      <w:r>
        <w:rPr>
          <w:rtl w:val="0"/>
          <w:lang w:val="en-US"/>
        </w:rPr>
        <w:t>ng</w:t>
      </w:r>
      <w:r>
        <w:rPr>
          <w:rtl w:val="0"/>
          <w:lang w:val="en-US"/>
        </w:rPr>
        <w:t xml:space="preserve"> cash into conservancies</w:t>
      </w:r>
      <w:r>
        <w:rPr>
          <w:rtl w:val="0"/>
          <w:lang w:val="en-US"/>
        </w:rPr>
        <w:t>.  T</w:t>
      </w:r>
      <w:r>
        <w:rPr>
          <w:rtl w:val="0"/>
          <w:lang w:val="en-US"/>
        </w:rPr>
        <w:t xml:space="preserve">ax exempt </w:t>
      </w:r>
      <w:r>
        <w:rPr>
          <w:rtl w:val="0"/>
          <w:lang w:val="en-US"/>
        </w:rPr>
        <w:t>nonprofits</w:t>
      </w:r>
      <w:r>
        <w:rPr>
          <w:rtl w:val="0"/>
          <w:lang w:val="en-US"/>
        </w:rPr>
        <w:t xml:space="preserve"> are </w:t>
      </w:r>
      <w:r>
        <w:rPr>
          <w:rtl w:val="0"/>
          <w:lang w:val="en-US"/>
        </w:rPr>
        <w:t>a great way</w:t>
      </w:r>
      <w:r>
        <w:rPr>
          <w:rtl w:val="0"/>
          <w:lang w:val="en-US"/>
        </w:rPr>
        <w:t xml:space="preserve"> to </w:t>
      </w:r>
      <w:r>
        <w:rPr>
          <w:rtl w:val="0"/>
          <w:lang w:val="en-US"/>
        </w:rPr>
        <w:t>stash</w:t>
      </w:r>
      <w:r>
        <w:rPr>
          <w:rtl w:val="0"/>
        </w:rPr>
        <w:t xml:space="preserve"> </w:t>
      </w:r>
      <w:r>
        <w:rPr>
          <w:rtl w:val="0"/>
          <w:lang w:val="en-US"/>
        </w:rPr>
        <w:t>assets</w:t>
      </w:r>
      <w:r>
        <w:rPr>
          <w:rtl w:val="0"/>
        </w:rPr>
        <w:t xml:space="preserve">.  </w:t>
      </w:r>
      <w:r>
        <w:rPr>
          <w:rtl w:val="0"/>
          <w:lang w:val="en-US"/>
        </w:rPr>
        <w:t>They</w:t>
      </w:r>
      <w:r>
        <w:rPr>
          <w:rtl w:val="0"/>
          <w:lang w:val="en-US"/>
        </w:rPr>
        <w:t>’</w:t>
      </w:r>
      <w:r>
        <w:rPr>
          <w:rtl w:val="0"/>
          <w:lang w:val="en-US"/>
        </w:rPr>
        <w:t>re a</w:t>
      </w:r>
      <w:r>
        <w:rPr>
          <w:rtl w:val="0"/>
        </w:rPr>
        <w:t xml:space="preserve"> </w:t>
      </w:r>
      <w:r>
        <w:rPr>
          <w:rtl w:val="0"/>
          <w:lang w:val="en-US"/>
        </w:rPr>
        <w:t xml:space="preserve">better one still </w:t>
      </w:r>
      <w:r>
        <w:rPr>
          <w:rtl w:val="0"/>
          <w:lang w:val="en-US"/>
        </w:rPr>
        <w:t>when th</w:t>
      </w:r>
      <w:r>
        <w:rPr>
          <w:rtl w:val="0"/>
          <w:lang w:val="en-US"/>
        </w:rPr>
        <w:t>ey</w:t>
      </w:r>
      <w:r>
        <w:rPr>
          <w:rtl w:val="0"/>
          <w:lang w:val="en-US"/>
        </w:rPr>
        <w:t>’</w:t>
      </w:r>
      <w:r>
        <w:rPr>
          <w:rtl w:val="0"/>
          <w:lang w:val="en-US"/>
        </w:rPr>
        <w:t xml:space="preserve">re </w:t>
      </w:r>
      <w:r>
        <w:rPr>
          <w:rtl w:val="0"/>
          <w:lang w:val="en-US"/>
        </w:rPr>
        <w:t xml:space="preserve">trusts </w:t>
      </w:r>
      <w:r>
        <w:rPr>
          <w:rtl w:val="0"/>
          <w:lang w:val="en-US"/>
        </w:rPr>
        <w:t xml:space="preserve">(with pray tell who as secret beneficiaries) that </w:t>
      </w:r>
      <w:r>
        <w:rPr>
          <w:rtl w:val="0"/>
          <w:lang w:val="en-US"/>
        </w:rPr>
        <w:t>stand to pocket green tithes for controlling a large chunk of the planet</w:t>
      </w:r>
      <w:r>
        <w:rPr>
          <w:rtl w:val="0"/>
          <w:lang w:val="en-US"/>
        </w:rPr>
        <w:t>.  Elites will have the last laugh if their controlled opposition puppets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get their way.</w:t>
      </w:r>
    </w:p>
    <w:p>
      <w:pPr>
        <w:pStyle w:val="Body.0"/>
        <w:bidi w:val="0"/>
      </w:pPr>
      <w:r>
        <w:rPr>
          <w:rtl w:val="0"/>
          <w:lang w:val="en-US"/>
        </w:rPr>
        <w:t xml:space="preserve">In the end, </w:t>
      </w:r>
      <w:r>
        <w:rPr>
          <w:rtl w:val="0"/>
          <w:lang w:val="en-US"/>
        </w:rPr>
        <w:t>the green agenda</w:t>
      </w:r>
      <w:r>
        <w:rPr>
          <w:rtl w:val="0"/>
          <w:lang w:val="en-US"/>
        </w:rPr>
        <w:t xml:space="preserve"> neatly illustrates the adage that propaganda is as much about controlling what people think as it is about controlling what they think about.  This paper won</w:t>
      </w:r>
      <w:r>
        <w:rPr>
          <w:rtl w:val="0"/>
          <w:lang w:val="en-US"/>
        </w:rPr>
        <w:t>’</w:t>
      </w:r>
      <w:r>
        <w:rPr>
          <w:rtl w:val="0"/>
          <w:lang w:val="en-US"/>
        </w:rPr>
        <w:t>t stop the agenda any more than the earlier papers that should have.  But it opens a new venue to defeat it in court.  J</w:t>
      </w:r>
      <w:r>
        <w:rPr>
          <w:rtl w:val="0"/>
          <w:lang w:val="it-IT"/>
        </w:rPr>
        <w:t xml:space="preserve">argon </w:t>
      </w:r>
      <w:r>
        <w:rPr>
          <w:rtl w:val="0"/>
          <w:lang w:val="en-US"/>
        </w:rPr>
        <w:t xml:space="preserve">can overwhelm non-experts, so fear, appeal to authority, and the precaution principle all play into the hands of the propagandists when discussing </w:t>
      </w:r>
      <w:r>
        <w:rPr>
          <w:rtl w:val="0"/>
          <w:lang w:val="it-IT"/>
        </w:rPr>
        <w:t>climate</w:t>
      </w:r>
      <w:r>
        <w:rPr>
          <w:rtl w:val="0"/>
          <w:lang w:val="en-US"/>
        </w:rPr>
        <w:t xml:space="preserve"> science.  The carbon accounting chicanery that their policies build on, b</w:t>
      </w:r>
      <w:r>
        <w:rPr>
          <w:rtl w:val="0"/>
          <w:lang w:val="es-ES_tradnl"/>
        </w:rPr>
        <w:t>y contrast,</w:t>
      </w:r>
      <w:r>
        <w:rPr>
          <w:rtl w:val="0"/>
          <w:lang w:val="en-US"/>
        </w:rPr>
        <w:t xml:space="preserve"> is straightforward to understand.  The textbook case of accounting fraud and the shameless profiteering make the carbon accounting indefensible in court.  A crowdsourced legal effort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de Bernardy, 2023</w:t>
      </w:r>
      <w:r>
        <w:rPr/>
        <w:fldChar w:fldCharType="end" w:fldLock="0"/>
      </w:r>
      <w:r>
        <w:rPr>
          <w:rtl w:val="0"/>
          <w:lang w:val="en-US"/>
        </w:rPr>
        <w:t>) is under way to detonate green finance on that basis.</w:t>
      </w:r>
    </w:p>
    <w:p>
      <w:pPr>
        <w:pStyle w:val="Heading"/>
        <w:bidi w:val="0"/>
      </w:pPr>
      <w:r>
        <w:rPr>
          <w:rtl w:val="0"/>
          <w:lang w:val="fr-FR"/>
        </w:rPr>
        <w:t>Bibliography</w:t>
      </w:r>
    </w:p>
    <w:p>
      <w:pPr>
        <w:pStyle w:val="Body.0"/>
        <w:bidi w:val="0"/>
      </w:pPr>
      <w:r>
        <w:rPr>
          <w:rtl w:val="0"/>
          <w:lang w:val="fr-FR"/>
        </w:rPr>
        <w:t>Abdalla, K., Chivenge, P., Ciais, P., and Chaplot, V.: No-tillage lessens soil CO2</w:t>
      </w:r>
      <w:r>
        <w:rPr>
          <w:rtl w:val="0"/>
        </w:rPr>
        <w:t> </w:t>
      </w:r>
      <w:r>
        <w:rPr>
          <w:rtl w:val="0"/>
          <w:lang w:val="en-US"/>
        </w:rPr>
        <w:t>emissions the most under arid and sandy soil conditions: results from a meta-analysis, Biogeosciences, 13, 3619</w:t>
      </w:r>
      <w:r>
        <w:rPr>
          <w:rtl w:val="0"/>
        </w:rPr>
        <w:t>–</w:t>
      </w:r>
      <w:r>
        <w:rPr>
          <w:rtl w:val="0"/>
        </w:rPr>
        <w:t xml:space="preserve">3633,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rPr>
        <w:t>https://doi.org/10.5194/bg-13-3619-2016</w:t>
      </w:r>
      <w:r>
        <w:rPr/>
        <w:fldChar w:fldCharType="end" w:fldLock="0"/>
      </w:r>
      <w:r>
        <w:rPr>
          <w:rtl w:val="0"/>
        </w:rPr>
        <w:t>, 2016.</w:t>
      </w:r>
    </w:p>
    <w:p>
      <w:pPr>
        <w:pStyle w:val="Body.0"/>
        <w:bidi w:val="0"/>
      </w:pPr>
      <w:r>
        <w:rPr>
          <w:rtl w:val="0"/>
        </w:rPr>
        <w:t>Abramovich</w:t>
      </w:r>
      <w:r>
        <w:rPr>
          <w:rtl w:val="0"/>
          <w:lang w:val="en-US"/>
        </w:rPr>
        <w:t xml:space="preserve">, </w:t>
      </w:r>
      <w:r>
        <w:rPr>
          <w:rtl w:val="0"/>
        </w:rPr>
        <w:t>P</w:t>
      </w:r>
      <w:r>
        <w:rPr>
          <w:rtl w:val="0"/>
          <w:lang w:val="en-US"/>
        </w:rPr>
        <w:t xml:space="preserve">.: </w:t>
      </w:r>
      <w:r>
        <w:rPr>
          <w:rtl w:val="0"/>
          <w:lang w:val="en-US"/>
        </w:rPr>
        <w:t>Mining brings Chile city riches</w:t>
      </w:r>
      <w:r>
        <w:rPr>
          <w:rtl w:val="0"/>
          <w:lang w:val="en-US"/>
        </w:rPr>
        <w:t>—</w:t>
      </w:r>
      <w:r>
        <w:rPr>
          <w:rtl w:val="0"/>
          <w:lang w:val="en-US"/>
        </w:rPr>
        <w:t>and fear of cancer</w:t>
      </w:r>
      <w:r>
        <w:rPr>
          <w:rtl w:val="0"/>
          <w:lang w:val="en-US"/>
        </w:rPr>
        <w:t xml:space="preserve">, Phys.org,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https://phys.org/news/2017-05-chile-city-richesand-cancer.html</w:t>
      </w:r>
      <w:r>
        <w:rPr/>
        <w:fldChar w:fldCharType="end" w:fldLock="0"/>
      </w:r>
      <w:r>
        <w:rPr>
          <w:rtl w:val="0"/>
          <w:lang w:val="en-US"/>
        </w:rPr>
        <w:t xml:space="preserve">, </w:t>
      </w:r>
      <w:r>
        <w:rPr>
          <w:rtl w:val="0"/>
        </w:rPr>
        <w:t>2017.</w:t>
      </w:r>
    </w:p>
    <w:p>
      <w:pPr>
        <w:pStyle w:val="Body.0"/>
        <w:bidi w:val="0"/>
      </w:pPr>
      <w:r>
        <w:rPr>
          <w:rtl w:val="0"/>
          <w:lang w:val="it-IT"/>
        </w:rPr>
        <w:t>Acci</w:t>
      </w:r>
      <w:r>
        <w:rPr>
          <w:rtl w:val="0"/>
          <w:lang w:val="es-ES_tradnl"/>
        </w:rPr>
        <w:t>ó</w:t>
      </w:r>
      <w:r>
        <w:rPr>
          <w:rtl w:val="0"/>
          <w:lang w:val="nl-NL"/>
        </w:rPr>
        <w:t>n Ecol</w:t>
      </w:r>
      <w:r>
        <w:rPr>
          <w:rtl w:val="0"/>
          <w:lang w:val="es-ES_tradnl"/>
        </w:rPr>
        <w:t>ó</w:t>
      </w:r>
      <w:r>
        <w:rPr>
          <w:rtl w:val="0"/>
          <w:lang w:val="es-ES_tradnl"/>
        </w:rPr>
        <w:t>gica, Ecuador</w:t>
      </w:r>
      <w:r>
        <w:rPr>
          <w:rtl w:val="0"/>
          <w:lang w:val="en-US"/>
        </w:rPr>
        <w:t xml:space="preserve">: </w:t>
      </w:r>
      <w:r>
        <w:rPr>
          <w:rtl w:val="0"/>
          <w:lang w:val="en-US"/>
        </w:rPr>
        <w:t>The green paradoxes of an Amazonian country</w:t>
      </w:r>
      <w:r>
        <w:rPr>
          <w:rtl w:val="0"/>
          <w:lang w:val="en-US"/>
        </w:rPr>
        <w:t xml:space="preserve">, World Rainforest Movement, </w:t>
      </w:r>
      <w:r>
        <w:rPr>
          <w:rtl w:val="0"/>
        </w:rPr>
        <w:t xml:space="preserve">WRM Bulletin 256,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https://www.wrm.org.uy/bulletin-articles/the-green-paradoxes-of-an-amazonian-country</w:t>
      </w:r>
      <w:r>
        <w:rPr/>
        <w:fldChar w:fldCharType="end" w:fldLock="0"/>
      </w:r>
      <w:r>
        <w:rPr>
          <w:rtl w:val="0"/>
          <w:lang w:val="en-US"/>
        </w:rPr>
        <w:t>, 2021</w:t>
      </w:r>
      <w:r>
        <w:rPr>
          <w:rtl w:val="0"/>
          <w:lang w:val="en-US"/>
        </w:rPr>
        <w:t>.</w:t>
      </w:r>
    </w:p>
    <w:p>
      <w:pPr>
        <w:pStyle w:val="Body.0"/>
        <w:bidi w:val="0"/>
      </w:pPr>
      <w:r>
        <w:rPr>
          <w:rtl w:val="0"/>
          <w:lang w:val="en-US"/>
        </w:rPr>
        <w:t>Atthowe</w:t>
      </w:r>
      <w:r>
        <w:rPr>
          <w:rtl w:val="0"/>
          <w:lang w:val="en-US"/>
        </w:rPr>
        <w:t xml:space="preserve">, H.: </w:t>
      </w:r>
      <w:r>
        <w:rPr>
          <w:rtl w:val="0"/>
          <w:lang w:val="en-US"/>
        </w:rPr>
        <w:t>Living Mulch Sustainable Farming near Missoula</w:t>
      </w:r>
      <w:r>
        <w:rPr>
          <w:rtl w:val="0"/>
          <w:lang w:val="en-US"/>
        </w:rPr>
        <w:t xml:space="preserve">,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https://www.youtube.com/watch?v=7uBeUHAJYh8</w:t>
      </w:r>
      <w:r>
        <w:rPr/>
        <w:fldChar w:fldCharType="end" w:fldLock="0"/>
      </w:r>
      <w:r>
        <w:rPr>
          <w:rtl w:val="0"/>
          <w:lang w:val="en-US"/>
        </w:rPr>
        <w:t xml:space="preserve">, </w:t>
      </w:r>
      <w:r>
        <w:rPr>
          <w:rtl w:val="0"/>
        </w:rPr>
        <w:t>2011</w:t>
      </w:r>
      <w:r>
        <w:rPr>
          <w:rtl w:val="0"/>
          <w:lang w:val="en-US"/>
        </w:rPr>
        <w:t>.</w:t>
      </w:r>
    </w:p>
    <w:p>
      <w:pPr>
        <w:pStyle w:val="Body.0"/>
        <w:bidi w:val="0"/>
      </w:pPr>
      <w:r>
        <w:rPr>
          <w:rtl w:val="0"/>
          <w:lang w:val="nl-NL"/>
        </w:rPr>
        <w:t>AxeDrax</w:t>
      </w:r>
      <w:r>
        <w:rPr>
          <w:rtl w:val="0"/>
          <w:lang w:val="en-US"/>
        </w:rPr>
        <w:t xml:space="preserve">: </w:t>
      </w:r>
      <w:r>
        <w:rPr>
          <w:rtl w:val="0"/>
        </w:rPr>
        <w:t>#A</w:t>
      </w:r>
      <w:r>
        <w:rPr>
          <w:rtl w:val="0"/>
          <w:lang w:val="en-US"/>
        </w:rPr>
        <w:t>xe</w:t>
      </w:r>
      <w:r>
        <w:rPr>
          <w:rtl w:val="0"/>
        </w:rPr>
        <w:t>D</w:t>
      </w:r>
      <w:r>
        <w:rPr>
          <w:rtl w:val="0"/>
          <w:lang w:val="en-US"/>
        </w:rPr>
        <w:t>rax</w:t>
      </w:r>
      <w:r>
        <w:rPr>
          <w:rtl w:val="0"/>
        </w:rPr>
        <w:t xml:space="preserve"> C</w:t>
      </w:r>
      <w:r>
        <w:rPr>
          <w:rtl w:val="0"/>
          <w:lang w:val="en-US"/>
        </w:rPr>
        <w:t xml:space="preserve">ampaign, BiofuelWatch,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https://www.biofuelwatch.org.uk/axedrax-campaign/</w:t>
      </w:r>
      <w:r>
        <w:rPr/>
        <w:fldChar w:fldCharType="end" w:fldLock="0"/>
      </w:r>
      <w:r>
        <w:rPr>
          <w:rtl w:val="0"/>
          <w:lang w:val="en-US"/>
        </w:rPr>
        <w:t>.</w:t>
      </w:r>
    </w:p>
    <w:p>
      <w:pPr>
        <w:pStyle w:val="Body.0"/>
        <w:bidi w:val="0"/>
      </w:pPr>
      <w:r>
        <w:rPr>
          <w:rtl w:val="0"/>
          <w:lang w:val="en-US"/>
        </w:rPr>
        <w:t xml:space="preserve">Ball, T.: </w:t>
      </w:r>
      <w:r>
        <w:rPr>
          <w:rtl w:val="0"/>
          <w:lang w:val="en-US"/>
        </w:rPr>
        <w:t>Remembering Tim Ball</w:t>
      </w:r>
      <w:r>
        <w:rPr>
          <w:rtl w:val="0"/>
          <w:lang w:val="en-US"/>
        </w:rPr>
        <w:t xml:space="preserve">, Corbett Report, Episode 427,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 2022</w:t>
      </w:r>
      <w:r>
        <w:rPr>
          <w:rtl w:val="0"/>
          <w:lang w:val="en-US"/>
        </w:rPr>
        <w:t>.</w:t>
      </w:r>
    </w:p>
    <w:p>
      <w:pPr>
        <w:pStyle w:val="Body.0"/>
        <w:bidi w:val="0"/>
      </w:pPr>
      <w:r>
        <w:rPr>
          <w:rtl w:val="0"/>
        </w:rPr>
        <w:t>Bezmenov</w:t>
      </w:r>
      <w:r>
        <w:rPr>
          <w:rtl w:val="0"/>
          <w:lang w:val="en-US"/>
        </w:rPr>
        <w:t xml:space="preserve">, Y.: Interview with </w:t>
      </w:r>
      <w:r>
        <w:rPr>
          <w:rtl w:val="0"/>
          <w:lang w:val="en-US"/>
        </w:rPr>
        <w:t>Yuri Bezmenov: The Four Stages of Ideological Subversion</w:t>
      </w:r>
      <w:r>
        <w:rPr>
          <w:rtl w:val="0"/>
          <w:lang w:val="en-US"/>
        </w:rPr>
        <w:t xml:space="preserve">,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https://www.youtube.com/watch?v=yErKTVdETpw</w:t>
      </w:r>
      <w:r>
        <w:rPr/>
        <w:fldChar w:fldCharType="end" w:fldLock="0"/>
      </w:r>
      <w:r>
        <w:rPr>
          <w:rtl w:val="0"/>
          <w:lang w:val="en-US"/>
        </w:rPr>
        <w:t xml:space="preserve">, </w:t>
      </w:r>
      <w:r>
        <w:rPr>
          <w:rtl w:val="0"/>
        </w:rPr>
        <w:t>1984</w:t>
      </w:r>
      <w:r>
        <w:rPr>
          <w:rtl w:val="0"/>
          <w:lang w:val="en-US"/>
        </w:rPr>
        <w:t>.</w:t>
      </w:r>
    </w:p>
    <w:p>
      <w:pPr>
        <w:pStyle w:val="Body.0"/>
        <w:bidi w:val="0"/>
      </w:pPr>
      <w:r>
        <w:rPr>
          <w:rtl w:val="0"/>
          <w:lang w:val="it-IT"/>
        </w:rPr>
        <w:t>Cabello</w:t>
      </w:r>
      <w:r>
        <w:rPr>
          <w:rtl w:val="0"/>
          <w:lang w:val="en-US"/>
        </w:rPr>
        <w:t>,</w:t>
      </w:r>
      <w:r>
        <w:rPr>
          <w:rtl w:val="0"/>
        </w:rPr>
        <w:t xml:space="preserve"> J</w:t>
      </w:r>
      <w:r>
        <w:rPr>
          <w:rtl w:val="0"/>
          <w:lang w:val="en-US"/>
        </w:rPr>
        <w:t>.:</w:t>
      </w:r>
      <w:r>
        <w:rPr>
          <w:rtl w:val="0"/>
          <w:lang w:val="en-US"/>
        </w:rPr>
        <w:t xml:space="preserve"> Renewable energies and </w:t>
      </w:r>
      <w:r>
        <w:rPr>
          <w:rtl w:val="1"/>
        </w:rPr>
        <w:t>‘</w:t>
      </w:r>
      <w:r>
        <w:rPr>
          <w:rtl w:val="0"/>
          <w:lang w:val="en-US"/>
        </w:rPr>
        <w:t>green hydrogen</w:t>
      </w:r>
      <w:r>
        <w:rPr>
          <w:rtl w:val="1"/>
        </w:rPr>
        <w:t>’</w:t>
      </w:r>
      <w:r>
        <w:rPr>
          <w:rtl w:val="0"/>
          <w:lang w:val="en-US"/>
        </w:rPr>
        <w:t>: Renewing destruction</w:t>
      </w:r>
      <w:r>
        <w:rPr>
          <w:rtl w:val="0"/>
          <w:lang w:val="en-US"/>
        </w:rPr>
        <w:t xml:space="preserve">?, </w:t>
      </w:r>
      <w:r>
        <w:rPr>
          <w:rtl w:val="0"/>
          <w:lang w:val="en-US"/>
        </w:rPr>
        <w:t>World Rainforest Movement</w:t>
      </w:r>
      <w:r>
        <w:rPr>
          <w:rtl w:val="0"/>
          <w:lang w:val="en-US"/>
        </w:rPr>
        <w:t xml:space="preserve">, </w:t>
      </w:r>
      <w:r>
        <w:rPr>
          <w:rtl w:val="0"/>
        </w:rPr>
        <w:t xml:space="preserve">WRM Bulletin 256,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https://www.wrm.org.uy/bulletin-articles/renewable-energies-and-green-hydrogen-renewing-destruction</w:t>
      </w:r>
      <w:r>
        <w:rPr/>
        <w:fldChar w:fldCharType="end" w:fldLock="0"/>
      </w:r>
      <w:r>
        <w:rPr>
          <w:rtl w:val="0"/>
          <w:lang w:val="en-US"/>
        </w:rPr>
        <w:t>, 2021</w:t>
      </w:r>
      <w:r>
        <w:rPr>
          <w:rtl w:val="0"/>
          <w:lang w:val="en-US"/>
        </w:rPr>
        <w:t>.</w:t>
      </w:r>
    </w:p>
    <w:p>
      <w:pPr>
        <w:pStyle w:val="Body.0"/>
        <w:bidi w:val="0"/>
      </w:pPr>
      <w:r>
        <w:rPr>
          <w:rtl w:val="0"/>
          <w:lang w:val="en-US"/>
        </w:rPr>
        <w:t>Chew</w:t>
      </w:r>
      <w:r>
        <w:rPr>
          <w:rtl w:val="0"/>
          <w:lang w:val="en-US"/>
        </w:rPr>
        <w:t xml:space="preserve">, M.: </w:t>
      </w:r>
      <w:r>
        <w:rPr>
          <w:rtl w:val="0"/>
          <w:lang w:val="en-US"/>
        </w:rPr>
        <w:t>No Such a Thing as an 'Invasive Species'? feat. Prof. Matt Chew, Ep. Radio Free Sunroot</w:t>
      </w:r>
      <w:r>
        <w:rPr>
          <w:rtl w:val="0"/>
          <w:lang w:val="en-US"/>
        </w:rPr>
        <w:t xml:space="preserve">, </w:t>
      </w:r>
      <w:r>
        <w:rPr>
          <w:rtl w:val="0"/>
        </w:rPr>
        <w:t xml:space="preserve">71 &amp; 72,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https://www.youtube.com/watch?v=OFawQELtEuQ</w:t>
      </w:r>
      <w:r>
        <w:rPr/>
        <w:fldChar w:fldCharType="end" w:fldLock="0"/>
      </w:r>
      <w:r>
        <w:rPr>
          <w:rtl w:val="0"/>
          <w:lang w:val="en-US"/>
        </w:rPr>
        <w:t>, 2021</w:t>
      </w:r>
      <w:r>
        <w:rPr>
          <w:rtl w:val="0"/>
          <w:lang w:val="en-US"/>
        </w:rPr>
        <w:t>.</w:t>
      </w:r>
    </w:p>
    <w:p>
      <w:pPr>
        <w:pStyle w:val="Body.0"/>
        <w:bidi w:val="0"/>
      </w:pPr>
      <w:r>
        <w:rPr>
          <w:rtl w:val="0"/>
          <w:lang w:val="en-US"/>
        </w:rPr>
        <w:t xml:space="preserve">Conniff, R.: </w:t>
      </w:r>
      <w:r>
        <w:rPr>
          <w:rtl w:val="0"/>
          <w:lang w:val="en-US"/>
        </w:rPr>
        <w:t>Green Highways: New Strategies To Manage Roadsides as Habitat</w:t>
      </w:r>
      <w:r>
        <w:rPr>
          <w:rtl w:val="0"/>
          <w:lang w:val="en-US"/>
        </w:rPr>
        <w:t>, Yale Environment 360,</w:t>
      </w:r>
      <w:r>
        <w:rPr>
          <w:rtl w:val="0"/>
        </w:rPr>
        <w:t xml:space="preserve">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https://e360.yale.edu/features/green_highways_new_strategies_to_manage_roadsides_as_habitat</w:t>
      </w:r>
      <w:r>
        <w:rPr/>
        <w:fldChar w:fldCharType="end" w:fldLock="0"/>
      </w:r>
      <w:r>
        <w:rPr>
          <w:rtl w:val="0"/>
        </w:rPr>
        <w:t>, 2013</w:t>
      </w:r>
      <w:r>
        <w:rPr>
          <w:rtl w:val="0"/>
          <w:lang w:val="en-US"/>
        </w:rPr>
        <w:t>.</w:t>
      </w:r>
    </w:p>
    <w:p>
      <w:pPr>
        <w:pStyle w:val="Body.0"/>
        <w:bidi w:val="0"/>
      </w:pPr>
      <w:r>
        <w:rPr>
          <w:rtl w:val="0"/>
        </w:rPr>
        <w:t>Connolly</w:t>
      </w:r>
      <w:r>
        <w:rPr>
          <w:rtl w:val="0"/>
          <w:lang w:val="en-US"/>
        </w:rPr>
        <w:t>, M.</w:t>
      </w:r>
      <w:r>
        <w:rPr>
          <w:rtl w:val="0"/>
          <w:lang w:val="en-US"/>
        </w:rPr>
        <w:t xml:space="preserve">: People who thought the science was settled are in for a shock, </w:t>
      </w:r>
      <w:r>
        <w:rPr>
          <w:rtl w:val="0"/>
          <w:lang w:val="en-US"/>
        </w:rPr>
        <w:t xml:space="preserve">Tom Nelson Podcast, </w:t>
      </w:r>
      <w:r>
        <w:rPr>
          <w:rtl w:val="0"/>
          <w:lang w:val="it-IT"/>
        </w:rPr>
        <w:t xml:space="preserve">Episode 38,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lang w:val="en-US"/>
        </w:rPr>
        <w:t>https://www.youtube.com/watch?v=B-4w1CXFd1c</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 xml:space="preserve">Corbett, J.: </w:t>
      </w:r>
      <w:r>
        <w:rPr>
          <w:rtl w:val="0"/>
          <w:lang w:val="en-US"/>
        </w:rPr>
        <w:t>How &amp; Why Big Oil Conquered The World</w:t>
      </w:r>
      <w:r>
        <w:rPr>
          <w:rtl w:val="0"/>
          <w:lang w:val="en-US"/>
        </w:rPr>
        <w:t xml:space="preserve">, Corbett Report,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 2017</w:t>
      </w:r>
      <w:r>
        <w:rPr>
          <w:rtl w:val="0"/>
          <w:lang w:val="en-US"/>
        </w:rPr>
        <w:t>.</w:t>
      </w:r>
    </w:p>
    <w:p>
      <w:pPr>
        <w:pStyle w:val="Body.0"/>
        <w:bidi w:val="0"/>
      </w:pPr>
      <w:r>
        <w:rPr>
          <w:rtl w:val="0"/>
          <w:lang w:val="en-US"/>
        </w:rPr>
        <w:t>Corry, S</w:t>
      </w:r>
      <w:r>
        <w:rPr>
          <w:rtl w:val="0"/>
          <w:lang w:val="en-US"/>
        </w:rPr>
        <w:t>.</w:t>
      </w:r>
      <w:r>
        <w:rPr>
          <w:rtl w:val="0"/>
          <w:lang w:val="en-US"/>
        </w:rPr>
        <w:t xml:space="preserve">: Killing conservation </w:t>
      </w:r>
      <w:r>
        <w:rPr>
          <w:rtl w:val="0"/>
        </w:rPr>
        <w:t xml:space="preserve">– </w:t>
      </w:r>
      <w:r>
        <w:rPr>
          <w:rtl w:val="0"/>
          <w:lang w:val="en-US"/>
        </w:rPr>
        <w:t>the lethal cult of the empty wild</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https://www.survivalinternational.org/articles/3456-killing-conservation-lethal-cult-of-the-empty-wild</w:t>
      </w:r>
      <w:r>
        <w:rPr/>
        <w:fldChar w:fldCharType="end" w:fldLock="0"/>
      </w:r>
      <w:r>
        <w:rPr>
          <w:rtl w:val="0"/>
        </w:rPr>
        <w:t>, 2017a</w:t>
      </w:r>
      <w:r>
        <w:rPr>
          <w:rtl w:val="0"/>
          <w:lang w:val="en-US"/>
        </w:rPr>
        <w:t>.</w:t>
      </w:r>
    </w:p>
    <w:p>
      <w:pPr>
        <w:pStyle w:val="Body.0"/>
        <w:bidi w:val="0"/>
      </w:pPr>
      <w:r>
        <w:rPr>
          <w:rtl w:val="0"/>
          <w:lang w:val="en-US"/>
        </w:rPr>
        <w:t xml:space="preserve">Corry, S.: </w:t>
      </w:r>
      <w:r>
        <w:rPr>
          <w:rtl w:val="0"/>
          <w:lang w:val="en-US"/>
        </w:rPr>
        <w:t>The World Wildlife Fund, hunters and Donald Trump Jr</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https://www.survivalinternational.org/articles/3457-the-world-wildlife-fund-hunters-and-donald-trump-jr</w:t>
      </w:r>
      <w:r>
        <w:rPr/>
        <w:fldChar w:fldCharType="end" w:fldLock="0"/>
      </w:r>
      <w:r>
        <w:rPr>
          <w:rtl w:val="0"/>
        </w:rPr>
        <w:t>, 2017b</w:t>
      </w:r>
      <w:r>
        <w:rPr>
          <w:rtl w:val="0"/>
          <w:lang w:val="en-US"/>
        </w:rPr>
        <w:t>.</w:t>
      </w:r>
    </w:p>
    <w:p>
      <w:pPr>
        <w:pStyle w:val="Body.0"/>
        <w:bidi w:val="0"/>
      </w:pPr>
      <w:r>
        <w:rPr>
          <w:rtl w:val="0"/>
          <w:lang w:val="en-US"/>
        </w:rPr>
        <w:t xml:space="preserve">Corry, S.: </w:t>
      </w:r>
      <w:r>
        <w:rPr>
          <w:rtl w:val="0"/>
          <w:lang w:val="en-US"/>
        </w:rPr>
        <w:t>The Elephant in the Room: Why Conservation Must Include Indigenous Knowledge</w:t>
      </w:r>
      <w:r>
        <w:rPr>
          <w:rtl w:val="0"/>
          <w:lang w:val="en-US"/>
        </w:rPr>
        <w:t xml:space="preserve">, The Elephant, </w:t>
      </w:r>
      <w:r>
        <w:rPr>
          <w:rStyle w:val="Hyperlink.0"/>
        </w:rPr>
        <w:fldChar w:fldCharType="begin" w:fldLock="0"/>
      </w:r>
      <w:r>
        <w:rPr>
          <w:rStyle w:val="Hyperlink.0"/>
        </w:rPr>
        <w:instrText xml:space="preserve"> HYPERLINK "https://www.theelephant.info/culture/2019/04/25/the-elephant-in-the-room-why-conservation-must-include-indigenous-knowledge/"</w:instrText>
      </w:r>
      <w:r>
        <w:rPr>
          <w:rStyle w:val="Hyperlink.0"/>
        </w:rPr>
        <w:fldChar w:fldCharType="separate" w:fldLock="0"/>
      </w:r>
      <w:r>
        <w:rPr>
          <w:rStyle w:val="Hyperlink.0"/>
          <w:rtl w:val="0"/>
          <w:lang w:val="en-US"/>
        </w:rPr>
        <w:t>https://www.theelephant.info/culture/2019/04/25/the-elephant-in-the-room-why-conservation-must-include-indigenous-knowledge/</w:t>
      </w:r>
      <w:r>
        <w:rPr/>
        <w:fldChar w:fldCharType="end" w:fldLock="0"/>
      </w:r>
      <w:r>
        <w:rPr>
          <w:rtl w:val="0"/>
          <w:lang w:val="en-US"/>
        </w:rPr>
        <w:t>, 2019.</w:t>
      </w:r>
    </w:p>
    <w:p>
      <w:pPr>
        <w:pStyle w:val="Body.0"/>
        <w:bidi w:val="0"/>
      </w:pPr>
      <w:r>
        <w:rPr>
          <w:rtl w:val="0"/>
          <w:lang w:val="en-US"/>
        </w:rPr>
        <w:t>Counsell</w:t>
      </w:r>
      <w:r>
        <w:rPr>
          <w:rtl w:val="0"/>
          <w:lang w:val="en-US"/>
        </w:rPr>
        <w:t xml:space="preserve">, S.: </w:t>
      </w:r>
      <w:r>
        <w:rPr>
          <w:rtl w:val="0"/>
          <w:lang w:val="en-US"/>
        </w:rPr>
        <w:t xml:space="preserve">Anatomy of a </w:t>
      </w:r>
      <w:r>
        <w:rPr>
          <w:rtl w:val="1"/>
        </w:rPr>
        <w:t>‘</w:t>
      </w:r>
      <w:r>
        <w:rPr>
          <w:rtl w:val="0"/>
          <w:lang w:val="en-US"/>
        </w:rPr>
        <w:t>Nature-Based Solution</w:t>
      </w:r>
      <w:r>
        <w:rPr>
          <w:rtl w:val="1"/>
        </w:rPr>
        <w:t>’</w:t>
      </w:r>
      <w:r>
        <w:rPr>
          <w:rtl w:val="0"/>
          <w:lang w:val="en-US"/>
        </w:rPr>
        <w:t xml:space="preserve">: Total oil, 40,000 hectares of disappearing African savannah, Emmanuel Macron, Norwegian and French </w:t>
      </w:r>
      <w:r>
        <w:rPr>
          <w:rtl w:val="1"/>
        </w:rPr>
        <w:t>‘</w:t>
      </w:r>
      <w:r>
        <w:rPr>
          <w:rtl w:val="0"/>
          <w:lang w:val="en-US"/>
        </w:rPr>
        <w:t>aid</w:t>
      </w:r>
      <w:r>
        <w:rPr>
          <w:rtl w:val="1"/>
        </w:rPr>
        <w:t xml:space="preserve">’ </w:t>
      </w:r>
      <w:r>
        <w:rPr>
          <w:rtl w:val="0"/>
          <w:lang w:val="en-US"/>
        </w:rPr>
        <w:t>to an election-rigging dictator, trees to burn, secret contacts, and dumbstruck conservationists</w:t>
      </w:r>
      <w:r>
        <w:rPr>
          <w:rtl w:val="0"/>
          <w:lang w:val="en-US"/>
        </w:rPr>
        <w:t xml:space="preserve">, REDD Monitor,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https://redd-monitor.org/2021/04/16/anatomy-of-a-nature-based-solution-total-oil-40000-hectares-of-disappearing-african-savannah-emmanuel-macron-norwegian-and-french-aid-to-an-election-rigging-dictator-trees/</w:t>
      </w:r>
      <w:r>
        <w:rPr/>
        <w:fldChar w:fldCharType="end" w:fldLock="0"/>
      </w:r>
      <w:r>
        <w:rPr>
          <w:rtl w:val="0"/>
          <w:lang w:val="en-US"/>
        </w:rPr>
        <w:t>,</w:t>
      </w:r>
      <w:r>
        <w:rPr>
          <w:rtl w:val="0"/>
          <w:lang w:val="en-US"/>
        </w:rPr>
        <w:t xml:space="preserve"> 2021</w:t>
      </w:r>
      <w:r>
        <w:rPr>
          <w:rtl w:val="0"/>
          <w:lang w:val="en-US"/>
        </w:rPr>
        <w:t>.</w:t>
      </w:r>
    </w:p>
    <w:p>
      <w:pPr>
        <w:pStyle w:val="Body.0"/>
        <w:bidi w:val="0"/>
      </w:pPr>
      <w:r>
        <w:rPr>
          <w:rtl w:val="0"/>
        </w:rPr>
        <w:t>Cudenec</w:t>
      </w:r>
      <w:r>
        <w:rPr>
          <w:rtl w:val="0"/>
          <w:lang w:val="en-US"/>
        </w:rPr>
        <w:t xml:space="preserve">, P.: </w:t>
      </w:r>
      <w:r>
        <w:rPr>
          <w:rtl w:val="0"/>
        </w:rPr>
        <w:t>T</w:t>
      </w:r>
      <w:r>
        <w:rPr>
          <w:rtl w:val="0"/>
          <w:lang w:val="en-US"/>
        </w:rPr>
        <w:t>he</w:t>
      </w:r>
      <w:r>
        <w:rPr>
          <w:rtl w:val="0"/>
        </w:rPr>
        <w:t xml:space="preserve"> G</w:t>
      </w:r>
      <w:r>
        <w:rPr>
          <w:rtl w:val="0"/>
          <w:lang w:val="en-US"/>
        </w:rPr>
        <w:t xml:space="preserve">reat Racket: </w:t>
      </w:r>
      <w:r>
        <w:rPr>
          <w:rtl w:val="0"/>
        </w:rPr>
        <w:t>T</w:t>
      </w:r>
      <w:r>
        <w:rPr>
          <w:rtl w:val="0"/>
          <w:lang w:val="en-US"/>
        </w:rPr>
        <w:t>he</w:t>
      </w:r>
      <w:r>
        <w:rPr>
          <w:rtl w:val="0"/>
        </w:rPr>
        <w:t xml:space="preserve"> </w:t>
      </w:r>
      <w:r>
        <w:rPr>
          <w:rtl w:val="0"/>
          <w:lang w:val="en-US"/>
        </w:rPr>
        <w:t xml:space="preserve">Ongoing </w:t>
      </w:r>
      <w:r>
        <w:rPr>
          <w:rtl w:val="0"/>
        </w:rPr>
        <w:t>D</w:t>
      </w:r>
      <w:r>
        <w:rPr>
          <w:rtl w:val="0"/>
          <w:lang w:val="en-US"/>
        </w:rPr>
        <w:t>evelopment</w:t>
      </w:r>
      <w:r>
        <w:rPr>
          <w:rtl w:val="0"/>
        </w:rPr>
        <w:t xml:space="preserve"> </w:t>
      </w:r>
      <w:r>
        <w:rPr>
          <w:rtl w:val="0"/>
          <w:lang w:val="en-US"/>
        </w:rPr>
        <w:t>of</w:t>
      </w:r>
      <w:r>
        <w:rPr>
          <w:rtl w:val="0"/>
        </w:rPr>
        <w:t xml:space="preserve"> </w:t>
      </w:r>
      <w:r>
        <w:rPr>
          <w:rtl w:val="0"/>
          <w:lang w:val="en-US"/>
        </w:rPr>
        <w:t>the</w:t>
      </w:r>
      <w:r>
        <w:rPr>
          <w:rtl w:val="0"/>
        </w:rPr>
        <w:t xml:space="preserve"> C</w:t>
      </w:r>
      <w:r>
        <w:rPr>
          <w:rtl w:val="0"/>
          <w:lang w:val="en-US"/>
        </w:rPr>
        <w:t xml:space="preserve">riminal Global System, Winter Oak Press,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https://winteroak.org.uk/2023/01/13/the-great-racket-the-ongoing-development-of-the-criminal-global-system/</w:t>
      </w:r>
      <w:r>
        <w:rPr/>
        <w:fldChar w:fldCharType="end" w:fldLock="0"/>
      </w:r>
      <w:r>
        <w:rPr>
          <w:rtl w:val="0"/>
          <w:lang w:val="en-US"/>
        </w:rPr>
        <w:t>,</w:t>
      </w:r>
      <w:r>
        <w:rPr>
          <w:rtl w:val="0"/>
        </w:rPr>
        <w:t xml:space="preserve"> 2023</w:t>
      </w:r>
      <w:r>
        <w:rPr>
          <w:rtl w:val="0"/>
          <w:lang w:val="en-US"/>
        </w:rPr>
        <w:t>.</w:t>
      </w:r>
    </w:p>
    <w:p>
      <w:pPr>
        <w:pStyle w:val="Body.0"/>
        <w:bidi w:val="0"/>
      </w:pPr>
      <w:r>
        <w:rPr>
          <w:rtl w:val="0"/>
          <w:lang w:val="en-US"/>
        </w:rPr>
        <w:t xml:space="preserve">Davis, I.: </w:t>
      </w:r>
      <w:r>
        <w:rPr>
          <w:rtl w:val="0"/>
          <w:lang w:val="en-US"/>
        </w:rPr>
        <w:t>Central Bank Digital Currency Is the Endgame</w:t>
      </w:r>
      <w:r>
        <w:rPr>
          <w:rtl w:val="0"/>
          <w:lang w:val="en-US"/>
        </w:rPr>
        <w:t>,</w:t>
      </w:r>
      <w:r>
        <w:rPr>
          <w:rtl w:val="0"/>
        </w:rPr>
        <w:t xml:space="preserve">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pt-PT"/>
        </w:rPr>
        <w:t>https://iaindavis.substack.com/p/central-bank-digital-currency-is</w:t>
      </w:r>
      <w:r>
        <w:rPr/>
        <w:fldChar w:fldCharType="end" w:fldLock="0"/>
      </w:r>
      <w:r>
        <w:rPr>
          <w:rtl w:val="0"/>
        </w:rPr>
        <w:t>, 2023</w:t>
      </w:r>
      <w:r>
        <w:rPr>
          <w:rtl w:val="0"/>
          <w:lang w:val="en-US"/>
        </w:rPr>
        <w:t>.</w:t>
      </w:r>
    </w:p>
    <w:p>
      <w:pPr>
        <w:pStyle w:val="Body.0"/>
        <w:bidi w:val="0"/>
      </w:pPr>
      <w:r>
        <w:rPr>
          <w:rtl w:val="0"/>
          <w:lang w:val="en-US"/>
        </w:rPr>
        <w:t xml:space="preserve">de Bernardy, D.: Legal Campaign to Repeal Climate Policies,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https://ddebernardy.substack.com/legal</w:t>
      </w:r>
      <w:r>
        <w:rPr/>
        <w:fldChar w:fldCharType="end" w:fldLock="0"/>
      </w:r>
      <w:r>
        <w:rPr>
          <w:rtl w:val="0"/>
          <w:lang w:val="en-US"/>
        </w:rPr>
        <w:t xml:space="preserve">, </w:t>
      </w:r>
      <w:r>
        <w:rPr>
          <w:rtl w:val="0"/>
        </w:rPr>
        <w:t>2023</w:t>
      </w:r>
      <w:r>
        <w:rPr>
          <w:rtl w:val="0"/>
          <w:lang w:val="en-US"/>
        </w:rPr>
        <w:t>.</w:t>
      </w:r>
    </w:p>
    <w:p>
      <w:pPr>
        <w:pStyle w:val="Body.0"/>
        <w:bidi w:val="0"/>
      </w:pPr>
      <w:r>
        <w:rPr>
          <w:rtl w:val="0"/>
          <w:lang w:val="en-US"/>
        </w:rPr>
        <w:t xml:space="preserve">De Vos, </w:t>
      </w:r>
      <w:r>
        <w:rPr>
          <w:rtl w:val="0"/>
        </w:rPr>
        <w:t>B</w:t>
      </w:r>
      <w:r>
        <w:rPr>
          <w:rtl w:val="0"/>
          <w:lang w:val="en-US"/>
        </w:rPr>
        <w:t>.</w:t>
      </w:r>
      <w:r>
        <w:rPr>
          <w:rtl w:val="0"/>
        </w:rPr>
        <w:t>,</w:t>
      </w:r>
      <w:r>
        <w:rPr>
          <w:rtl w:val="0"/>
          <w:lang w:val="en-US"/>
        </w:rPr>
        <w:t xml:space="preserve"> </w:t>
      </w:r>
      <w:r>
        <w:rPr>
          <w:rtl w:val="0"/>
        </w:rPr>
        <w:t>Souza</w:t>
      </w:r>
      <w:r>
        <w:rPr>
          <w:rtl w:val="0"/>
          <w:lang w:val="en-US"/>
        </w:rPr>
        <w:t xml:space="preserve">, </w:t>
      </w:r>
      <w:r>
        <w:rPr>
          <w:rtl w:val="0"/>
        </w:rPr>
        <w:t>M</w:t>
      </w:r>
      <w:r>
        <w:rPr>
          <w:rtl w:val="0"/>
          <w:lang w:val="en-US"/>
        </w:rPr>
        <w:t>.</w:t>
      </w:r>
      <w:r>
        <w:rPr>
          <w:rtl w:val="0"/>
        </w:rPr>
        <w:t xml:space="preserve"> F</w:t>
      </w:r>
      <w:r>
        <w:rPr>
          <w:rtl w:val="0"/>
          <w:lang w:val="en-US"/>
        </w:rPr>
        <w:t>.</w:t>
      </w:r>
      <w:r>
        <w:rPr>
          <w:rtl w:val="0"/>
        </w:rPr>
        <w:t>,</w:t>
      </w:r>
      <w:r>
        <w:rPr>
          <w:rtl w:val="0"/>
          <w:lang w:val="en-US"/>
        </w:rPr>
        <w:t xml:space="preserve"> </w:t>
      </w:r>
      <w:r>
        <w:rPr>
          <w:rtl w:val="0"/>
        </w:rPr>
        <w:t>Michels</w:t>
      </w:r>
      <w:r>
        <w:rPr>
          <w:rtl w:val="0"/>
          <w:lang w:val="en-US"/>
        </w:rPr>
        <w:t xml:space="preserve">, </w:t>
      </w:r>
      <w:r>
        <w:rPr>
          <w:rtl w:val="0"/>
        </w:rPr>
        <w:t>E</w:t>
      </w:r>
      <w:r>
        <w:rPr>
          <w:rtl w:val="0"/>
          <w:lang w:val="en-US"/>
        </w:rPr>
        <w:t>.</w:t>
      </w:r>
      <w:r>
        <w:rPr>
          <w:rtl w:val="0"/>
        </w:rPr>
        <w:t>,</w:t>
      </w:r>
      <w:r>
        <w:rPr>
          <w:rtl w:val="0"/>
          <w:lang w:val="en-US"/>
        </w:rPr>
        <w:t xml:space="preserve"> </w:t>
      </w:r>
      <w:r>
        <w:rPr>
          <w:rtl w:val="0"/>
          <w:lang w:val="nl-NL"/>
        </w:rPr>
        <w:t>Meers</w:t>
      </w:r>
      <w:r>
        <w:rPr>
          <w:rtl w:val="0"/>
          <w:lang w:val="en-US"/>
        </w:rPr>
        <w:t xml:space="preserve">, </w:t>
      </w:r>
      <w:r>
        <w:rPr>
          <w:rtl w:val="0"/>
        </w:rPr>
        <w:t>E</w:t>
      </w:r>
      <w:r>
        <w:rPr>
          <w:rtl w:val="0"/>
          <w:lang w:val="en-US"/>
        </w:rPr>
        <w:t xml:space="preserve">.: </w:t>
      </w:r>
      <w:r>
        <w:rPr>
          <w:rtl w:val="0"/>
          <w:lang w:val="en-US"/>
        </w:rPr>
        <w:t>Industrial hemp (Cannabis sativa L.) in a phytoattenuation strategy: Remediation potential of a Cd, Pb and Zn contaminated soil and valorization potential of the fibers for textile production</w:t>
      </w:r>
      <w:r>
        <w:rPr>
          <w:rtl w:val="0"/>
          <w:lang w:val="en-US"/>
        </w:rPr>
        <w:t xml:space="preserve">. </w:t>
      </w:r>
      <w:r>
        <w:rPr>
          <w:rtl w:val="0"/>
          <w:lang w:val="en-US"/>
        </w:rPr>
        <w:t>Industrial Crops and Products</w:t>
      </w:r>
      <w:r>
        <w:rPr>
          <w:rtl w:val="0"/>
          <w:lang w:val="en-US"/>
        </w:rPr>
        <w:t xml:space="preserve">, </w:t>
      </w:r>
      <w:r>
        <w:rPr>
          <w:rtl w:val="0"/>
          <w:lang w:val="it-IT"/>
        </w:rPr>
        <w:t>Volume 178,</w:t>
      </w:r>
      <w:r>
        <w:rPr>
          <w:rtl w:val="0"/>
          <w:lang w:val="en-US"/>
        </w:rPr>
        <w:t xml:space="preserve"> </w:t>
      </w:r>
      <w:r>
        <w:rPr>
          <w:rtl w:val="0"/>
        </w:rPr>
        <w:t>114592,</w:t>
      </w:r>
      <w:r>
        <w:rPr>
          <w:rtl w:val="0"/>
          <w:lang w:val="en-US"/>
        </w:rPr>
        <w:t xml:space="preserve"> </w:t>
      </w:r>
      <w:r>
        <w:rPr>
          <w:rtl w:val="0"/>
        </w:rPr>
        <w:t>ISSN 0926-6690</w:t>
      </w:r>
      <w:r>
        <w:rPr>
          <w:rtl w:val="0"/>
          <w:lang w:val="en-US"/>
        </w:rPr>
        <w:t xml:space="preserve">.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rPr>
        <w:t>https://doi.org/10.1016/j.indcrop.2022.114592</w:t>
      </w:r>
      <w:r>
        <w:rPr/>
        <w:fldChar w:fldCharType="end" w:fldLock="0"/>
      </w:r>
      <w:r>
        <w:rPr>
          <w:rtl w:val="0"/>
        </w:rPr>
        <w:t>, 2022</w:t>
      </w:r>
      <w:r>
        <w:rPr>
          <w:rtl w:val="0"/>
          <w:lang w:val="en-US"/>
        </w:rPr>
        <w:t>.</w:t>
      </w:r>
    </w:p>
    <w:p>
      <w:pPr>
        <w:pStyle w:val="Body.0"/>
        <w:bidi w:val="0"/>
      </w:pPr>
      <w:r>
        <w:rPr>
          <w:rtl w:val="0"/>
        </w:rPr>
        <w:t>Demann</w:t>
      </w:r>
      <w:r>
        <w:rPr>
          <w:rtl w:val="0"/>
          <w:lang w:val="en-US"/>
        </w:rPr>
        <w:t>,</w:t>
      </w:r>
      <w:r>
        <w:rPr>
          <w:rtl w:val="0"/>
        </w:rPr>
        <w:t xml:space="preserve"> J</w:t>
      </w:r>
      <w:r>
        <w:rPr>
          <w:rtl w:val="0"/>
          <w:lang w:val="en-US"/>
        </w:rPr>
        <w:t>.</w:t>
      </w:r>
      <w:r>
        <w:rPr>
          <w:rtl w:val="0"/>
          <w:lang w:val="da-DK"/>
        </w:rPr>
        <w:t>, Petersen</w:t>
      </w:r>
      <w:r>
        <w:rPr>
          <w:rtl w:val="0"/>
          <w:lang w:val="en-US"/>
        </w:rPr>
        <w:t>,</w:t>
      </w:r>
      <w:r>
        <w:rPr>
          <w:rtl w:val="0"/>
        </w:rPr>
        <w:t xml:space="preserve"> F</w:t>
      </w:r>
      <w:r>
        <w:rPr>
          <w:rtl w:val="0"/>
          <w:lang w:val="en-US"/>
        </w:rPr>
        <w:t>.</w:t>
      </w:r>
      <w:r>
        <w:rPr>
          <w:rtl w:val="0"/>
        </w:rPr>
        <w:t>, Dusel</w:t>
      </w:r>
      <w:r>
        <w:rPr>
          <w:rtl w:val="0"/>
          <w:lang w:val="en-US"/>
        </w:rPr>
        <w:t>,</w:t>
      </w:r>
      <w:r>
        <w:rPr>
          <w:rtl w:val="0"/>
        </w:rPr>
        <w:t xml:space="preserve"> G</w:t>
      </w:r>
      <w:r>
        <w:rPr>
          <w:rtl w:val="0"/>
          <w:lang w:val="en-US"/>
        </w:rPr>
        <w:t>.</w:t>
      </w:r>
      <w:r>
        <w:rPr>
          <w:rtl w:val="0"/>
          <w:lang w:val="en-US"/>
        </w:rPr>
        <w:t>, Bog</w:t>
      </w:r>
      <w:r>
        <w:rPr>
          <w:rtl w:val="0"/>
          <w:lang w:val="en-US"/>
        </w:rPr>
        <w:t>,</w:t>
      </w:r>
      <w:r>
        <w:rPr>
          <w:rtl w:val="0"/>
        </w:rPr>
        <w:t xml:space="preserve"> M</w:t>
      </w:r>
      <w:r>
        <w:rPr>
          <w:rtl w:val="0"/>
          <w:lang w:val="en-US"/>
        </w:rPr>
        <w:t>.</w:t>
      </w:r>
      <w:r>
        <w:rPr>
          <w:rtl w:val="0"/>
        </w:rPr>
        <w:t>, Devlamynck</w:t>
      </w:r>
      <w:r>
        <w:rPr>
          <w:rtl w:val="0"/>
          <w:lang w:val="en-US"/>
        </w:rPr>
        <w:t>,</w:t>
      </w:r>
      <w:r>
        <w:rPr>
          <w:rtl w:val="0"/>
        </w:rPr>
        <w:t xml:space="preserve"> R</w:t>
      </w:r>
      <w:r>
        <w:rPr>
          <w:rtl w:val="0"/>
          <w:lang w:val="en-US"/>
        </w:rPr>
        <w:t>.</w:t>
      </w:r>
      <w:r>
        <w:rPr>
          <w:rtl w:val="0"/>
          <w:lang w:val="da-DK"/>
        </w:rPr>
        <w:t>, Ulbrich</w:t>
      </w:r>
      <w:r>
        <w:rPr>
          <w:rtl w:val="0"/>
          <w:lang w:val="en-US"/>
        </w:rPr>
        <w:t>,</w:t>
      </w:r>
      <w:r>
        <w:rPr>
          <w:rtl w:val="0"/>
        </w:rPr>
        <w:t xml:space="preserve"> A</w:t>
      </w:r>
      <w:r>
        <w:rPr>
          <w:rtl w:val="0"/>
          <w:lang w:val="en-US"/>
        </w:rPr>
        <w:t>.</w:t>
      </w:r>
      <w:r>
        <w:rPr>
          <w:rtl w:val="0"/>
        </w:rPr>
        <w:t>, Olfs</w:t>
      </w:r>
      <w:r>
        <w:rPr>
          <w:rtl w:val="0"/>
          <w:lang w:val="en-US"/>
        </w:rPr>
        <w:t>,</w:t>
      </w:r>
      <w:r>
        <w:rPr>
          <w:rtl w:val="0"/>
        </w:rPr>
        <w:t xml:space="preserve"> H</w:t>
      </w:r>
      <w:r>
        <w:rPr>
          <w:rtl w:val="0"/>
          <w:lang w:val="en-US"/>
        </w:rPr>
        <w:t>.-</w:t>
      </w:r>
      <w:r>
        <w:rPr>
          <w:rtl w:val="0"/>
        </w:rPr>
        <w:t>W</w:t>
      </w:r>
      <w:r>
        <w:rPr>
          <w:rtl w:val="0"/>
          <w:lang w:val="en-US"/>
        </w:rPr>
        <w:t>.</w:t>
      </w:r>
      <w:r>
        <w:rPr>
          <w:rtl w:val="0"/>
        </w:rPr>
        <w:t>, Westendarp</w:t>
      </w:r>
      <w:r>
        <w:rPr>
          <w:rtl w:val="0"/>
          <w:lang w:val="en-US"/>
        </w:rPr>
        <w:t>,</w:t>
      </w:r>
      <w:r>
        <w:rPr>
          <w:rtl w:val="0"/>
        </w:rPr>
        <w:t xml:space="preserve"> H</w:t>
      </w:r>
      <w:r>
        <w:rPr>
          <w:rtl w:val="0"/>
          <w:lang w:val="en-US"/>
        </w:rPr>
        <w:t>.:</w:t>
      </w:r>
      <w:r>
        <w:rPr>
          <w:rtl w:val="0"/>
          <w:lang w:val="en-US"/>
        </w:rPr>
        <w:t xml:space="preserve"> Nutritional Value of Duckweed as Protein Feed for Broiler Chickens-Digestibility of Crude Protein, Amino Acids and Phosphorus. Animals (Basel)</w:t>
      </w:r>
      <w:r>
        <w:rPr>
          <w:rtl w:val="0"/>
          <w:lang w:val="en-US"/>
        </w:rPr>
        <w:t>,</w:t>
      </w:r>
      <w:r>
        <w:rPr>
          <w:rtl w:val="0"/>
        </w:rPr>
        <w:t xml:space="preserve"> 2022 Dec 29</w:t>
      </w:r>
      <w:r>
        <w:rPr>
          <w:rtl w:val="0"/>
          <w:lang w:val="en-US"/>
        </w:rPr>
        <w:t xml:space="preserve">, </w:t>
      </w:r>
      <w:r>
        <w:rPr>
          <w:rtl w:val="0"/>
        </w:rPr>
        <w:t>13(1)</w:t>
      </w:r>
      <w:r>
        <w:rPr>
          <w:rtl w:val="0"/>
          <w:lang w:val="en-US"/>
        </w:rPr>
        <w:t>:</w:t>
      </w:r>
      <w:r>
        <w:rPr>
          <w:rtl w:val="0"/>
        </w:rPr>
        <w:t>130</w:t>
      </w:r>
      <w:r>
        <w:rPr>
          <w:rtl w:val="0"/>
          <w:lang w:val="en-US"/>
        </w:rPr>
        <w:t>,</w:t>
      </w:r>
      <w:r>
        <w:rPr>
          <w:rtl w:val="0"/>
        </w:rPr>
        <w:t xml:space="preserve"> </w:t>
      </w:r>
      <w:r>
        <w:rPr>
          <w:rStyle w:val="Hyperlink.0"/>
        </w:rPr>
        <w:fldChar w:fldCharType="begin" w:fldLock="0"/>
      </w:r>
      <w:r>
        <w:rPr>
          <w:rStyle w:val="Hyperlink.0"/>
        </w:rPr>
        <w:instrText xml:space="preserve"> HYPERLINK "https://doi.org/10.3390%2Fani13010130"</w:instrText>
      </w:r>
      <w:r>
        <w:rPr>
          <w:rStyle w:val="Hyperlink.0"/>
        </w:rPr>
        <w:fldChar w:fldCharType="separate" w:fldLock="0"/>
      </w:r>
      <w:r>
        <w:rPr>
          <w:rStyle w:val="Hyperlink.0"/>
          <w:rtl w:val="0"/>
          <w:lang w:val="en-US"/>
        </w:rPr>
        <w:t>https://doi.org/10.3390/ani13010130</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Dingley</w:t>
      </w:r>
      <w:r>
        <w:rPr>
          <w:rtl w:val="0"/>
          <w:lang w:val="en-US"/>
        </w:rPr>
        <w:t>,</w:t>
      </w:r>
      <w:r>
        <w:rPr>
          <w:rtl w:val="0"/>
        </w:rPr>
        <w:t xml:space="preserve"> O</w:t>
      </w:r>
      <w:r>
        <w:rPr>
          <w:rtl w:val="0"/>
          <w:lang w:val="en-US"/>
        </w:rPr>
        <w:t>.</w:t>
      </w:r>
      <w:r>
        <w:rPr>
          <w:rtl w:val="0"/>
        </w:rPr>
        <w:t>, Connolly</w:t>
      </w:r>
      <w:r>
        <w:rPr>
          <w:rtl w:val="0"/>
          <w:lang w:val="en-US"/>
        </w:rPr>
        <w:t>,</w:t>
      </w:r>
      <w:r>
        <w:rPr>
          <w:rtl w:val="0"/>
        </w:rPr>
        <w:t xml:space="preserve"> M</w:t>
      </w:r>
      <w:r>
        <w:rPr>
          <w:rtl w:val="0"/>
          <w:lang w:val="en-US"/>
        </w:rPr>
        <w:t>.</w:t>
      </w:r>
      <w:r>
        <w:rPr>
          <w:rtl w:val="0"/>
        </w:rPr>
        <w:t>, Connolly</w:t>
      </w:r>
      <w:r>
        <w:rPr>
          <w:rtl w:val="0"/>
          <w:lang w:val="en-US"/>
        </w:rPr>
        <w:t>,</w:t>
      </w:r>
      <w:r>
        <w:rPr>
          <w:rtl w:val="0"/>
        </w:rPr>
        <w:t xml:space="preserve"> R</w:t>
      </w:r>
      <w:r>
        <w:rPr>
          <w:rtl w:val="0"/>
          <w:lang w:val="en-US"/>
        </w:rPr>
        <w:t>.</w:t>
      </w:r>
      <w:r>
        <w:rPr>
          <w:rtl w:val="0"/>
          <w:lang w:val="nl-NL"/>
        </w:rPr>
        <w:t>, Soon</w:t>
      </w:r>
      <w:r>
        <w:rPr>
          <w:rtl w:val="0"/>
          <w:lang w:val="en-US"/>
        </w:rPr>
        <w:t>,</w:t>
      </w:r>
      <w:r>
        <w:rPr>
          <w:rtl w:val="0"/>
        </w:rPr>
        <w:t xml:space="preserve"> W</w:t>
      </w:r>
      <w:r>
        <w:rPr>
          <w:rtl w:val="0"/>
          <w:lang w:val="en-US"/>
        </w:rPr>
        <w:t>.:</w:t>
      </w:r>
      <w:r>
        <w:rPr>
          <w:rtl w:val="0"/>
          <w:lang w:val="en-US"/>
        </w:rPr>
        <w:t xml:space="preserve"> A Comparison of Different Metrics for Analyzing the Troposphere/Stratosphere Transitions Using High-Resolution Ozonesondes</w:t>
      </w:r>
      <w:r>
        <w:rPr>
          <w:rtl w:val="0"/>
          <w:lang w:val="en-US"/>
        </w:rPr>
        <w:t>,</w:t>
      </w:r>
      <w:r>
        <w:rPr>
          <w:rtl w:val="0"/>
        </w:rPr>
        <w:t> </w:t>
      </w:r>
      <w:r>
        <w:rPr>
          <w:rtl w:val="0"/>
          <w:lang w:val="en-US"/>
        </w:rPr>
        <w:t>Environmental Sciences Proceedings</w:t>
      </w:r>
      <w:r>
        <w:rPr>
          <w:rtl w:val="0"/>
          <w:lang w:val="en-US"/>
        </w:rPr>
        <w:t>,</w:t>
      </w:r>
      <w:r>
        <w:rPr>
          <w:rtl w:val="0"/>
        </w:rPr>
        <w:t xml:space="preserve"> 19(1):14</w:t>
      </w:r>
      <w:r>
        <w:rPr>
          <w:rtl w:val="0"/>
          <w:lang w:val="en-US"/>
        </w:rPr>
        <w:t>,</w:t>
      </w:r>
      <w:r>
        <w:rPr>
          <w:rtl w:val="0"/>
        </w:rPr>
        <w:t xml:space="preserve">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lang w:val="en-US"/>
        </w:rPr>
        <w:t>https://doi.org/10.3390/ecas2022-12807</w:t>
      </w:r>
      <w:r>
        <w:rPr/>
        <w:fldChar w:fldCharType="end" w:fldLock="0"/>
      </w:r>
      <w:r>
        <w:rPr>
          <w:rtl w:val="0"/>
        </w:rPr>
        <w:t>, 2022</w:t>
      </w:r>
      <w:r>
        <w:rPr>
          <w:rtl w:val="0"/>
          <w:lang w:val="en-US"/>
        </w:rPr>
        <w:t>.ss</w:t>
      </w:r>
    </w:p>
    <w:p>
      <w:pPr>
        <w:pStyle w:val="Body.0"/>
        <w:bidi w:val="0"/>
      </w:pPr>
      <w:r>
        <w:rPr>
          <w:rtl w:val="0"/>
        </w:rPr>
        <w:t>Dunlap</w:t>
      </w:r>
      <w:r>
        <w:rPr>
          <w:rtl w:val="0"/>
          <w:lang w:val="en-US"/>
        </w:rPr>
        <w:t>, A.:</w:t>
      </w:r>
      <w:r>
        <w:rPr>
          <w:rtl w:val="0"/>
          <w:lang w:val="en-US"/>
        </w:rPr>
        <w:t xml:space="preserve"> Wind Energy: Toward a </w:t>
      </w:r>
      <w:r>
        <w:rPr>
          <w:rtl w:val="1"/>
          <w:lang w:val="ar-SA" w:bidi="ar-SA"/>
        </w:rPr>
        <w:t>“</w:t>
      </w:r>
      <w:r>
        <w:rPr>
          <w:rtl w:val="0"/>
          <w:lang w:val="en-US"/>
        </w:rPr>
        <w:t>Sustainable Violence</w:t>
      </w:r>
      <w:r>
        <w:rPr>
          <w:rtl w:val="0"/>
        </w:rPr>
        <w:t xml:space="preserve">” </w:t>
      </w:r>
      <w:r>
        <w:rPr>
          <w:rtl w:val="0"/>
        </w:rPr>
        <w:t>in</w:t>
      </w:r>
      <w:r>
        <w:rPr>
          <w:rtl w:val="0"/>
          <w:lang w:val="en-US"/>
        </w:rPr>
        <w:t xml:space="preserve"> </w:t>
      </w:r>
      <w:r>
        <w:rPr>
          <w:rtl w:val="0"/>
          <w:lang w:val="en-US"/>
        </w:rPr>
        <w:t>Oaxaca, NACLA Report on</w:t>
      </w:r>
      <w:r>
        <w:rPr>
          <w:rtl w:val="0"/>
        </w:rPr>
        <w:t> </w:t>
      </w:r>
      <w:r>
        <w:rPr>
          <w:rtl w:val="0"/>
          <w:lang w:val="en-US"/>
        </w:rPr>
        <w:t>the Americas, 49:4,</w:t>
      </w:r>
      <w:r>
        <w:rPr>
          <w:rtl w:val="0"/>
        </w:rPr>
        <w:t> </w:t>
      </w:r>
      <w:r>
        <w:rPr>
          <w:rtl w:val="0"/>
        </w:rPr>
        <w:t xml:space="preserve">483-488,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lang w:val="en-US"/>
        </w:rPr>
        <w:t>https://doi.org/10.1080/10714839.2017.1409378</w:t>
      </w:r>
      <w:r>
        <w:rPr/>
        <w:fldChar w:fldCharType="end" w:fldLock="0"/>
      </w:r>
      <w:r>
        <w:rPr>
          <w:rtl w:val="0"/>
          <w:lang w:val="en-US"/>
        </w:rPr>
        <w:t xml:space="preserve">, </w:t>
      </w:r>
      <w:r>
        <w:rPr>
          <w:rtl w:val="0"/>
        </w:rPr>
        <w:t>2017</w:t>
      </w:r>
      <w:r>
        <w:rPr>
          <w:rtl w:val="0"/>
          <w:lang w:val="en-US"/>
        </w:rPr>
        <w:t>.</w:t>
      </w:r>
    </w:p>
    <w:p>
      <w:pPr>
        <w:pStyle w:val="Body.0"/>
        <w:bidi w:val="0"/>
      </w:pPr>
      <w:r>
        <w:rPr>
          <w:rtl w:val="0"/>
          <w:lang w:val="en-US"/>
        </w:rPr>
        <w:t xml:space="preserve">EFI Models. European Forest Institute.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https://efi.int/knowledge/models</w:t>
      </w:r>
      <w:r>
        <w:rPr/>
        <w:fldChar w:fldCharType="end" w:fldLock="0"/>
      </w:r>
      <w:r>
        <w:rPr>
          <w:rtl w:val="0"/>
          <w:lang w:val="en-US"/>
        </w:rPr>
        <w:t>.</w:t>
      </w:r>
    </w:p>
    <w:p>
      <w:pPr>
        <w:pStyle w:val="Body.0"/>
        <w:bidi w:val="0"/>
      </w:pPr>
      <w:r>
        <w:rPr>
          <w:rtl w:val="0"/>
        </w:rPr>
        <w:t>Elgin</w:t>
      </w:r>
      <w:r>
        <w:rPr>
          <w:rtl w:val="0"/>
          <w:lang w:val="en-US"/>
        </w:rPr>
        <w:t>, B.:</w:t>
      </w:r>
      <w:r>
        <w:rPr>
          <w:rtl w:val="0"/>
          <w:lang w:val="en-US"/>
        </w:rPr>
        <w:t xml:space="preserve"> This Timber Company Sold Millions of Dollars of Useless Carbon Offsets</w:t>
      </w:r>
      <w:r>
        <w:rPr>
          <w:rtl w:val="0"/>
          <w:lang w:val="en-US"/>
        </w:rPr>
        <w:t xml:space="preserve">, </w:t>
      </w:r>
      <w:r>
        <w:rPr>
          <w:rtl w:val="0"/>
        </w:rPr>
        <w:t>Bloomberg News</w:t>
      </w:r>
      <w:r>
        <w:rPr>
          <w:rtl w:val="0"/>
          <w:lang w:val="en-US"/>
        </w:rPr>
        <w:t xml:space="preserve">,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https://www.bnnbloomberg.ca/this-timber-company-sold-millions-of-dollars-of-useless-carbon-offsets-1.1738975</w:t>
      </w:r>
      <w:r>
        <w:rPr/>
        <w:fldChar w:fldCharType="end" w:fldLock="0"/>
      </w:r>
      <w:r>
        <w:rPr>
          <w:rtl w:val="0"/>
        </w:rPr>
        <w:t>, 2022</w:t>
      </w:r>
      <w:r>
        <w:rPr>
          <w:rtl w:val="0"/>
          <w:lang w:val="en-US"/>
        </w:rPr>
        <w:t>.</w:t>
      </w:r>
    </w:p>
    <w:p>
      <w:pPr>
        <w:pStyle w:val="Body.0"/>
        <w:bidi w:val="0"/>
      </w:pPr>
      <w:r>
        <w:rPr>
          <w:rtl w:val="0"/>
          <w:lang w:val="nl-NL"/>
        </w:rPr>
        <w:t>Elizondo</w:t>
      </w:r>
      <w:r>
        <w:rPr>
          <w:rtl w:val="0"/>
          <w:lang w:val="en-US"/>
        </w:rPr>
        <w:t xml:space="preserve">, J.: </w:t>
      </w:r>
      <w:r>
        <w:rPr>
          <w:rtl w:val="0"/>
          <w:lang w:val="en-US"/>
        </w:rPr>
        <w:t>How leucaena can double cattle units per hectare and transform profitability</w:t>
      </w:r>
      <w:r>
        <w:rPr>
          <w:rtl w:val="0"/>
          <w:lang w:val="en-US"/>
        </w:rPr>
        <w:t>,</w:t>
      </w:r>
      <w:r>
        <w:rPr>
          <w:rtl w:val="0"/>
          <w:lang w:val="en-US"/>
        </w:rPr>
        <w:t xml:space="preserve"> with Jaime Elizondo</w:t>
      </w:r>
      <w:r>
        <w:rPr>
          <w:rtl w:val="0"/>
          <w:lang w:val="en-US"/>
        </w:rPr>
        <w:t xml:space="preserve">, Regenerative Agroforestry Podcast with Etienne </w:t>
      </w:r>
      <w:r>
        <w:rPr>
          <w:rtl w:val="0"/>
          <w:lang w:val="it-IT"/>
        </w:rPr>
        <w:t>Compagnon</w:t>
      </w:r>
      <w:r>
        <w:rPr>
          <w:rtl w:val="0"/>
          <w:lang w:val="en-US"/>
        </w:rPr>
        <w:t xml:space="preserve"> and Dimitry </w:t>
      </w:r>
      <w:r>
        <w:rPr>
          <w:rtl w:val="0"/>
          <w:lang w:val="pt-PT"/>
        </w:rPr>
        <w:t>Tsitos</w:t>
      </w:r>
      <w:r>
        <w:rPr>
          <w:rtl w:val="0"/>
          <w:lang w:val="en-US"/>
        </w:rPr>
        <w:t>, Episode 28,</w:t>
      </w:r>
      <w:r>
        <w:rPr>
          <w:rtl w:val="0"/>
        </w:rPr>
        <w:t xml:space="preserve">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https://www.regenerativeagroforestry.org/episodes/episode/5ba44e00/28-how-leucaena-can-double-cattle-units-per-hectare-and-transform-profitability-with-jaime-elizondo</w:t>
      </w:r>
      <w:r>
        <w:rPr/>
        <w:fldChar w:fldCharType="end" w:fldLock="0"/>
      </w:r>
      <w:r>
        <w:rPr>
          <w:rtl w:val="0"/>
          <w:lang w:val="en-US"/>
        </w:rPr>
        <w:t>, 2021</w:t>
      </w:r>
      <w:r>
        <w:rPr>
          <w:rtl w:val="0"/>
          <w:lang w:val="en-US"/>
        </w:rPr>
        <w:t>.</w:t>
      </w:r>
    </w:p>
    <w:p>
      <w:pPr>
        <w:pStyle w:val="Body.0"/>
        <w:bidi w:val="0"/>
      </w:pPr>
      <w:r>
        <w:rPr>
          <w:rtl w:val="0"/>
          <w:lang w:val="en-US"/>
        </w:rPr>
        <w:t>Emissions cap and allowances</w:t>
      </w:r>
      <w:r>
        <w:rPr>
          <w:rtl w:val="0"/>
          <w:lang w:val="en-US"/>
        </w:rPr>
        <w:t>, European Union,</w:t>
      </w:r>
      <w:r>
        <w:rPr>
          <w:rtl w:val="0"/>
        </w:rPr>
        <w:t xml:space="preserve">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https://climate.ec.europa.eu/eu-action/eu-emissions-trading-system-eu-ets/emissions-cap-and-allowances_en</w:t>
      </w:r>
      <w:r>
        <w:rPr/>
        <w:fldChar w:fldCharType="end" w:fldLock="0"/>
      </w:r>
      <w:r>
        <w:rPr>
          <w:rtl w:val="0"/>
          <w:lang w:val="en-US"/>
        </w:rPr>
        <w:t>.</w:t>
      </w:r>
    </w:p>
    <w:p>
      <w:pPr>
        <w:pStyle w:val="Body.0"/>
        <w:bidi w:val="0"/>
      </w:pPr>
      <w:r>
        <w:rPr>
          <w:rtl w:val="0"/>
          <w:lang w:val="en-US"/>
        </w:rPr>
        <w:t xml:space="preserve">FACE: </w:t>
      </w:r>
      <w:r>
        <w:rPr>
          <w:rtl w:val="0"/>
        </w:rPr>
        <w:t>Free-Air Carbon Dioxide Enrichment (FACE) Data Management System</w:t>
      </w:r>
      <w:r>
        <w:rPr>
          <w:rtl w:val="0"/>
          <w:lang w:val="en-US"/>
        </w:rPr>
        <w:t xml:space="preserve">, Oak Ridge National Laboratory,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https://www.ornl.gov/content/free-air-carbon-dioxide-enrichment-face-data-management-system</w:t>
      </w:r>
      <w:r>
        <w:rPr/>
        <w:fldChar w:fldCharType="end" w:fldLock="0"/>
      </w:r>
      <w:r>
        <w:rPr>
          <w:rtl w:val="0"/>
          <w:lang w:val="en-US"/>
        </w:rPr>
        <w:t>.</w:t>
      </w:r>
    </w:p>
    <w:p>
      <w:pPr>
        <w:pStyle w:val="Body.0"/>
        <w:bidi w:val="0"/>
      </w:pPr>
      <w:r>
        <w:rPr>
          <w:rtl w:val="0"/>
          <w:lang w:val="en-US"/>
        </w:rPr>
        <w:t>Friends of Science</w:t>
      </w:r>
      <w:r>
        <w:rPr>
          <w:rtl w:val="0"/>
          <w:lang w:val="en-US"/>
        </w:rPr>
        <w:t xml:space="preserve">: </w:t>
      </w:r>
      <w:r>
        <w:rPr>
          <w:rtl w:val="0"/>
        </w:rPr>
        <w:t xml:space="preserve">97% </w:t>
      </w:r>
      <w:r>
        <w:rPr>
          <w:rtl w:val="0"/>
          <w:lang w:val="en-US"/>
        </w:rPr>
        <w:t>Consensus</w:t>
      </w:r>
      <w:r>
        <w:rPr>
          <w:rtl w:val="0"/>
          <w:lang w:val="zh-TW" w:eastAsia="zh-TW"/>
        </w:rPr>
        <w:t>? N</w:t>
      </w:r>
      <w:r>
        <w:rPr>
          <w:rtl w:val="0"/>
          <w:lang w:val="en-US"/>
        </w:rPr>
        <w:t>o</w:t>
      </w:r>
      <w:r>
        <w:rPr>
          <w:rtl w:val="0"/>
          <w:lang w:val="ru-RU"/>
        </w:rPr>
        <w:t>! G</w:t>
      </w:r>
      <w:r>
        <w:rPr>
          <w:rtl w:val="0"/>
          <w:lang w:val="en-US"/>
        </w:rPr>
        <w:t>lobal</w:t>
      </w:r>
      <w:r>
        <w:rPr>
          <w:rtl w:val="0"/>
        </w:rPr>
        <w:t xml:space="preserve"> W</w:t>
      </w:r>
      <w:r>
        <w:rPr>
          <w:rtl w:val="0"/>
          <w:lang w:val="en-US"/>
        </w:rPr>
        <w:t>arming</w:t>
      </w:r>
      <w:r>
        <w:rPr>
          <w:rtl w:val="0"/>
        </w:rPr>
        <w:t xml:space="preserve"> M</w:t>
      </w:r>
      <w:r>
        <w:rPr>
          <w:rtl w:val="0"/>
          <w:lang w:val="en-US"/>
        </w:rPr>
        <w:t>ath</w:t>
      </w:r>
      <w:r>
        <w:rPr>
          <w:rtl w:val="0"/>
        </w:rPr>
        <w:t xml:space="preserve"> M</w:t>
      </w:r>
      <w:r>
        <w:rPr>
          <w:rtl w:val="0"/>
          <w:lang w:val="en-US"/>
        </w:rPr>
        <w:t>yths</w:t>
      </w:r>
      <w:r>
        <w:rPr>
          <w:rtl w:val="0"/>
          <w:lang w:val="it-IT"/>
        </w:rPr>
        <w:t xml:space="preserve"> &amp; S</w:t>
      </w:r>
      <w:r>
        <w:rPr>
          <w:rtl w:val="0"/>
          <w:lang w:val="en-US"/>
        </w:rPr>
        <w:t>ocial</w:t>
      </w:r>
      <w:r>
        <w:rPr>
          <w:rtl w:val="0"/>
        </w:rPr>
        <w:t xml:space="preserve"> P</w:t>
      </w:r>
      <w:r>
        <w:rPr>
          <w:rtl w:val="0"/>
          <w:lang w:val="en-US"/>
        </w:rPr>
        <w:t xml:space="preserve">roofs, Friends of Science Society, Calgary, </w:t>
      </w:r>
      <w:r>
        <w:rPr>
          <w:rStyle w:val="Hyperlink.0"/>
        </w:rPr>
        <w:fldChar w:fldCharType="begin" w:fldLock="0"/>
      </w:r>
      <w:r>
        <w:rPr>
          <w:rStyle w:val="Hyperlink.0"/>
        </w:rPr>
        <w:instrText xml:space="preserve"> HYPERLINK "https://friendsofscience.org/assets/documents/97_Consensus_Myth.pdf"</w:instrText>
      </w:r>
      <w:r>
        <w:rPr>
          <w:rStyle w:val="Hyperlink.0"/>
        </w:rPr>
        <w:fldChar w:fldCharType="separate" w:fldLock="0"/>
      </w:r>
      <w:r>
        <w:rPr>
          <w:rStyle w:val="Hyperlink.0"/>
          <w:rtl w:val="0"/>
          <w:lang w:val="en-US"/>
        </w:rPr>
        <w:t>https://friendsofscience.org/assets/documents/97_Consensus_Myth.pdf</w:t>
      </w:r>
      <w:r>
        <w:rPr/>
        <w:fldChar w:fldCharType="end" w:fldLock="0"/>
      </w:r>
      <w:r>
        <w:rPr>
          <w:rtl w:val="0"/>
        </w:rPr>
        <w:t>, 201</w:t>
      </w:r>
      <w:r>
        <w:rPr>
          <w:rtl w:val="0"/>
          <w:lang w:val="en-US"/>
        </w:rPr>
        <w:t>4.</w:t>
      </w:r>
    </w:p>
    <w:p>
      <w:pPr>
        <w:pStyle w:val="Body.0"/>
        <w:bidi w:val="0"/>
      </w:pPr>
      <w:r>
        <w:rPr>
          <w:rtl w:val="0"/>
        </w:rPr>
        <w:t>Frank</w:t>
      </w:r>
      <w:r>
        <w:rPr>
          <w:rtl w:val="0"/>
          <w:lang w:val="en-US"/>
        </w:rPr>
        <w:t xml:space="preserve">, </w:t>
      </w:r>
      <w:r>
        <w:rPr>
          <w:rtl w:val="0"/>
        </w:rPr>
        <w:t>P</w:t>
      </w:r>
      <w:r>
        <w:rPr>
          <w:rtl w:val="0"/>
          <w:lang w:val="en-US"/>
        </w:rPr>
        <w:t>.</w:t>
      </w:r>
      <w:r>
        <w:rPr>
          <w:rtl w:val="0"/>
          <w:lang w:val="en-US"/>
        </w:rPr>
        <w:t>: Nobody understands climate</w:t>
      </w:r>
      <w:r>
        <w:rPr>
          <w:rtl w:val="0"/>
          <w:lang w:val="en-US"/>
        </w:rPr>
        <w:t>, Tom Nelson Podcast, Episode 139,</w:t>
      </w:r>
      <w:r>
        <w:rPr>
          <w:rtl w:val="0"/>
        </w:rPr>
        <w:t xml:space="preserve">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en-US"/>
        </w:rPr>
        <w:t>https://www.youtube.com/watch?v=0-Ke9F0m_gw</w:t>
      </w:r>
      <w:r>
        <w:rPr/>
        <w:fldChar w:fldCharType="end" w:fldLock="0"/>
      </w:r>
      <w:r>
        <w:rPr>
          <w:rtl w:val="0"/>
        </w:rPr>
        <w:t>. 2023</w:t>
      </w:r>
      <w:r>
        <w:rPr>
          <w:rtl w:val="0"/>
          <w:lang w:val="en-US"/>
        </w:rPr>
        <w:t>.</w:t>
      </w:r>
    </w:p>
    <w:p>
      <w:pPr>
        <w:pStyle w:val="Body.0"/>
        <w:bidi w:val="0"/>
      </w:pPr>
      <w:r>
        <w:rPr>
          <w:rtl w:val="0"/>
          <w:lang w:val="en-US"/>
        </w:rPr>
        <w:t xml:space="preserve">Gibbs, J.: Planet of the Humans (movie), </w:t>
      </w:r>
      <w:r>
        <w:rPr>
          <w:rtl w:val="0"/>
          <w:lang w:val="en-US"/>
        </w:rPr>
        <w:t xml:space="preserve">Produced by </w:t>
      </w:r>
      <w:r>
        <w:rPr>
          <w:rtl w:val="0"/>
          <w:lang w:val="en-US"/>
        </w:rPr>
        <w:t>Michael Moore,</w:t>
      </w:r>
      <w:r>
        <w:rPr>
          <w:rtl w:val="0"/>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https://planetofthehumans.com/</w:t>
      </w:r>
      <w:r>
        <w:rPr/>
        <w:fldChar w:fldCharType="end" w:fldLock="0"/>
      </w:r>
      <w:r>
        <w:rPr>
          <w:rtl w:val="0"/>
        </w:rPr>
        <w:t>, 2020</w:t>
      </w:r>
      <w:r>
        <w:rPr>
          <w:rtl w:val="0"/>
          <w:lang w:val="en-US"/>
        </w:rPr>
        <w:t>.</w:t>
      </w:r>
    </w:p>
    <w:p>
      <w:pPr>
        <w:pStyle w:val="Body.0"/>
        <w:bidi w:val="0"/>
      </w:pPr>
      <w:r>
        <w:rPr>
          <w:rtl w:val="0"/>
          <w:lang w:val="en-US"/>
        </w:rPr>
        <w:t>Global Forest Watch</w:t>
      </w:r>
      <w:r>
        <w:rPr>
          <w:rtl w:val="0"/>
          <w:lang w:val="en-US"/>
        </w:rPr>
        <w:t xml:space="preserve">: Dashboard, Global Forest Watch,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https://www.globalforestwatch.org/dashboards/global/?category=summary</w:t>
      </w:r>
      <w:r>
        <w:rPr/>
        <w:fldChar w:fldCharType="end" w:fldLock="0"/>
      </w:r>
      <w:r>
        <w:rPr>
          <w:rtl w:val="0"/>
          <w:lang w:val="en-US"/>
        </w:rPr>
        <w:t>.</w:t>
      </w:r>
    </w:p>
    <w:p>
      <w:pPr>
        <w:pStyle w:val="Body.0"/>
        <w:bidi w:val="0"/>
      </w:pPr>
      <w:r>
        <w:rPr>
          <w:rtl w:val="0"/>
          <w:lang w:val="en-US"/>
        </w:rPr>
        <w:t xml:space="preserve">Gonzalves de Souza, Y., Overbeek, W.: Eucalyptus Plantation for Energy, CEPEDES and World Rainforest Movement,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https://www.biofuelwatch.org.uk/wp-content/uploads/eucalyptus-plantations-for-energy-online.pdf</w:t>
      </w:r>
      <w:r>
        <w:rPr/>
        <w:fldChar w:fldCharType="end" w:fldLock="0"/>
      </w:r>
      <w:r>
        <w:rPr>
          <w:rtl w:val="0"/>
        </w:rPr>
        <w:t>, 2013</w:t>
      </w:r>
      <w:r>
        <w:rPr>
          <w:rtl w:val="0"/>
          <w:lang w:val="en-US"/>
        </w:rPr>
        <w:t>.</w:t>
      </w:r>
    </w:p>
    <w:p>
      <w:pPr>
        <w:pStyle w:val="Body.0"/>
        <w:bidi w:val="0"/>
      </w:pPr>
      <w:r>
        <w:rPr>
          <w:rtl w:val="0"/>
          <w:lang w:val="en-US"/>
        </w:rPr>
        <w:t xml:space="preserve">Hache, F.: </w:t>
      </w:r>
      <w:r>
        <w:rPr>
          <w:rtl w:val="0"/>
          <w:lang w:val="en-US"/>
        </w:rPr>
        <w:t>50 Shades of Green</w:t>
      </w:r>
      <w:r>
        <w:rPr>
          <w:rtl w:val="0"/>
          <w:lang w:val="en-US"/>
        </w:rPr>
        <w:t>, Policy Report, Part II, May 2019, Green Finance Observatory,</w:t>
      </w:r>
      <w:r>
        <w:rPr>
          <w:rtl w:val="0"/>
        </w:rPr>
        <w:t xml:space="preserv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https://greenfinanceobservatory.org/wp-content/uploads/2019/05/50-shades-biodiversity-final.pdf</w:t>
      </w:r>
      <w:r>
        <w:rPr/>
        <w:fldChar w:fldCharType="end" w:fldLock="0"/>
      </w:r>
      <w:r>
        <w:rPr>
          <w:rtl w:val="0"/>
        </w:rPr>
        <w:t>, 2019</w:t>
      </w:r>
      <w:r>
        <w:rPr>
          <w:rtl w:val="0"/>
          <w:lang w:val="en-US"/>
        </w:rPr>
        <w:t>.</w:t>
      </w:r>
    </w:p>
    <w:p>
      <w:pPr>
        <w:pStyle w:val="Body.0"/>
        <w:bidi w:val="0"/>
      </w:pPr>
      <w:r>
        <w:rPr>
          <w:rtl w:val="0"/>
          <w:lang w:val="nl-NL"/>
        </w:rPr>
        <w:t>Hansteen Jorgensen</w:t>
      </w:r>
      <w:r>
        <w:rPr>
          <w:rtl w:val="0"/>
          <w:lang w:val="en-US"/>
        </w:rPr>
        <w:t xml:space="preserve">, G.: More of Everything (movie), </w:t>
      </w:r>
      <w:r>
        <w:rPr>
          <w:rtl w:val="0"/>
          <w:lang w:val="en-US"/>
        </w:rPr>
        <w:t>Produced by Protect the Forest, Sweden &amp; Greenpeace Nordic</w:t>
      </w:r>
      <w:r>
        <w:rPr>
          <w:rtl w:val="0"/>
          <w:lang w:val="en-US"/>
        </w:rPr>
        <w:t xml:space="preserv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https://www.moreofeverything-film.com/</w:t>
      </w:r>
      <w:r>
        <w:rPr/>
        <w:fldChar w:fldCharType="end" w:fldLock="0"/>
      </w:r>
      <w:r>
        <w:rPr>
          <w:rtl w:val="0"/>
          <w:lang w:val="en-US"/>
        </w:rPr>
        <w:t>, 2021</w:t>
      </w:r>
      <w:r>
        <w:rPr>
          <w:rtl w:val="0"/>
          <w:lang w:val="en-US"/>
        </w:rPr>
        <w:t>.</w:t>
      </w:r>
    </w:p>
    <w:p>
      <w:pPr>
        <w:pStyle w:val="Body.0"/>
        <w:bidi w:val="0"/>
      </w:pPr>
      <w:r>
        <w:rPr>
          <w:rtl w:val="0"/>
          <w:lang w:val="en-US"/>
        </w:rPr>
        <w:t>Herndon, J M, &amp; Whiteside M.</w:t>
      </w:r>
      <w:r>
        <w:rPr>
          <w:rtl w:val="0"/>
          <w:lang w:val="en-US"/>
        </w:rPr>
        <w:t>:</w:t>
      </w:r>
      <w:r>
        <w:rPr>
          <w:rtl w:val="0"/>
          <w:lang w:val="en-US"/>
        </w:rPr>
        <w:t xml:space="preserve"> California Wildfires: Role of Undisclosed Atmospheric Manipulation and Geoengineering.</w:t>
      </w:r>
      <w:r>
        <w:rPr>
          <w:rtl w:val="0"/>
        </w:rPr>
        <w:t> </w:t>
      </w:r>
      <w:r>
        <w:rPr>
          <w:rtl w:val="0"/>
          <w:lang w:val="en-US"/>
        </w:rPr>
        <w:t>Journal of Geography, Environment and Earth Science International,</w:t>
      </w:r>
      <w:r>
        <w:rPr>
          <w:rtl w:val="0"/>
        </w:rPr>
        <w:t> </w:t>
      </w:r>
      <w:r>
        <w:rPr>
          <w:rtl w:val="0"/>
        </w:rPr>
        <w:t>17(3), 1</w:t>
      </w:r>
      <w:r>
        <w:rPr>
          <w:rtl w:val="0"/>
        </w:rPr>
        <w:t>–</w:t>
      </w:r>
      <w:r>
        <w:rPr>
          <w:rtl w:val="0"/>
        </w:rPr>
        <w:t>18</w:t>
      </w:r>
      <w:r>
        <w:rPr>
          <w:rtl w:val="0"/>
          <w:lang w:val="en-US"/>
        </w:rPr>
        <w:t>,</w:t>
      </w:r>
      <w:r>
        <w:rPr>
          <w:rtl w:val="0"/>
        </w:rPr>
        <w:t xml:space="preserve"> </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https://doi.org/10.9734/JGEESI/2018/44148</w:t>
      </w:r>
      <w:r>
        <w:rPr/>
        <w:fldChar w:fldCharType="end" w:fldLock="0"/>
      </w:r>
      <w:r>
        <w:rPr>
          <w:rtl w:val="0"/>
          <w:lang w:val="en-US"/>
        </w:rPr>
        <w:t xml:space="preserve">, </w:t>
      </w:r>
      <w:r>
        <w:rPr>
          <w:rtl w:val="0"/>
        </w:rPr>
        <w:t>2018</w:t>
      </w:r>
      <w:r>
        <w:rPr>
          <w:rtl w:val="0"/>
          <w:lang w:val="en-US"/>
        </w:rPr>
        <w:t>.</w:t>
      </w:r>
    </w:p>
    <w:p>
      <w:pPr>
        <w:pStyle w:val="Body.0"/>
        <w:bidi w:val="0"/>
      </w:pPr>
      <w:r>
        <w:rPr>
          <w:rtl w:val="0"/>
          <w:lang w:val="en-US"/>
        </w:rPr>
        <w:t xml:space="preserve">IEA: </w:t>
      </w:r>
      <w:r>
        <w:rPr>
          <w:rtl w:val="0"/>
          <w:lang w:val="en-US"/>
        </w:rPr>
        <w:t>Global Energy Review: CO2 Emissions in 2020</w:t>
      </w:r>
      <w:r>
        <w:rPr>
          <w:rtl w:val="0"/>
          <w:lang w:val="en-US"/>
        </w:rPr>
        <w:t xml:space="preserve">, International Energy Agency,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https://www.iea.org/articles/global-energy-review-co2-emissions-in-2020</w:t>
      </w:r>
      <w:r>
        <w:rPr/>
        <w:fldChar w:fldCharType="end" w:fldLock="0"/>
      </w:r>
      <w:r>
        <w:rPr>
          <w:rtl w:val="0"/>
          <w:lang w:val="en-US"/>
        </w:rPr>
        <w:t>, 2021</w:t>
      </w:r>
      <w:r>
        <w:rPr>
          <w:rtl w:val="0"/>
          <w:lang w:val="en-US"/>
        </w:rPr>
        <w:t>.</w:t>
      </w:r>
    </w:p>
    <w:p>
      <w:pPr>
        <w:pStyle w:val="Body.0"/>
        <w:bidi w:val="0"/>
      </w:pPr>
      <w:r>
        <w:rPr>
          <w:rtl w:val="0"/>
          <w:lang w:val="en-US"/>
        </w:rPr>
        <w:t>IPCC: Summary for Policymakers. In: Climate Change 2021: The Physical Science Basis. Contribution of Working Group I to the Sixth Assessment Report of the Intergovernmental Panel on Climate Change [Masson-Delmotte, V., P. Zhai, A. Pirani, S.L. Connors, C. P</w:t>
      </w:r>
      <w:r>
        <w:rPr>
          <w:rtl w:val="0"/>
          <w:lang w:val="fr-FR"/>
        </w:rPr>
        <w:t>é</w:t>
      </w:r>
      <w:r>
        <w:rPr>
          <w:rtl w:val="0"/>
          <w:lang w:val="en-US"/>
        </w:rPr>
        <w:t>an, S. Berger, N. Caud, Y. Chen, L. Goldfarb, M.I. Gomis, M. Huang, K. Leitzell, E. Lonnoy, J.B.R. Matthews, T.K. Maycock, T. Waterfield, O. Yelek</w:t>
      </w:r>
      <w:r>
        <w:rPr>
          <w:rtl w:val="0"/>
        </w:rPr>
        <w:t>ç</w:t>
      </w:r>
      <w:r>
        <w:rPr>
          <w:rtl w:val="0"/>
          <w:lang w:val="en-US"/>
        </w:rPr>
        <w:t>i, R. Yu, and B. Zhou (eds.)]. Cambridge University Press, Cambridge, United</w:t>
      </w:r>
      <w:r>
        <w:rPr>
          <w:rtl w:val="0"/>
          <w:lang w:val="en-US"/>
        </w:rPr>
        <w:t xml:space="preserve"> </w:t>
      </w:r>
      <w:r>
        <w:rPr>
          <w:rtl w:val="0"/>
          <w:lang w:val="en-US"/>
        </w:rPr>
        <w:t>Kingdom and New York, NY, USA, pp. 3</w:t>
      </w:r>
      <w:r>
        <w:rPr>
          <w:rtl w:val="0"/>
        </w:rPr>
        <w:t>−</w:t>
      </w:r>
      <w:r>
        <w:rPr>
          <w:rtl w:val="0"/>
        </w:rPr>
        <w:t xml:space="preserve">32,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lang w:val="en-US"/>
        </w:rPr>
        <w:t>https://doi.org/10.1017/9781009157896.001</w:t>
      </w:r>
      <w:r>
        <w:rPr/>
        <w:fldChar w:fldCharType="end" w:fldLock="0"/>
      </w:r>
      <w:r>
        <w:rPr>
          <w:rtl w:val="0"/>
          <w:lang w:val="en-US"/>
        </w:rPr>
        <w:t xml:space="preserve">, </w:t>
      </w:r>
      <w:r>
        <w:rPr>
          <w:rtl w:val="0"/>
          <w:lang w:val="en-US"/>
        </w:rPr>
        <w:t>2021</w:t>
      </w:r>
      <w:r>
        <w:rPr>
          <w:rtl w:val="0"/>
          <w:lang w:val="en-US"/>
        </w:rPr>
        <w:t>.</w:t>
      </w:r>
    </w:p>
    <w:p>
      <w:pPr>
        <w:pStyle w:val="Body.0"/>
        <w:bidi w:val="0"/>
      </w:pPr>
      <w:r>
        <w:rPr>
          <w:rtl w:val="0"/>
        </w:rPr>
        <w:t>Kamis</w:t>
      </w:r>
      <w:r>
        <w:rPr>
          <w:rtl w:val="0"/>
          <w:lang w:val="en-US"/>
        </w:rPr>
        <w:t xml:space="preserve">, </w:t>
      </w:r>
      <w:r>
        <w:rPr>
          <w:rtl w:val="0"/>
        </w:rPr>
        <w:t>J</w:t>
      </w:r>
      <w:r>
        <w:rPr>
          <w:rtl w:val="0"/>
          <w:lang w:val="en-US"/>
        </w:rPr>
        <w:t>.</w:t>
      </w:r>
      <w:r>
        <w:rPr>
          <w:rtl w:val="0"/>
        </w:rPr>
        <w:t xml:space="preserve"> E</w:t>
      </w:r>
      <w:r>
        <w:rPr>
          <w:rtl w:val="0"/>
          <w:lang w:val="en-US"/>
        </w:rPr>
        <w:t>.</w:t>
      </w:r>
      <w:r>
        <w:rPr>
          <w:rtl w:val="0"/>
          <w:lang w:val="en-US"/>
        </w:rPr>
        <w:t>: Geological Impacts on Climate</w:t>
      </w:r>
      <w:r>
        <w:rPr>
          <w:rtl w:val="0"/>
          <w:lang w:val="en-US"/>
        </w:rPr>
        <w:t xml:space="preserve">, Tom Nelson Podcast, Episode 121,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https://www.youtube.com/watch?v=3BJKY1fiSdc</w:t>
      </w:r>
      <w:r>
        <w:rPr/>
        <w:fldChar w:fldCharType="end" w:fldLock="0"/>
      </w:r>
      <w:r>
        <w:rPr>
          <w:rtl w:val="0"/>
        </w:rPr>
        <w:t>, 2023</w:t>
      </w:r>
      <w:r>
        <w:rPr>
          <w:rtl w:val="0"/>
          <w:lang w:val="en-US"/>
        </w:rPr>
        <w:t>.</w:t>
      </w:r>
    </w:p>
    <w:p>
      <w:pPr>
        <w:pStyle w:val="Body.0"/>
        <w:bidi w:val="0"/>
      </w:pPr>
      <w:r>
        <w:rPr>
          <w:rtl w:val="0"/>
          <w:lang w:val="en-US"/>
        </w:rPr>
        <w:t xml:space="preserve">Keen, S.: </w:t>
      </w:r>
      <w:r>
        <w:rPr>
          <w:rtl w:val="0"/>
          <w:lang w:val="en-US"/>
        </w:rPr>
        <w:t>Endogenous money and effective demand</w:t>
      </w:r>
      <w:r>
        <w:rPr>
          <w:rtl w:val="0"/>
          <w:lang w:val="en-US"/>
        </w:rPr>
        <w:t>,</w:t>
      </w:r>
      <w:r>
        <w:rPr>
          <w:rtl w:val="0"/>
        </w:rPr>
        <w:t> </w:t>
      </w:r>
      <w:r>
        <w:rPr>
          <w:rtl w:val="0"/>
          <w:lang w:val="en-US"/>
        </w:rPr>
        <w:t>Review of Keynesian Economics,</w:t>
      </w:r>
      <w:r>
        <w:rPr>
          <w:rtl w:val="0"/>
        </w:rPr>
        <w:t> </w:t>
      </w:r>
      <w:r>
        <w:rPr>
          <w:rtl w:val="0"/>
        </w:rPr>
        <w:t>2(3)</w:t>
      </w:r>
      <w:r>
        <w:rPr>
          <w:rtl w:val="0"/>
          <w:lang w:val="en-US"/>
        </w:rPr>
        <w:t>,</w:t>
      </w:r>
      <w:r>
        <w:rPr>
          <w:rtl w:val="0"/>
        </w:rPr>
        <w:t xml:space="preserve"> 271-291, </w:t>
      </w:r>
      <w:r>
        <w:rPr>
          <w:rStyle w:val="Hyperlink.0"/>
        </w:rPr>
        <w:fldChar w:fldCharType="begin" w:fldLock="0"/>
      </w:r>
      <w:r>
        <w:rPr>
          <w:rStyle w:val="Hyperlink.0"/>
        </w:rPr>
        <w:instrText xml:space="preserve"> HYPERLINK "https://doi.org/10.4337/roke.2014.03.01"</w:instrText>
      </w:r>
      <w:r>
        <w:rPr>
          <w:rStyle w:val="Hyperlink.0"/>
        </w:rPr>
        <w:fldChar w:fldCharType="separate" w:fldLock="0"/>
      </w:r>
      <w:r>
        <w:rPr>
          <w:rStyle w:val="Hyperlink.0"/>
          <w:rtl w:val="0"/>
        </w:rPr>
        <w:t>https://doi.org/10.4337/roke.2014.03.01</w:t>
      </w:r>
      <w:r>
        <w:rPr/>
        <w:fldChar w:fldCharType="end" w:fldLock="0"/>
      </w:r>
      <w:r>
        <w:rPr>
          <w:rtl w:val="0"/>
          <w:lang w:val="en-US"/>
        </w:rPr>
        <w:t xml:space="preserve">, </w:t>
      </w:r>
      <w:r>
        <w:rPr>
          <w:rtl w:val="0"/>
        </w:rPr>
        <w:t>2023</w:t>
      </w:r>
      <w:r>
        <w:rPr>
          <w:rtl w:val="0"/>
          <w:lang w:val="en-US"/>
        </w:rPr>
        <w:t>.</w:t>
      </w:r>
    </w:p>
    <w:p>
      <w:pPr>
        <w:pStyle w:val="Body.0"/>
        <w:bidi w:val="0"/>
      </w:pPr>
      <w:r>
        <w:rPr>
          <w:rtl w:val="0"/>
          <w:lang w:val="en-US"/>
        </w:rPr>
        <w:t>Korean Biomass Plaintiffs v. South Korea</w:t>
      </w:r>
      <w:r>
        <w:rPr>
          <w:rtl w:val="0"/>
          <w:lang w:val="en-US"/>
        </w:rPr>
        <w:t>, Climate Case Cart,</w:t>
      </w:r>
      <w:r>
        <w:rPr>
          <w:rtl w:val="0"/>
        </w:rPr>
        <w:t xml:space="preserve">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https://climatecasechart.com/non-us-case/korean-biomass-plaintiffs-v-south-korea/</w:t>
      </w:r>
      <w:r>
        <w:rPr/>
        <w:fldChar w:fldCharType="end" w:fldLock="0"/>
      </w:r>
      <w:r>
        <w:rPr>
          <w:rtl w:val="0"/>
          <w:lang w:val="en-US"/>
        </w:rPr>
        <w:t>, 2020.</w:t>
      </w:r>
    </w:p>
    <w:p>
      <w:pPr>
        <w:pStyle w:val="Body.0"/>
        <w:bidi w:val="0"/>
      </w:pPr>
      <w:r>
        <w:rPr>
          <w:rtl w:val="0"/>
        </w:rPr>
        <w:t>Korkiakoski, M., Tuovinen, J.-P., Penttil</w:t>
      </w:r>
      <w:r>
        <w:rPr>
          <w:rtl w:val="0"/>
        </w:rPr>
        <w:t>ä</w:t>
      </w:r>
      <w:r>
        <w:rPr>
          <w:rtl w:val="0"/>
          <w:lang w:val="en-US"/>
        </w:rPr>
        <w:t>, T., Sarkkola, S., Ojanen, P., Minkkinen, K., Rainne, J., Laurila, T., and Lohila, A.: Greenhouse gas and energy fluxes in a boreal peatland forest after clear-cutting, Biogeosciences, 16, 3703</w:t>
      </w:r>
      <w:r>
        <w:rPr>
          <w:rtl w:val="0"/>
        </w:rPr>
        <w:t>–</w:t>
      </w:r>
      <w:r>
        <w:rPr>
          <w:rtl w:val="0"/>
        </w:rPr>
        <w:t xml:space="preserve">3723,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https://doi.org/10.5194</w:t>
      </w:r>
      <w:r>
        <w:rPr>
          <w:rStyle w:val="Hyperlink.0"/>
          <w:rtl w:val="0"/>
          <w:lang w:val="en-US"/>
        </w:rPr>
        <w:t>/</w:t>
      </w:r>
      <w:r>
        <w:rPr>
          <w:rStyle w:val="Hyperlink.0"/>
          <w:rtl w:val="0"/>
        </w:rPr>
        <w:t>bg-16-3703-2019</w:t>
      </w:r>
      <w:r>
        <w:rPr/>
        <w:fldChar w:fldCharType="end" w:fldLock="0"/>
      </w:r>
      <w:r>
        <w:rPr>
          <w:rtl w:val="0"/>
        </w:rPr>
        <w:t>, 2019</w:t>
      </w:r>
      <w:r>
        <w:rPr>
          <w:rtl w:val="0"/>
          <w:lang w:val="en-US"/>
        </w:rPr>
        <w:t>.</w:t>
      </w:r>
    </w:p>
    <w:p>
      <w:pPr>
        <w:pStyle w:val="Body.0"/>
        <w:bidi w:val="0"/>
      </w:pPr>
      <w:r>
        <w:rPr>
          <w:rtl w:val="0"/>
          <w:lang w:val="en-US"/>
        </w:rPr>
        <w:t>Land Portal Foundation</w:t>
      </w:r>
      <w:r>
        <w:rPr>
          <w:rtl w:val="0"/>
          <w:lang w:val="en-US"/>
        </w:rPr>
        <w:t xml:space="preserve">: </w:t>
      </w:r>
      <w:r>
        <w:rPr>
          <w:rtl w:val="0"/>
          <w:lang w:val="en-US"/>
        </w:rPr>
        <w:t>Land under temporary crops</w:t>
      </w:r>
      <w:r>
        <w:rPr>
          <w:rtl w:val="0"/>
          <w:lang w:val="en-US"/>
        </w:rPr>
        <w:t xml:space="preserve">, Land Portal Foundation,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rPr>
        <w:t>https://landportal.org/taxonomy/term/8421</w:t>
      </w:r>
      <w:r>
        <w:rPr/>
        <w:fldChar w:fldCharType="end" w:fldLock="0"/>
      </w:r>
      <w:r>
        <w:rPr>
          <w:rtl w:val="0"/>
          <w:lang w:val="en-US"/>
        </w:rPr>
        <w:t>.</w:t>
      </w:r>
    </w:p>
    <w:p>
      <w:pPr>
        <w:pStyle w:val="Body.0"/>
        <w:bidi w:val="0"/>
      </w:pPr>
      <w:r>
        <w:rPr>
          <w:rtl w:val="0"/>
          <w:lang w:val="en-US"/>
        </w:rPr>
        <w:t xml:space="preserve">Lawton, G.: </w:t>
      </w:r>
      <w:r>
        <w:rPr>
          <w:rtl w:val="0"/>
          <w:lang w:val="en-US"/>
        </w:rPr>
        <w:t>What Does it Take to Produce an Industrial Egg?</w:t>
      </w:r>
      <w:r>
        <w:rPr>
          <w:rtl w:val="0"/>
          <w:lang w:val="en-US"/>
        </w:rPr>
        <w:t xml:space="preserve">, Discover Permaculture with Geoff Lawton,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https://www.youtube.com/watch?v=5Q15hRKOzrw</w:t>
      </w:r>
      <w:r>
        <w:rPr/>
        <w:fldChar w:fldCharType="end" w:fldLock="0"/>
      </w:r>
      <w:r>
        <w:rPr>
          <w:rtl w:val="0"/>
        </w:rPr>
        <w:t>, 2019</w:t>
      </w:r>
      <w:r>
        <w:rPr>
          <w:rtl w:val="0"/>
          <w:lang w:val="en-US"/>
        </w:rPr>
        <w:t>.</w:t>
      </w:r>
    </w:p>
    <w:p>
      <w:pPr>
        <w:pStyle w:val="Body.0"/>
        <w:bidi w:val="0"/>
      </w:pPr>
      <w:r>
        <w:rPr>
          <w:rtl w:val="0"/>
          <w:lang w:val="en-US"/>
        </w:rPr>
        <w:t xml:space="preserve">Lawton, G.: </w:t>
      </w:r>
      <w:r>
        <w:rPr>
          <w:rtl w:val="0"/>
          <w:lang w:val="en-US"/>
        </w:rPr>
        <w:t>How to Make a Chicken Tractor on Steroids</w:t>
      </w:r>
      <w:r>
        <w:rPr>
          <w:rtl w:val="0"/>
          <w:lang w:val="en-US"/>
        </w:rPr>
        <w:t xml:space="preserve">, Discover Permaculture with Geoff Lawton, </w:t>
      </w:r>
      <w:r>
        <w:rPr>
          <w:rStyle w:val="Hyperlink.0"/>
        </w:rPr>
        <w:fldChar w:fldCharType="begin" w:fldLock="0"/>
      </w:r>
      <w:r>
        <w:rPr>
          <w:rStyle w:val="Hyperlink.0"/>
        </w:rPr>
        <w:instrText xml:space="preserve"> HYPERLINK "https://www.youtube.com/watch?v=hi5eDdGzLK8"</w:instrText>
      </w:r>
      <w:r>
        <w:rPr>
          <w:rStyle w:val="Hyperlink.0"/>
        </w:rPr>
        <w:fldChar w:fldCharType="separate" w:fldLock="0"/>
      </w:r>
      <w:r>
        <w:rPr>
          <w:rStyle w:val="Hyperlink.0"/>
          <w:rtl w:val="0"/>
          <w:lang w:val="en-US"/>
        </w:rPr>
        <w:t>https://www.youtube.com/watch?v=hi5eDdGzLK8</w:t>
      </w:r>
      <w:r>
        <w:rPr/>
        <w:fldChar w:fldCharType="end" w:fldLock="0"/>
      </w:r>
      <w:r>
        <w:rPr>
          <w:rtl w:val="0"/>
          <w:lang w:val="en-US"/>
        </w:rPr>
        <w:t>, 2023.</w:t>
      </w:r>
    </w:p>
    <w:p>
      <w:pPr>
        <w:pStyle w:val="Body.0"/>
        <w:bidi w:val="0"/>
      </w:pPr>
      <w:r>
        <w:rPr>
          <w:rtl w:val="0"/>
        </w:rPr>
        <w:t>Lindenmayer</w:t>
      </w:r>
      <w:r>
        <w:rPr>
          <w:rtl w:val="0"/>
          <w:lang w:val="en-US"/>
        </w:rPr>
        <w:t>, D.</w:t>
      </w:r>
      <w:r>
        <w:rPr>
          <w:rtl w:val="0"/>
        </w:rPr>
        <w:t xml:space="preserve"> B</w:t>
      </w:r>
      <w:r>
        <w:rPr>
          <w:rtl w:val="0"/>
          <w:lang w:val="en-US"/>
        </w:rPr>
        <w:t>.</w:t>
      </w:r>
      <w:r>
        <w:rPr>
          <w:rtl w:val="0"/>
        </w:rPr>
        <w:t>, Yebra</w:t>
      </w:r>
      <w:r>
        <w:rPr>
          <w:rtl w:val="0"/>
          <w:lang w:val="en-US"/>
        </w:rPr>
        <w:t>, M.</w:t>
      </w:r>
      <w:r>
        <w:rPr>
          <w:rtl w:val="0"/>
          <w:lang w:val="en-US"/>
        </w:rPr>
        <w:t>, Cary</w:t>
      </w:r>
      <w:r>
        <w:rPr>
          <w:rtl w:val="0"/>
          <w:lang w:val="en-US"/>
        </w:rPr>
        <w:t xml:space="preserve">, G. J.: </w:t>
      </w:r>
      <w:r>
        <w:rPr>
          <w:rtl w:val="0"/>
          <w:lang w:val="en-US"/>
        </w:rPr>
        <w:t>Perspectives: Better managing fire in flammable tree plantations</w:t>
      </w:r>
      <w:r>
        <w:rPr>
          <w:rtl w:val="0"/>
          <w:lang w:val="en-US"/>
        </w:rPr>
        <w:t xml:space="preserve">, </w:t>
      </w:r>
      <w:r>
        <w:rPr>
          <w:rtl w:val="0"/>
          <w:lang w:val="en-US"/>
        </w:rPr>
        <w:t>Forest Ecology and Management</w:t>
      </w:r>
      <w:r>
        <w:rPr>
          <w:rtl w:val="0"/>
          <w:lang w:val="en-US"/>
        </w:rPr>
        <w:t xml:space="preserve">. </w:t>
      </w:r>
      <w:r>
        <w:rPr>
          <w:rtl w:val="0"/>
          <w:lang w:val="it-IT"/>
        </w:rPr>
        <w:t>Volume 528,</w:t>
      </w:r>
      <w:r>
        <w:rPr>
          <w:rtl w:val="0"/>
          <w:lang w:val="en-US"/>
        </w:rPr>
        <w:t xml:space="preserve"> </w:t>
      </w:r>
      <w:r>
        <w:rPr>
          <w:rtl w:val="0"/>
        </w:rPr>
        <w:t>2023</w:t>
      </w:r>
      <w:r>
        <w:rPr>
          <w:rtl w:val="0"/>
          <w:lang w:val="en-US"/>
        </w:rPr>
        <w:t xml:space="preserve">. </w:t>
      </w:r>
      <w:r>
        <w:rPr>
          <w:rtl w:val="0"/>
        </w:rPr>
        <w:t>120641</w:t>
      </w:r>
      <w:r>
        <w:rPr>
          <w:rtl w:val="0"/>
          <w:lang w:val="en-US"/>
        </w:rPr>
        <w:t xml:space="preserve">. </w:t>
      </w:r>
      <w:r>
        <w:rPr>
          <w:rtl w:val="0"/>
        </w:rPr>
        <w:t>ISSN 0378-1127</w:t>
      </w:r>
      <w:r>
        <w:rPr>
          <w:rtl w:val="0"/>
          <w:lang w:val="en-US"/>
        </w:rPr>
        <w:t xml:space="preserve">,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https://doi.org/10.1016/j.foreco.2022.120641</w:t>
      </w:r>
      <w:r>
        <w:rPr/>
        <w:fldChar w:fldCharType="end" w:fldLock="0"/>
      </w:r>
    </w:p>
    <w:p>
      <w:pPr>
        <w:pStyle w:val="Body.0"/>
        <w:bidi w:val="0"/>
      </w:pPr>
      <w:r>
        <w:rPr>
          <w:rtl w:val="0"/>
        </w:rPr>
        <w:t>LULUCF</w:t>
      </w:r>
      <w:r>
        <w:rPr>
          <w:rtl w:val="0"/>
          <w:lang w:val="en-US"/>
        </w:rPr>
        <w:t xml:space="preserve">: </w:t>
      </w:r>
      <w:r>
        <w:rPr>
          <w:rtl w:val="0"/>
          <w:lang w:val="en-US"/>
        </w:rPr>
        <w:t>Land Use, Land-Use Change and Forestry</w:t>
      </w:r>
      <w:r>
        <w:rPr>
          <w:rtl w:val="0"/>
          <w:lang w:val="en-US"/>
        </w:rPr>
        <w:t>. United Nations.</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https://unfccc.int/topics/land-use/workstreams/land-use--land-use-change-and-forestry-lulucf</w:t>
      </w:r>
      <w:r>
        <w:rPr/>
        <w:fldChar w:fldCharType="end" w:fldLock="0"/>
      </w:r>
    </w:p>
    <w:p>
      <w:pPr>
        <w:pStyle w:val="Body.0"/>
        <w:bidi w:val="0"/>
      </w:pPr>
      <w:r>
        <w:rPr>
          <w:rtl w:val="0"/>
          <w:lang w:val="fr-FR"/>
        </w:rPr>
        <w:t>Martin</w:t>
      </w:r>
      <w:r>
        <w:rPr>
          <w:rtl w:val="0"/>
          <w:lang w:val="en-US"/>
        </w:rPr>
        <w:t xml:space="preserve">, A.: </w:t>
      </w:r>
      <w:r>
        <w:rPr>
          <w:rtl w:val="0"/>
        </w:rPr>
        <w:t>T</w:t>
      </w:r>
      <w:r>
        <w:rPr>
          <w:rtl w:val="0"/>
          <w:lang w:val="en-US"/>
        </w:rPr>
        <w:t>he</w:t>
      </w:r>
      <w:r>
        <w:rPr>
          <w:rtl w:val="0"/>
          <w:lang w:val="en-US"/>
        </w:rPr>
        <w:t xml:space="preserve"> US </w:t>
      </w:r>
      <w:r>
        <w:rPr>
          <w:rtl w:val="0"/>
          <w:lang w:val="en-US"/>
        </w:rPr>
        <w:t>Military</w:t>
      </w:r>
      <w:r>
        <w:rPr>
          <w:rtl w:val="0"/>
        </w:rPr>
        <w:t>: P</w:t>
      </w:r>
      <w:r>
        <w:rPr>
          <w:rtl w:val="0"/>
          <w:lang w:val="en-US"/>
        </w:rPr>
        <w:t xml:space="preserve">lanet </w:t>
      </w:r>
      <w:r>
        <w:rPr>
          <w:rtl w:val="0"/>
        </w:rPr>
        <w:t>E</w:t>
      </w:r>
      <w:r>
        <w:rPr>
          <w:rtl w:val="0"/>
          <w:lang w:val="en-US"/>
        </w:rPr>
        <w:t>earth</w:t>
      </w:r>
      <w:r>
        <w:rPr>
          <w:rtl w:val="0"/>
          <w:lang w:val="en-US"/>
        </w:rPr>
        <w:t>’</w:t>
      </w:r>
      <w:r>
        <w:rPr>
          <w:rtl w:val="0"/>
          <w:lang w:val="en-US"/>
        </w:rPr>
        <w:t xml:space="preserve">s Greatest Enemy, with Abby Martin, The Watchdog, with Lowkey, MintPress News,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https://www.mintpressnews.com/us-military-planet-earths-greatest-enemy-abby-martin/279768/</w:t>
      </w:r>
      <w:r>
        <w:rPr/>
        <w:fldChar w:fldCharType="end" w:fldLock="0"/>
      </w:r>
      <w:r>
        <w:rPr>
          <w:rtl w:val="0"/>
        </w:rPr>
        <w:t>, 2022</w:t>
      </w:r>
      <w:r>
        <w:rPr>
          <w:rtl w:val="0"/>
          <w:lang w:val="en-US"/>
        </w:rPr>
        <w:t>.</w:t>
      </w:r>
    </w:p>
    <w:p>
      <w:pPr>
        <w:pStyle w:val="Body.0"/>
        <w:bidi w:val="0"/>
      </w:pPr>
      <w:r>
        <w:rPr>
          <w:rtl w:val="0"/>
        </w:rPr>
        <w:t>Mikir Bamuni Grant</w:t>
      </w:r>
      <w:r>
        <w:rPr>
          <w:rtl w:val="0"/>
          <w:lang w:val="en-US"/>
        </w:rPr>
        <w:t xml:space="preserve">: </w:t>
      </w:r>
      <w:r>
        <w:rPr>
          <w:rtl w:val="0"/>
          <w:lang w:val="en-US"/>
        </w:rPr>
        <w:t>Solar power plant in Mikir Bamuni Grant, Assam, India</w:t>
      </w:r>
      <w:r>
        <w:rPr>
          <w:rtl w:val="0"/>
          <w:lang w:val="en-US"/>
        </w:rPr>
        <w:t xml:space="preserve">, Environmental Justice Atlas,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https://ejatlas.org/conflict/indigenous-community-displaced-for-a-solar-plant-assam</w:t>
      </w:r>
      <w:r>
        <w:rPr/>
        <w:fldChar w:fldCharType="end" w:fldLock="0"/>
      </w:r>
    </w:p>
    <w:p>
      <w:pPr>
        <w:pStyle w:val="Body.0"/>
        <w:bidi w:val="0"/>
      </w:pPr>
      <w:r>
        <w:rPr>
          <w:rtl w:val="0"/>
          <w:lang w:val="en-US"/>
        </w:rPr>
        <w:t xml:space="preserve">Millisson, A.: </w:t>
      </w:r>
      <w:r>
        <w:rPr>
          <w:rtl w:val="0"/>
          <w:lang w:val="en-US"/>
        </w:rPr>
        <w:t>5 Most Epic Earth Healing Projects!</w:t>
      </w:r>
      <w:r>
        <w:rPr>
          <w:rtl w:val="0"/>
          <w:lang w:val="en-US"/>
        </w:rPr>
        <w:t xml:space="preserve">, Andrew Millisson,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lang w:val="en-US"/>
        </w:rPr>
        <w:t>https://www.youtube.com/watch?v=Tpozw1CAxmU</w:t>
      </w:r>
      <w:r>
        <w:rPr/>
        <w:fldChar w:fldCharType="end" w:fldLock="0"/>
      </w:r>
      <w:r>
        <w:rPr>
          <w:rtl w:val="0"/>
        </w:rPr>
        <w:t>, 2022</w:t>
      </w:r>
      <w:r>
        <w:rPr>
          <w:rtl w:val="0"/>
          <w:lang w:val="en-US"/>
        </w:rPr>
        <w:t>.</w:t>
      </w:r>
    </w:p>
    <w:p>
      <w:pPr>
        <w:pStyle w:val="Body.0"/>
        <w:bidi w:val="0"/>
      </w:pPr>
      <w:r>
        <w:rPr>
          <w:rtl w:val="0"/>
          <w:lang w:val="en-US"/>
        </w:rPr>
        <w:t xml:space="preserve">Mollison, B.: Permaculture Designers Course,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https://odysee.com/@brendanolen:e/bill-mollison-permaculture-designers-6:4?lid=d2e7052d0caf91e791c92c7cca78226d28a80321</w:t>
      </w:r>
      <w:r>
        <w:rPr/>
        <w:fldChar w:fldCharType="end" w:fldLock="0"/>
      </w:r>
      <w:r>
        <w:rPr>
          <w:rtl w:val="0"/>
        </w:rPr>
        <w:t>, 1994</w:t>
      </w:r>
      <w:r>
        <w:rPr>
          <w:rtl w:val="0"/>
          <w:lang w:val="en-US"/>
        </w:rPr>
        <w:t>-1995.</w:t>
      </w:r>
    </w:p>
    <w:p>
      <w:pPr>
        <w:pStyle w:val="Body.0"/>
        <w:bidi w:val="0"/>
      </w:pPr>
      <w:r>
        <w:rPr>
          <w:rtl w:val="0"/>
          <w:lang w:val="en-US"/>
        </w:rPr>
        <w:t xml:space="preserve">Morningstar, C.: </w:t>
      </w:r>
      <w:r>
        <w:rPr>
          <w:rtl w:val="0"/>
          <w:lang w:val="en-US"/>
        </w:rPr>
        <w:t xml:space="preserve">The Manufacturing of Greta Thunberg </w:t>
      </w:r>
      <w:r>
        <w:rPr>
          <w:rtl w:val="0"/>
        </w:rPr>
        <w:t xml:space="preserve">– </w:t>
      </w:r>
      <w:r>
        <w:rPr>
          <w:rtl w:val="0"/>
          <w:lang w:val="en-US"/>
        </w:rPr>
        <w:t>for Consent: The Political Economy of the Non-Profit Industrial Complex</w:t>
      </w:r>
      <w:r>
        <w:rPr>
          <w:rtl w:val="0"/>
          <w:lang w:val="en-US"/>
        </w:rPr>
        <w:t xml:space="preserve">, The Art of Annihilation,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https://www.theartofannihilation.com/the-manufacturing-of-greta-thunberg-for-consent-the-political-economy-of-the-non-profit-industrial-complex/</w:t>
      </w:r>
      <w:r>
        <w:rPr/>
        <w:fldChar w:fldCharType="end" w:fldLock="0"/>
      </w:r>
      <w:r>
        <w:rPr>
          <w:rtl w:val="0"/>
          <w:lang w:val="en-US"/>
        </w:rPr>
        <w:t>,</w:t>
      </w:r>
      <w:r>
        <w:rPr>
          <w:rtl w:val="0"/>
        </w:rPr>
        <w:t xml:space="preserve"> 2019</w:t>
      </w:r>
      <w:r>
        <w:rPr>
          <w:rtl w:val="0"/>
          <w:lang w:val="en-US"/>
        </w:rPr>
        <w:t>.</w:t>
      </w:r>
    </w:p>
    <w:p>
      <w:pPr>
        <w:pStyle w:val="Body.0"/>
        <w:bidi w:val="0"/>
      </w:pPr>
      <w:r>
        <w:rPr>
          <w:rtl w:val="0"/>
          <w:lang w:val="da-DK"/>
        </w:rPr>
        <w:t>Muller, E</w:t>
      </w:r>
      <w:r>
        <w:rPr>
          <w:rtl w:val="0"/>
          <w:lang w:val="en-US"/>
        </w:rPr>
        <w:t>.,</w:t>
      </w:r>
      <w:r>
        <w:rPr>
          <w:rtl w:val="0"/>
          <w:lang w:val="pt-PT"/>
        </w:rPr>
        <w:t xml:space="preserve"> Linhares Juvenal, T</w:t>
      </w:r>
      <w:r>
        <w:rPr>
          <w:rtl w:val="0"/>
          <w:lang w:val="en-US"/>
        </w:rPr>
        <w:t>.,</w:t>
      </w:r>
      <w:r>
        <w:rPr>
          <w:rtl w:val="0"/>
        </w:rPr>
        <w:t xml:space="preserve"> </w:t>
      </w:r>
      <w:r>
        <w:rPr>
          <w:rtl w:val="0"/>
          <w:lang w:val="en-US"/>
        </w:rPr>
        <w:t>A</w:t>
      </w:r>
      <w:r>
        <w:rPr>
          <w:rtl w:val="0"/>
          <w:lang w:val="it-IT"/>
        </w:rPr>
        <w:t xml:space="preserve">nimon, </w:t>
      </w:r>
      <w:r>
        <w:rPr>
          <w:rtl w:val="0"/>
          <w:lang w:val="en-US"/>
        </w:rPr>
        <w:t>I.,</w:t>
      </w:r>
      <w:r>
        <w:rPr>
          <w:rtl w:val="0"/>
        </w:rPr>
        <w:t xml:space="preserve"> Beyer, G</w:t>
      </w:r>
      <w:r>
        <w:rPr>
          <w:rtl w:val="0"/>
          <w:lang w:val="en-US"/>
        </w:rPr>
        <w:t>.,</w:t>
      </w:r>
      <w:r>
        <w:rPr>
          <w:rtl w:val="0"/>
          <w:lang w:val="nl-NL"/>
        </w:rPr>
        <w:t xml:space="preserve"> Braatz, S</w:t>
      </w:r>
      <w:r>
        <w:rPr>
          <w:rtl w:val="0"/>
          <w:lang w:val="en-US"/>
        </w:rPr>
        <w:t>.,</w:t>
      </w:r>
      <w:r>
        <w:rPr>
          <w:rtl w:val="0"/>
        </w:rPr>
        <w:t xml:space="preserve"> Canova, N</w:t>
      </w:r>
      <w:r>
        <w:rPr>
          <w:rtl w:val="0"/>
          <w:lang w:val="en-US"/>
        </w:rPr>
        <w:t>.,</w:t>
      </w:r>
      <w:r>
        <w:rPr>
          <w:rtl w:val="0"/>
          <w:lang w:val="nl-NL"/>
        </w:rPr>
        <w:t xml:space="preserve"> Gerrand, A</w:t>
      </w:r>
      <w:r>
        <w:rPr>
          <w:rtl w:val="0"/>
          <w:lang w:val="en-US"/>
        </w:rPr>
        <w:t>.,</w:t>
      </w:r>
      <w:r>
        <w:rPr>
          <w:rtl w:val="0"/>
        </w:rPr>
        <w:t xml:space="preserve"> Karttunen, K</w:t>
      </w:r>
      <w:r>
        <w:rPr>
          <w:rtl w:val="0"/>
          <w:lang w:val="en-US"/>
        </w:rPr>
        <w:t>.,</w:t>
      </w:r>
      <w:r>
        <w:rPr>
          <w:rtl w:val="0"/>
          <w:lang w:val="pt-PT"/>
        </w:rPr>
        <w:t xml:space="preserve"> Melo, D</w:t>
      </w:r>
      <w:r>
        <w:rPr>
          <w:rtl w:val="0"/>
          <w:lang w:val="en-US"/>
        </w:rPr>
        <w:t>.,</w:t>
      </w:r>
      <w:r>
        <w:rPr>
          <w:rtl w:val="0"/>
          <w:lang w:val="es-ES_tradnl"/>
        </w:rPr>
        <w:t xml:space="preserve"> Sanz-Sanchez, M</w:t>
      </w:r>
      <w:r>
        <w:rPr>
          <w:rtl w:val="0"/>
          <w:lang w:val="en-US"/>
        </w:rPr>
        <w:t>.</w:t>
      </w:r>
      <w:r>
        <w:rPr>
          <w:rtl w:val="0"/>
        </w:rPr>
        <w:t>-J</w:t>
      </w:r>
      <w:r>
        <w:rPr>
          <w:rtl w:val="0"/>
          <w:lang w:val="en-US"/>
        </w:rPr>
        <w:t>.,</w:t>
      </w:r>
      <w:r>
        <w:rPr>
          <w:rtl w:val="0"/>
        </w:rPr>
        <w:t xml:space="preserve"> Tubiello, F</w:t>
      </w:r>
      <w:r>
        <w:rPr>
          <w:rtl w:val="0"/>
          <w:lang w:val="en-US"/>
        </w:rPr>
        <w:t>.,</w:t>
      </w:r>
      <w:r>
        <w:rPr>
          <w:rtl w:val="0"/>
          <w:lang w:val="en-US"/>
        </w:rPr>
        <w:t xml:space="preserve"> Whiteman, A.</w:t>
      </w:r>
      <w:r>
        <w:rPr>
          <w:rtl w:val="0"/>
          <w:lang w:val="en-US"/>
        </w:rPr>
        <w:t>:</w:t>
      </w:r>
      <w:r>
        <w:rPr>
          <w:rtl w:val="0"/>
          <w:lang w:val="en-US"/>
        </w:rPr>
        <w:t xml:space="preserve"> Forestry for a Low-Carbon Future</w:t>
      </w:r>
      <w:r>
        <w:rPr>
          <w:rtl w:val="0"/>
          <w:lang w:val="en-US"/>
        </w:rPr>
        <w:t xml:space="preserve">, FAO, </w:t>
      </w:r>
      <w:r>
        <w:rPr>
          <w:rtl w:val="0"/>
        </w:rPr>
        <w:t>ISBN 978-92-5-109312-2</w:t>
      </w:r>
      <w:r>
        <w:rPr>
          <w:rtl w:val="0"/>
          <w:lang w:val="en-US"/>
        </w:rPr>
        <w:t xml:space="preserve">,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lang w:val="en-US"/>
        </w:rPr>
        <w:t>https://www.researchgate.net/publication/305315610_Forestry_for_a_Low-Carbon_Future</w:t>
      </w:r>
      <w:r>
        <w:rPr/>
        <w:fldChar w:fldCharType="end" w:fldLock="0"/>
      </w:r>
      <w:r>
        <w:rPr>
          <w:rtl w:val="0"/>
          <w:lang w:val="en-US"/>
        </w:rPr>
        <w:t xml:space="preserve">, </w:t>
      </w:r>
      <w:r>
        <w:rPr>
          <w:rtl w:val="0"/>
        </w:rPr>
        <w:t>2016</w:t>
      </w:r>
      <w:r>
        <w:rPr>
          <w:rtl w:val="0"/>
          <w:lang w:val="en-US"/>
        </w:rPr>
        <w:t>.</w:t>
      </w:r>
    </w:p>
    <w:p>
      <w:pPr>
        <w:pStyle w:val="Body.0"/>
        <w:bidi w:val="0"/>
      </w:pPr>
      <w:r>
        <w:rPr>
          <w:rtl w:val="0"/>
          <w:lang w:val="en-US"/>
        </w:rPr>
        <w:t xml:space="preserve">NASA: </w:t>
      </w:r>
      <w:r>
        <w:rPr>
          <w:rtl w:val="0"/>
          <w:lang w:val="en-US"/>
        </w:rPr>
        <w:t>A Year in the Life of Earth's CO2</w:t>
      </w:r>
      <w:r>
        <w:rPr>
          <w:rtl w:val="0"/>
          <w:lang w:val="en-US"/>
        </w:rPr>
        <w:t xml:space="preserve">, NASA,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https://www.youtube.com/watch?v=x1SgmFa0r04</w:t>
      </w:r>
      <w:r>
        <w:rPr/>
        <w:fldChar w:fldCharType="end" w:fldLock="0"/>
      </w:r>
      <w:r>
        <w:rPr>
          <w:rtl w:val="0"/>
        </w:rPr>
        <w:t>, 2013</w:t>
      </w:r>
      <w:r>
        <w:rPr>
          <w:rtl w:val="0"/>
          <w:lang w:val="en-US"/>
        </w:rPr>
        <w:t>.</w:t>
      </w:r>
    </w:p>
    <w:p>
      <w:pPr>
        <w:pStyle w:val="Body.0"/>
        <w:bidi w:val="0"/>
      </w:pPr>
      <w:r>
        <w:rPr>
          <w:rtl w:val="0"/>
          <w:lang w:val="en-US"/>
        </w:rPr>
        <w:t>NASA OCO-3: Project Science, Jet Propulsion Laboratory, NASA,</w:t>
      </w:r>
      <w:r>
        <w:rPr>
          <w:rtl w:val="0"/>
        </w:rPr>
        <w:t xml:space="preserv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lang w:val="en-US"/>
        </w:rPr>
        <w:t>https://ocov3.jpl.nasa.gov/science/</w:t>
      </w:r>
      <w:r>
        <w:rPr/>
        <w:fldChar w:fldCharType="end" w:fldLock="0"/>
      </w:r>
      <w:r>
        <w:rPr>
          <w:rtl w:val="0"/>
          <w:lang w:val="en-US"/>
        </w:rPr>
        <w:t>.</w:t>
      </w:r>
    </w:p>
    <w:p>
      <w:pPr>
        <w:pStyle w:val="Body.0"/>
        <w:bidi w:val="0"/>
      </w:pPr>
      <w:r>
        <w:rPr>
          <w:rtl w:val="0"/>
          <w:lang w:val="en-US"/>
        </w:rPr>
        <w:t>Frost, J.: The Living Soil Handbook:</w:t>
      </w:r>
      <w:r>
        <w:rPr>
          <w:rtl w:val="0"/>
          <w:lang w:val="en-US"/>
        </w:rPr>
        <w:t xml:space="preserve"> The No-Till Growers Guide to Ecological Market Gardening</w:t>
      </w:r>
      <w:r>
        <w:rPr>
          <w:rtl w:val="0"/>
          <w:lang w:val="en-US"/>
        </w:rPr>
        <w:t xml:space="preserve">, </w:t>
      </w:r>
      <w:r>
        <w:rPr>
          <w:rtl w:val="0"/>
          <w:lang w:val="en-US"/>
        </w:rPr>
        <w:t>Chelsea Green Publishing</w:t>
      </w:r>
      <w:r>
        <w:rPr>
          <w:rtl w:val="0"/>
          <w:lang w:val="en-US"/>
        </w:rPr>
        <w:t xml:space="preserve">, ISBN </w:t>
      </w:r>
      <w:r>
        <w:rPr>
          <w:rtl w:val="0"/>
        </w:rPr>
        <w:t>978-1645020264</w:t>
      </w:r>
      <w:r>
        <w:rPr>
          <w:rtl w:val="0"/>
          <w:lang w:val="en-US"/>
        </w:rPr>
        <w:t xml:space="preserve">, </w:t>
      </w:r>
      <w:r>
        <w:rPr>
          <w:rStyle w:val="Hyperlink.0"/>
        </w:rPr>
        <w:fldChar w:fldCharType="begin" w:fldLock="0"/>
      </w:r>
      <w:r>
        <w:rPr>
          <w:rStyle w:val="Hyperlink.0"/>
        </w:rPr>
        <w:instrText xml:space="preserve"> HYPERLINK "https://www.notillgrowers.com/"</w:instrText>
      </w:r>
      <w:r>
        <w:rPr>
          <w:rStyle w:val="Hyperlink.0"/>
        </w:rPr>
        <w:fldChar w:fldCharType="separate" w:fldLock="0"/>
      </w:r>
      <w:r>
        <w:rPr>
          <w:rStyle w:val="Hyperlink.0"/>
          <w:rtl w:val="0"/>
          <w:lang w:val="en-US"/>
        </w:rPr>
        <w:t>https://www.notillgrowers.com/</w:t>
      </w:r>
      <w:r>
        <w:rPr/>
        <w:fldChar w:fldCharType="end" w:fldLock="0"/>
      </w:r>
      <w:r>
        <w:rPr>
          <w:rtl w:val="0"/>
          <w:lang w:val="en-US"/>
        </w:rPr>
        <w:t>, 2021.</w:t>
      </w:r>
    </w:p>
    <w:p>
      <w:pPr>
        <w:pStyle w:val="Body.0"/>
        <w:bidi w:val="0"/>
      </w:pPr>
      <w:r>
        <w:rPr>
          <w:rtl w:val="0"/>
          <w:lang w:val="en-US"/>
        </w:rPr>
        <w:t xml:space="preserve">NOAA: </w:t>
      </w:r>
      <w:r>
        <w:rPr>
          <w:rtl w:val="0"/>
          <w:lang w:val="en-US"/>
        </w:rPr>
        <w:t>Trends in Atmospheric Carbon Dioxide</w:t>
      </w:r>
      <w:r>
        <w:rPr>
          <w:rtl w:val="0"/>
          <w:lang w:val="en-US"/>
        </w:rPr>
        <w:t>,</w:t>
      </w:r>
      <w:r>
        <w:rPr>
          <w:rtl w:val="0"/>
          <w:lang w:val="en-US"/>
        </w:rPr>
        <w:t xml:space="preserve"> National Oceanic and Atmospheric Administration</w:t>
      </w:r>
      <w:r>
        <w:rPr>
          <w:rtl w:val="0"/>
          <w:lang w:val="en-US"/>
        </w:rPr>
        <w:t>,</w:t>
      </w:r>
      <w:r>
        <w:rPr>
          <w:rtl w:val="0"/>
        </w:rPr>
        <w:t xml:space="preserve"> Global Monitoring Laboratory</w:t>
      </w:r>
      <w:r>
        <w:rPr>
          <w:rtl w:val="0"/>
          <w:lang w:val="en-US"/>
        </w:rPr>
        <w:t xml:space="preserv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https://gml.noaa.gov/ccgg/trends/</w:t>
      </w:r>
      <w:r>
        <w:rPr/>
        <w:fldChar w:fldCharType="end" w:fldLock="0"/>
      </w:r>
      <w:r>
        <w:rPr>
          <w:rtl w:val="0"/>
          <w:lang w:val="en-US"/>
        </w:rPr>
        <w:t>.</w:t>
      </w:r>
    </w:p>
    <w:p>
      <w:pPr>
        <w:pStyle w:val="Body.0"/>
        <w:bidi w:val="0"/>
      </w:pPr>
      <w:r>
        <w:rPr>
          <w:rtl w:val="0"/>
        </w:rPr>
        <w:t>Normann, S</w:t>
      </w:r>
      <w:r>
        <w:rPr>
          <w:rtl w:val="0"/>
          <w:lang w:val="en-US"/>
        </w:rPr>
        <w:t>.:</w:t>
      </w:r>
      <w:r>
        <w:rPr>
          <w:rtl w:val="0"/>
        </w:rPr>
        <w:t> </w:t>
      </w:r>
      <w:r>
        <w:rPr>
          <w:rtl w:val="0"/>
          <w:lang w:val="en-US"/>
        </w:rPr>
        <w:t>Green colonialism in the Nordic context: Exploring Southern Saami representations of wind energy development.</w:t>
      </w:r>
      <w:r>
        <w:rPr>
          <w:rtl w:val="0"/>
        </w:rPr>
        <w:t> </w:t>
      </w:r>
      <w:r>
        <w:rPr>
          <w:rtl w:val="0"/>
          <w:lang w:val="en-US"/>
        </w:rPr>
        <w:t>J Community Psychol.</w:t>
      </w:r>
      <w:r>
        <w:rPr>
          <w:rtl w:val="0"/>
        </w:rPr>
        <w:t> </w:t>
      </w:r>
      <w:r>
        <w:rPr>
          <w:rtl w:val="0"/>
        </w:rPr>
        <w:t>49:</w:t>
      </w:r>
      <w:r>
        <w:rPr>
          <w:rtl w:val="0"/>
        </w:rPr>
        <w:t> </w:t>
      </w:r>
      <w:r>
        <w:rPr>
          <w:rtl w:val="0"/>
        </w:rPr>
        <w:t>77</w:t>
      </w:r>
      <w:r>
        <w:rPr>
          <w:rtl w:val="0"/>
        </w:rPr>
        <w:t>–</w:t>
      </w:r>
      <w:r>
        <w:rPr>
          <w:rtl w:val="0"/>
        </w:rPr>
        <w:t>94.</w:t>
      </w:r>
      <w:r>
        <w:rPr>
          <w:rtl w:val="0"/>
        </w:rPr>
        <w:t>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lang w:val="en-US"/>
        </w:rPr>
        <w:t>https://doi.org/10.1002/jcop.22422</w:t>
      </w:r>
      <w:r>
        <w:rPr/>
        <w:fldChar w:fldCharType="end" w:fldLock="0"/>
      </w:r>
      <w:r>
        <w:rPr>
          <w:rtl w:val="0"/>
          <w:lang w:val="en-US"/>
        </w:rPr>
        <w:t>, 2021.</w:t>
      </w:r>
    </w:p>
    <w:p>
      <w:pPr>
        <w:pStyle w:val="Body.0"/>
        <w:bidi w:val="0"/>
      </w:pPr>
      <w:r>
        <w:rPr>
          <w:rtl w:val="0"/>
          <w:lang w:val="en-US"/>
        </w:rPr>
        <w:t xml:space="preserve">Ogada, M.: </w:t>
      </w:r>
      <w:r>
        <w:rPr>
          <w:rtl w:val="0"/>
          <w:lang w:val="en-US"/>
        </w:rPr>
        <w:t>Decolonising Conservation: It Is About the Land, Stupid!</w:t>
      </w:r>
      <w:r>
        <w:rPr>
          <w:rtl w:val="0"/>
          <w:lang w:val="en-US"/>
        </w:rPr>
        <w:t xml:space="preserve">, The Elephant,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https://www.theelephant.info/culture/2019/06/27/decolonising-conservation-it-is-about-the-land-stupid/</w:t>
      </w:r>
      <w:r>
        <w:rPr/>
        <w:fldChar w:fldCharType="end" w:fldLock="0"/>
      </w:r>
      <w:r>
        <w:rPr>
          <w:rtl w:val="0"/>
          <w:lang w:val="en-US"/>
        </w:rPr>
        <w:t xml:space="preserve">, </w:t>
      </w:r>
      <w:r>
        <w:rPr>
          <w:rtl w:val="0"/>
        </w:rPr>
        <w:t>2019</w:t>
      </w:r>
      <w:r>
        <w:rPr>
          <w:rtl w:val="0"/>
          <w:lang w:val="en-US"/>
        </w:rPr>
        <w:t>.</w:t>
      </w:r>
    </w:p>
    <w:p>
      <w:pPr>
        <w:pStyle w:val="Body.0"/>
        <w:bidi w:val="0"/>
      </w:pPr>
      <w:r>
        <w:rPr>
          <w:rtl w:val="0"/>
        </w:rPr>
        <w:t>Osmond</w:t>
      </w:r>
      <w:r>
        <w:rPr>
          <w:rtl w:val="0"/>
          <w:lang w:val="en-US"/>
        </w:rPr>
        <w:t xml:space="preserve">, J. &amp; Wilson, A.: </w:t>
      </w:r>
      <w:r>
        <w:rPr>
          <w:rtl w:val="0"/>
          <w:lang w:val="en-US"/>
        </w:rPr>
        <w:t>Incredible 1.5-Acre Permaculture /</w:t>
      </w:r>
      <w:r>
        <w:rPr>
          <w:rtl w:val="0"/>
        </w:rPr>
        <w:t> </w:t>
      </w:r>
      <w:r>
        <w:rPr>
          <w:rtl w:val="0"/>
          <w:lang w:val="en-US"/>
        </w:rPr>
        <w:t>Syntropic Food Forest with Over 250 Plant Species</w:t>
      </w:r>
      <w:r>
        <w:rPr>
          <w:rtl w:val="0"/>
          <w:lang w:val="en-US"/>
        </w:rPr>
        <w:t xml:space="preserve">, Happen Films,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https://www.youtube.com/watch?v=YBPLrr9Hph0</w:t>
      </w:r>
      <w:r>
        <w:rPr/>
        <w:fldChar w:fldCharType="end" w:fldLock="0"/>
      </w:r>
      <w:r>
        <w:rPr>
          <w:rtl w:val="0"/>
          <w:lang w:val="en-US"/>
        </w:rPr>
        <w:t>, 2021</w:t>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[a]: CO2 Emissions, Our World in Data,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https://ourworldindata.org/co2-emissions</w:t>
      </w:r>
      <w:r>
        <w:rPr/>
        <w:fldChar w:fldCharType="end" w:fldLock="0"/>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[b]: Emissions by Sector, Our World in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https://ourworldindata.org/emissions-by-sector</w:t>
      </w:r>
      <w:r>
        <w:rPr/>
        <w:fldChar w:fldCharType="end" w:fldLock="0"/>
      </w:r>
      <w:r>
        <w:rPr>
          <w:rtl w:val="0"/>
          <w:lang w:val="en-US"/>
        </w:rPr>
        <w:t>.</w:t>
      </w:r>
    </w:p>
    <w:p>
      <w:pPr>
        <w:pStyle w:val="Body.0"/>
        <w:bidi w:val="0"/>
      </w:pPr>
      <w:r>
        <w:rPr>
          <w:rtl w:val="0"/>
          <w:lang w:val="en-US"/>
        </w:rPr>
        <w:t>Protect Thacker Pass.</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https://www.protectthackerpass.org/</w:t>
      </w:r>
      <w:r>
        <w:rPr/>
        <w:fldChar w:fldCharType="end" w:fldLock="0"/>
      </w:r>
      <w:r>
        <w:rPr>
          <w:rtl w:val="0"/>
          <w:lang w:val="en-US"/>
        </w:rPr>
        <w:t>.</w:t>
      </w:r>
    </w:p>
    <w:p>
      <w:pPr>
        <w:pStyle w:val="Body.0"/>
        <w:bidi w:val="0"/>
      </w:pPr>
      <w:r>
        <w:rPr>
          <w:rtl w:val="0"/>
        </w:rPr>
        <w:t>Reicosky, D.</w:t>
      </w:r>
      <w:r>
        <w:rPr>
          <w:rtl w:val="0"/>
          <w:lang w:val="en-US"/>
        </w:rPr>
        <w:t>:</w:t>
      </w:r>
      <w:r>
        <w:rPr>
          <w:rtl w:val="0"/>
          <w:lang w:val="en-US"/>
        </w:rPr>
        <w:t xml:space="preserve"> Tillage-induced CO2</w:t>
      </w:r>
      <w:r>
        <w:rPr>
          <w:rtl w:val="0"/>
        </w:rPr>
        <w:t> </w:t>
      </w:r>
      <w:r>
        <w:rPr>
          <w:rtl w:val="0"/>
          <w:lang w:val="en-US"/>
        </w:rPr>
        <w:t>emission from soil</w:t>
      </w:r>
      <w:r>
        <w:rPr>
          <w:rtl w:val="0"/>
          <w:lang w:val="en-US"/>
        </w:rPr>
        <w:t>,</w:t>
      </w:r>
      <w:r>
        <w:rPr>
          <w:rtl w:val="0"/>
        </w:rPr>
        <w:t> </w:t>
      </w:r>
      <w:r>
        <w:rPr>
          <w:rtl w:val="0"/>
          <w:lang w:val="nl-NL"/>
        </w:rPr>
        <w:t>Nutrient Cycling in Agroecosystems</w:t>
      </w:r>
      <w:r>
        <w:rPr>
          <w:rtl w:val="0"/>
          <w:lang w:val="en-US"/>
        </w:rPr>
        <w:t>,</w:t>
      </w:r>
      <w:r>
        <w:rPr>
          <w:rtl w:val="0"/>
        </w:rPr>
        <w:t> </w:t>
      </w:r>
      <w:r>
        <w:rPr>
          <w:rtl w:val="0"/>
        </w:rPr>
        <w:t>49, 273</w:t>
      </w:r>
      <w:r>
        <w:rPr>
          <w:rtl w:val="0"/>
        </w:rPr>
        <w:t>–</w:t>
      </w:r>
      <w:r>
        <w:rPr>
          <w:rtl w:val="0"/>
        </w:rPr>
        <w:t>285</w:t>
      </w:r>
      <w:r>
        <w:rPr>
          <w:rtl w:val="0"/>
          <w:lang w:val="en-US"/>
        </w:rPr>
        <w:t>,</w:t>
      </w:r>
      <w:r>
        <w:rPr>
          <w:rtl w:val="0"/>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rPr>
        <w:t>https://doi.org/10.1023/A:1009766510274</w:t>
      </w:r>
      <w:r>
        <w:rPr/>
        <w:fldChar w:fldCharType="end" w:fldLock="0"/>
      </w:r>
      <w:r>
        <w:rPr>
          <w:rtl w:val="0"/>
          <w:lang w:val="en-US"/>
        </w:rPr>
        <w:t xml:space="preserve">, </w:t>
      </w:r>
      <w:r>
        <w:rPr>
          <w:rtl w:val="0"/>
        </w:rPr>
        <w:t>1997</w:t>
      </w:r>
      <w:r>
        <w:rPr>
          <w:rtl w:val="0"/>
          <w:lang w:val="en-US"/>
        </w:rPr>
        <w:t>.</w:t>
      </w:r>
    </w:p>
    <w:p>
      <w:pPr>
        <w:pStyle w:val="Body.0"/>
        <w:bidi w:val="0"/>
      </w:pPr>
      <w:r>
        <w:rPr>
          <w:rtl w:val="0"/>
          <w:lang w:val="en-US"/>
        </w:rPr>
        <w:t xml:space="preserve">Savory, A.: </w:t>
      </w:r>
      <w:r>
        <w:rPr>
          <w:rtl w:val="0"/>
          <w:lang w:val="en-US"/>
        </w:rPr>
        <w:t>How to fight desertification and reverse climate change</w:t>
      </w:r>
      <w:r>
        <w:rPr>
          <w:rtl w:val="0"/>
          <w:lang w:val="en-US"/>
        </w:rPr>
        <w:t xml:space="preserve">, TED,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en-US"/>
        </w:rPr>
        <w:t>https://www.ted.com/talks/allan_savory_how_to_fight_desertification_and_reverse_climate_change</w:t>
      </w:r>
      <w:r>
        <w:rPr/>
        <w:fldChar w:fldCharType="end" w:fldLock="0"/>
      </w:r>
      <w:r>
        <w:rPr>
          <w:rtl w:val="0"/>
          <w:lang w:val="en-US"/>
        </w:rPr>
        <w:t xml:space="preserve">, </w:t>
      </w:r>
      <w:r>
        <w:rPr>
          <w:rtl w:val="0"/>
        </w:rPr>
        <w:t>2013</w:t>
      </w:r>
      <w:r>
        <w:rPr>
          <w:rtl w:val="0"/>
          <w:lang w:val="en-US"/>
        </w:rPr>
        <w:t>.</w:t>
      </w:r>
    </w:p>
    <w:p>
      <w:pPr>
        <w:pStyle w:val="Body.0"/>
        <w:bidi w:val="0"/>
      </w:pPr>
      <w:r>
        <w:rPr>
          <w:rtl w:val="0"/>
          <w:lang w:val="en-US"/>
        </w:rPr>
        <w:t xml:space="preserve">Savory, A.: National Parks, Savory Institute,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https://savory.global/national-parks/</w:t>
      </w:r>
      <w:r>
        <w:rPr/>
        <w:fldChar w:fldCharType="end" w:fldLock="0"/>
      </w:r>
      <w:r>
        <w:rPr>
          <w:rtl w:val="0"/>
          <w:lang w:val="en-US"/>
        </w:rPr>
        <w:t xml:space="preserve">, </w:t>
      </w:r>
      <w:r>
        <w:rPr>
          <w:rtl w:val="0"/>
        </w:rPr>
        <w:t>2017</w:t>
      </w:r>
      <w:r>
        <w:rPr>
          <w:rtl w:val="0"/>
          <w:lang w:val="en-US"/>
        </w:rPr>
        <w:t>.</w:t>
      </w:r>
    </w:p>
    <w:p>
      <w:pPr>
        <w:pStyle w:val="Body.0"/>
        <w:bidi w:val="0"/>
      </w:pPr>
      <w:r>
        <w:rPr>
          <w:rtl w:val="0"/>
        </w:rPr>
        <w:t>Selwyn</w:t>
      </w:r>
      <w:r>
        <w:rPr>
          <w:rtl w:val="0"/>
          <w:lang w:val="en-US"/>
        </w:rPr>
        <w:t xml:space="preserve">, D.: Martial Mining, London Mining Network,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https://londonminingnetwork.org/wp-content/uploads/2020/04/Martial-Mining.pdf</w:t>
      </w:r>
      <w:r>
        <w:rPr/>
        <w:fldChar w:fldCharType="end" w:fldLock="0"/>
      </w:r>
      <w:r>
        <w:rPr>
          <w:rtl w:val="0"/>
          <w:lang w:val="en-US"/>
        </w:rPr>
        <w:t xml:space="preserve">, </w:t>
      </w:r>
      <w:r>
        <w:rPr>
          <w:rtl w:val="0"/>
        </w:rPr>
        <w:t>2020</w:t>
      </w:r>
      <w:r>
        <w:rPr>
          <w:rtl w:val="0"/>
          <w:lang w:val="en-US"/>
        </w:rPr>
        <w:t>.</w:t>
      </w:r>
    </w:p>
    <w:p>
      <w:pPr>
        <w:pStyle w:val="Body.0"/>
        <w:bidi w:val="0"/>
      </w:pPr>
      <w:r>
        <w:rPr>
          <w:rtl w:val="0"/>
          <w:lang w:val="fr-FR"/>
        </w:rPr>
        <w:t>Simard</w:t>
      </w:r>
      <w:r>
        <w:rPr>
          <w:rtl w:val="0"/>
          <w:lang w:val="en-US"/>
        </w:rPr>
        <w:t>, S.:</w:t>
      </w:r>
      <w:r>
        <w:rPr>
          <w:rtl w:val="0"/>
          <w:lang w:val="en-US"/>
        </w:rPr>
        <w:t xml:space="preserve"> Finding the Mother Tree: Uncovering the Wisdom and Intelligence of the Forest</w:t>
      </w:r>
      <w:r>
        <w:rPr>
          <w:rtl w:val="0"/>
          <w:lang w:val="en-US"/>
        </w:rPr>
        <w:t xml:space="preserve">, Published by </w:t>
      </w:r>
      <w:r>
        <w:rPr>
          <w:rtl w:val="0"/>
        </w:rPr>
        <w:t>Allen Lane</w:t>
      </w:r>
      <w:r>
        <w:rPr>
          <w:rtl w:val="0"/>
          <w:lang w:val="en-US"/>
        </w:rPr>
        <w:t xml:space="preserve">. ISBN: </w:t>
      </w:r>
      <w:r>
        <w:rPr>
          <w:rtl w:val="0"/>
          <w:lang w:val="en-US"/>
        </w:rPr>
        <w:t>978-0241389348</w:t>
      </w:r>
      <w:r>
        <w:rPr>
          <w:rtl w:val="0"/>
          <w:lang w:val="en-US"/>
        </w:rPr>
        <w:t xml:space="preserve">.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https://mothertreeproject.org/</w:t>
      </w:r>
      <w:r>
        <w:rPr/>
        <w:fldChar w:fldCharType="end" w:fldLock="0"/>
      </w:r>
      <w:r>
        <w:rPr>
          <w:rtl w:val="0"/>
          <w:lang w:val="en-US"/>
        </w:rPr>
        <w:t>, 2021.</w:t>
      </w:r>
    </w:p>
    <w:p>
      <w:pPr>
        <w:pStyle w:val="Body.0"/>
        <w:bidi w:val="0"/>
      </w:pPr>
      <w:r>
        <w:rPr>
          <w:rtl w:val="0"/>
          <w:lang w:val="en-US"/>
        </w:rPr>
        <w:t>Skrable</w:t>
      </w:r>
      <w:r>
        <w:rPr>
          <w:rtl w:val="0"/>
          <w:lang w:val="en-US"/>
        </w:rPr>
        <w:t>,</w:t>
      </w:r>
      <w:r>
        <w:rPr>
          <w:rtl w:val="0"/>
        </w:rPr>
        <w:t xml:space="preserve"> K</w:t>
      </w:r>
      <w:r>
        <w:rPr>
          <w:rtl w:val="0"/>
          <w:lang w:val="en-US"/>
        </w:rPr>
        <w:t>.</w:t>
      </w:r>
      <w:r>
        <w:rPr>
          <w:rtl w:val="0"/>
          <w:lang w:val="es-ES_tradnl"/>
        </w:rPr>
        <w:t>, Chabot</w:t>
      </w:r>
      <w:r>
        <w:rPr>
          <w:rtl w:val="0"/>
          <w:lang w:val="en-US"/>
        </w:rPr>
        <w:t>,</w:t>
      </w:r>
      <w:r>
        <w:rPr>
          <w:rtl w:val="0"/>
        </w:rPr>
        <w:t xml:space="preserve"> G</w:t>
      </w:r>
      <w:r>
        <w:rPr>
          <w:rtl w:val="0"/>
          <w:lang w:val="en-US"/>
        </w:rPr>
        <w:t>.</w:t>
      </w:r>
      <w:r>
        <w:rPr>
          <w:rtl w:val="0"/>
        </w:rPr>
        <w:t>, French</w:t>
      </w:r>
      <w:r>
        <w:rPr>
          <w:rtl w:val="0"/>
          <w:lang w:val="en-US"/>
        </w:rPr>
        <w:t>,</w:t>
      </w:r>
      <w:r>
        <w:rPr>
          <w:rtl w:val="0"/>
        </w:rPr>
        <w:t xml:space="preserve"> C</w:t>
      </w:r>
      <w:r>
        <w:rPr>
          <w:rtl w:val="0"/>
          <w:lang w:val="en-US"/>
        </w:rPr>
        <w:t>.:</w:t>
      </w:r>
      <w:r>
        <w:rPr>
          <w:rtl w:val="0"/>
          <w:lang w:val="en-US"/>
        </w:rPr>
        <w:t xml:space="preserve"> World Atmospheric CO2, Its 14C Specific Activity, Non-fossil Component, Anthropogenic Fossil Component, and Emissions (1750-2018)</w:t>
      </w:r>
      <w:r>
        <w:rPr>
          <w:rtl w:val="0"/>
          <w:lang w:val="en-US"/>
        </w:rPr>
        <w:t>,</w:t>
      </w:r>
      <w:r>
        <w:rPr>
          <w:rtl w:val="0"/>
          <w:lang w:val="en-US"/>
        </w:rPr>
        <w:t xml:space="preserve"> Health Phys</w:t>
      </w:r>
      <w:r>
        <w:rPr>
          <w:rtl w:val="0"/>
          <w:lang w:val="en-US"/>
        </w:rPr>
        <w:t>,</w:t>
      </w:r>
      <w:r>
        <w:rPr>
          <w:rtl w:val="0"/>
        </w:rPr>
        <w:t xml:space="preserve"> 2022 Feb 1;122(2):291-305</w:t>
      </w:r>
      <w:r>
        <w:rPr>
          <w:rtl w:val="0"/>
          <w:lang w:val="en-US"/>
        </w:rPr>
        <w:t>,</w:t>
      </w:r>
      <w:r>
        <w:rPr>
          <w:rtl w:val="0"/>
        </w:rPr>
        <w:t xml:space="preserv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https://doi.org/10.1097/HP.0000000000001485</w:t>
      </w:r>
      <w:r>
        <w:rPr/>
        <w:fldChar w:fldCharType="end" w:fldLock="0"/>
      </w:r>
      <w:r>
        <w:rPr>
          <w:rtl w:val="0"/>
          <w:lang w:val="en-US"/>
        </w:rPr>
        <w:t>,</w:t>
      </w:r>
      <w:r>
        <w:rPr>
          <w:rtl w:val="0"/>
        </w:rPr>
        <w:t xml:space="preserve"> PMID: 34995221</w:t>
      </w:r>
      <w:r>
        <w:rPr>
          <w:rtl w:val="0"/>
          <w:lang w:val="en-US"/>
        </w:rPr>
        <w:t>, 2022.</w:t>
      </w:r>
    </w:p>
    <w:p>
      <w:pPr>
        <w:pStyle w:val="Body.0"/>
        <w:bidi w:val="0"/>
      </w:pPr>
      <w:r>
        <w:rPr>
          <w:rtl w:val="0"/>
          <w:lang w:val="en-US"/>
        </w:rPr>
        <w:t>Smith Khanna</w:t>
      </w:r>
      <w:r>
        <w:rPr>
          <w:rtl w:val="0"/>
          <w:lang w:val="en-US"/>
        </w:rPr>
        <w:t xml:space="preserve">, P.: Fairytales of Growth (movie), Produced by </w:t>
      </w:r>
      <w:r>
        <w:rPr>
          <w:rtl w:val="0"/>
          <w:lang w:val="it-IT"/>
        </w:rPr>
        <w:t>Rani Khanna</w:t>
      </w:r>
      <w:r>
        <w:rPr>
          <w:rtl w:val="0"/>
          <w:lang w:val="en-US"/>
        </w:rPr>
        <w:t>,</w:t>
      </w:r>
      <w:r>
        <w:rPr>
          <w:rtl w:val="0"/>
        </w:rPr>
        <w:t xml:space="preserve">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https://www.fairytalesofgrowth.com/</w:t>
      </w:r>
      <w:r>
        <w:rPr/>
        <w:fldChar w:fldCharType="end" w:fldLock="0"/>
      </w:r>
      <w:r>
        <w:rPr>
          <w:rtl w:val="0"/>
          <w:lang w:val="en-US"/>
        </w:rPr>
        <w:t xml:space="preserve">, </w:t>
      </w:r>
      <w:r>
        <w:rPr>
          <w:rtl w:val="0"/>
        </w:rPr>
        <w:t>202</w:t>
      </w:r>
      <w:r>
        <w:rPr>
          <w:rtl w:val="0"/>
          <w:lang w:val="en-US"/>
        </w:rPr>
        <w:t>0.</w:t>
      </w:r>
    </w:p>
    <w:p>
      <w:pPr>
        <w:pStyle w:val="Body.0"/>
        <w:bidi w:val="0"/>
      </w:pPr>
      <w:r>
        <w:rPr>
          <w:rtl w:val="0"/>
          <w:lang w:val="nl-NL"/>
        </w:rPr>
        <w:t>Soon</w:t>
      </w:r>
      <w:r>
        <w:rPr>
          <w:rtl w:val="0"/>
          <w:lang w:val="en-US"/>
        </w:rPr>
        <w:t>,</w:t>
      </w:r>
      <w:r>
        <w:rPr>
          <w:rtl w:val="0"/>
        </w:rPr>
        <w:t xml:space="preserve"> W</w:t>
      </w:r>
      <w:r>
        <w:rPr>
          <w:rtl w:val="0"/>
          <w:lang w:val="en-US"/>
        </w:rPr>
        <w:t>.</w:t>
      </w:r>
      <w:r>
        <w:rPr>
          <w:rtl w:val="0"/>
        </w:rPr>
        <w:t>, Connolly</w:t>
      </w:r>
      <w:r>
        <w:rPr>
          <w:rtl w:val="0"/>
          <w:lang w:val="en-US"/>
        </w:rPr>
        <w:t>,</w:t>
      </w:r>
      <w:r>
        <w:rPr>
          <w:rtl w:val="0"/>
        </w:rPr>
        <w:t xml:space="preserve"> R</w:t>
      </w:r>
      <w:r>
        <w:rPr>
          <w:rtl w:val="0"/>
          <w:lang w:val="en-US"/>
        </w:rPr>
        <w:t>.</w:t>
      </w:r>
      <w:r>
        <w:rPr>
          <w:rtl w:val="0"/>
        </w:rPr>
        <w:t>, Connolly</w:t>
      </w:r>
      <w:r>
        <w:rPr>
          <w:rtl w:val="0"/>
          <w:lang w:val="en-US"/>
        </w:rPr>
        <w:t>,</w:t>
      </w:r>
      <w:r>
        <w:rPr>
          <w:rtl w:val="0"/>
        </w:rPr>
        <w:t xml:space="preserve"> M</w:t>
      </w:r>
      <w:r>
        <w:rPr>
          <w:rtl w:val="0"/>
          <w:lang w:val="en-US"/>
        </w:rPr>
        <w:t>.</w:t>
      </w:r>
      <w:r>
        <w:rPr>
          <w:rtl w:val="0"/>
        </w:rPr>
        <w:t>, Akasofu</w:t>
      </w:r>
      <w:r>
        <w:rPr>
          <w:rtl w:val="0"/>
          <w:lang w:val="en-US"/>
        </w:rPr>
        <w:t>,</w:t>
      </w:r>
      <w:r>
        <w:rPr>
          <w:rtl w:val="0"/>
        </w:rPr>
        <w:t xml:space="preserve"> S</w:t>
      </w:r>
      <w:r>
        <w:rPr>
          <w:rtl w:val="0"/>
          <w:lang w:val="en-US"/>
        </w:rPr>
        <w:t>.</w:t>
      </w:r>
      <w:r>
        <w:rPr>
          <w:rtl w:val="0"/>
        </w:rPr>
        <w:t>-I</w:t>
      </w:r>
      <w:r>
        <w:rPr>
          <w:rtl w:val="0"/>
          <w:lang w:val="en-US"/>
        </w:rPr>
        <w:t>.</w:t>
      </w:r>
      <w:r>
        <w:rPr>
          <w:rtl w:val="0"/>
          <w:lang w:val="es-ES_tradnl"/>
        </w:rPr>
        <w:t>, Baliunas</w:t>
      </w:r>
      <w:r>
        <w:rPr>
          <w:rtl w:val="0"/>
          <w:lang w:val="en-US"/>
        </w:rPr>
        <w:t>,</w:t>
      </w:r>
      <w:r>
        <w:rPr>
          <w:rtl w:val="0"/>
        </w:rPr>
        <w:t xml:space="preserve"> S</w:t>
      </w:r>
      <w:r>
        <w:rPr>
          <w:rtl w:val="0"/>
          <w:lang w:val="en-US"/>
        </w:rPr>
        <w:t>.</w:t>
      </w:r>
      <w:r>
        <w:rPr>
          <w:rtl w:val="0"/>
        </w:rPr>
        <w:t>, Berglund</w:t>
      </w:r>
      <w:r>
        <w:rPr>
          <w:rtl w:val="0"/>
          <w:lang w:val="en-US"/>
        </w:rPr>
        <w:t>,</w:t>
      </w:r>
      <w:r>
        <w:rPr>
          <w:rtl w:val="0"/>
        </w:rPr>
        <w:t xml:space="preserve"> J</w:t>
      </w:r>
      <w:r>
        <w:rPr>
          <w:rtl w:val="0"/>
          <w:lang w:val="en-US"/>
        </w:rPr>
        <w:t>.</w:t>
      </w:r>
      <w:r>
        <w:rPr>
          <w:rtl w:val="0"/>
          <w:lang w:val="it-IT"/>
        </w:rPr>
        <w:t>, Bianchini</w:t>
      </w:r>
      <w:r>
        <w:rPr>
          <w:rtl w:val="0"/>
          <w:lang w:val="en-US"/>
        </w:rPr>
        <w:t>,</w:t>
      </w:r>
      <w:r>
        <w:rPr>
          <w:rtl w:val="0"/>
        </w:rPr>
        <w:t xml:space="preserve"> A</w:t>
      </w:r>
      <w:r>
        <w:rPr>
          <w:rtl w:val="0"/>
          <w:lang w:val="en-US"/>
        </w:rPr>
        <w:t>.</w:t>
      </w:r>
      <w:r>
        <w:rPr>
          <w:rtl w:val="0"/>
        </w:rPr>
        <w:t>, Briggs</w:t>
      </w:r>
      <w:r>
        <w:rPr>
          <w:rtl w:val="0"/>
          <w:lang w:val="en-US"/>
        </w:rPr>
        <w:t>,</w:t>
      </w:r>
      <w:r>
        <w:rPr>
          <w:rtl w:val="0"/>
        </w:rPr>
        <w:t xml:space="preserve"> W</w:t>
      </w:r>
      <w:r>
        <w:rPr>
          <w:rtl w:val="0"/>
          <w:lang w:val="en-US"/>
        </w:rPr>
        <w:t xml:space="preserve">. </w:t>
      </w:r>
      <w:r>
        <w:rPr>
          <w:rtl w:val="0"/>
        </w:rPr>
        <w:t>M</w:t>
      </w:r>
      <w:r>
        <w:rPr>
          <w:rtl w:val="0"/>
          <w:lang w:val="en-US"/>
        </w:rPr>
        <w:t>,</w:t>
      </w:r>
      <w:r>
        <w:rPr>
          <w:rtl w:val="0"/>
          <w:lang w:val="en-US"/>
        </w:rPr>
        <w:t>, Butler C</w:t>
      </w:r>
      <w:r>
        <w:rPr>
          <w:rtl w:val="0"/>
          <w:lang w:val="en-US"/>
        </w:rPr>
        <w:t xml:space="preserve">. </w:t>
      </w:r>
      <w:r>
        <w:rPr>
          <w:rtl w:val="0"/>
        </w:rPr>
        <w:t>J</w:t>
      </w:r>
      <w:r>
        <w:rPr>
          <w:rtl w:val="0"/>
          <w:lang w:val="en-US"/>
        </w:rPr>
        <w:t>.</w:t>
      </w:r>
      <w:r>
        <w:rPr>
          <w:rtl w:val="0"/>
          <w:lang w:val="it-IT"/>
        </w:rPr>
        <w:t>, Cionco R</w:t>
      </w:r>
      <w:r>
        <w:rPr>
          <w:rtl w:val="0"/>
          <w:lang w:val="en-US"/>
        </w:rPr>
        <w:t xml:space="preserve">. </w:t>
      </w:r>
      <w:r>
        <w:rPr>
          <w:rtl w:val="0"/>
        </w:rPr>
        <w:t>G</w:t>
      </w:r>
      <w:r>
        <w:rPr>
          <w:rtl w:val="0"/>
          <w:lang w:val="en-US"/>
        </w:rPr>
        <w:t>.</w:t>
      </w:r>
      <w:r>
        <w:rPr>
          <w:rtl w:val="0"/>
        </w:rPr>
        <w:t>, et al.</w:t>
      </w:r>
      <w:r>
        <w:rPr>
          <w:rtl w:val="0"/>
          <w:lang w:val="en-US"/>
        </w:rPr>
        <w:t>:</w:t>
      </w:r>
      <w:r>
        <w:rPr>
          <w:rtl w:val="0"/>
          <w:lang w:val="en-US"/>
        </w:rPr>
        <w:t xml:space="preserve"> The Detection and Attribution of Northern Hemisphere Land Surface Warming (1850</w:t>
      </w:r>
      <w:r>
        <w:rPr>
          <w:rtl w:val="0"/>
        </w:rPr>
        <w:t>–</w:t>
      </w:r>
      <w:r>
        <w:rPr>
          <w:rtl w:val="0"/>
          <w:lang w:val="en-US"/>
        </w:rPr>
        <w:t>2018) in Terms of Human and Natural Factors: Challenges of Inadequate Data</w:t>
      </w:r>
      <w:r>
        <w:rPr>
          <w:rtl w:val="0"/>
          <w:lang w:val="en-US"/>
        </w:rPr>
        <w:t>,</w:t>
      </w:r>
      <w:r>
        <w:rPr>
          <w:rtl w:val="0"/>
        </w:rPr>
        <w:t> </w:t>
      </w:r>
      <w:r>
        <w:rPr>
          <w:rtl w:val="0"/>
        </w:rPr>
        <w:t>Climate</w:t>
      </w:r>
      <w:r>
        <w:rPr>
          <w:rtl w:val="0"/>
          <w:lang w:val="en-US"/>
        </w:rPr>
        <w:t>,</w:t>
      </w:r>
      <w:r>
        <w:rPr>
          <w:rtl w:val="0"/>
        </w:rPr>
        <w:t xml:space="preserve"> 2023; 11(9):179</w:t>
      </w:r>
      <w:r>
        <w:rPr>
          <w:rtl w:val="0"/>
          <w:lang w:val="en-US"/>
        </w:rPr>
        <w:t>,</w:t>
      </w:r>
      <w:r>
        <w:rPr>
          <w:rtl w:val="0"/>
        </w:rPr>
        <w:t xml:space="preserve">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lang w:val="en-US"/>
        </w:rPr>
        <w:t>https://doi.org/10.3390/cli11090179</w:t>
      </w:r>
      <w:r>
        <w:rPr/>
        <w:fldChar w:fldCharType="end" w:fldLock="0"/>
      </w:r>
      <w:r>
        <w:rPr>
          <w:rtl w:val="0"/>
          <w:lang w:val="en-US"/>
        </w:rPr>
        <w:t>, 2023.</w:t>
      </w:r>
    </w:p>
    <w:p>
      <w:pPr>
        <w:pStyle w:val="Body.0"/>
        <w:bidi w:val="0"/>
      </w:pPr>
      <w:r>
        <w:rPr>
          <w:rtl w:val="0"/>
          <w:lang w:val="en-US"/>
        </w:rPr>
        <w:t xml:space="preserve">Spackman, N.: </w:t>
      </w:r>
      <w:r>
        <w:rPr>
          <w:rtl w:val="0"/>
          <w:lang w:val="en-US"/>
        </w:rPr>
        <w:t>The Story of Al Baydha: A Regenerative Agriculture in the Saudi Desert</w:t>
      </w:r>
      <w:r>
        <w:rPr>
          <w:rtl w:val="0"/>
          <w:lang w:val="en-US"/>
        </w:rPr>
        <w:t xml:space="preserve">, Al Baydha,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lang w:val="en-US"/>
        </w:rPr>
        <w:t>https://www.youtube.com/watch?v=T39QHprz-x8</w:t>
      </w:r>
      <w:r>
        <w:rPr/>
        <w:fldChar w:fldCharType="end" w:fldLock="0"/>
      </w:r>
      <w:r>
        <w:rPr>
          <w:rtl w:val="0"/>
        </w:rPr>
        <w:t>, 2019</w:t>
      </w:r>
      <w:r>
        <w:rPr>
          <w:rtl w:val="0"/>
          <w:lang w:val="en-US"/>
        </w:rPr>
        <w:t>.</w:t>
      </w:r>
    </w:p>
    <w:p>
      <w:pPr>
        <w:pStyle w:val="Body.0"/>
        <w:bidi w:val="0"/>
      </w:pPr>
      <w:r>
        <w:rPr>
          <w:rtl w:val="0"/>
        </w:rPr>
        <w:t>Stott</w:t>
      </w:r>
      <w:r>
        <w:rPr>
          <w:rtl w:val="0"/>
          <w:lang w:val="en-US"/>
        </w:rPr>
        <w:t>, M.:</w:t>
      </w:r>
      <w:r>
        <w:rPr>
          <w:rtl w:val="0"/>
        </w:rPr>
        <w:t> </w:t>
      </w:r>
      <w:r>
        <w:rPr>
          <w:rtl w:val="0"/>
          <w:lang w:val="en-US"/>
        </w:rPr>
        <w:t>The Brazilian forestry giant striking a blow for sustainability</w:t>
      </w:r>
      <w:r>
        <w:rPr>
          <w:rtl w:val="0"/>
          <w:lang w:val="en-US"/>
        </w:rPr>
        <w:t xml:space="preserve">, Financial Times,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https://www.ft.com/content/e1c7d5e7-61da-4c20-a99b-b89826e5994d</w:t>
      </w:r>
      <w:r>
        <w:rPr/>
        <w:fldChar w:fldCharType="end" w:fldLock="0"/>
      </w:r>
      <w:r>
        <w:rPr>
          <w:rtl w:val="0"/>
        </w:rPr>
        <w:t>, 2020</w:t>
      </w:r>
      <w:r>
        <w:rPr>
          <w:rtl w:val="0"/>
          <w:lang w:val="en-US"/>
        </w:rPr>
        <w:t>.</w:t>
      </w:r>
    </w:p>
    <w:p>
      <w:pPr>
        <w:pStyle w:val="Body.0"/>
        <w:bidi w:val="0"/>
      </w:pPr>
      <w:r>
        <w:rPr>
          <w:rtl w:val="0"/>
          <w:lang w:val="en-US"/>
        </w:rPr>
        <w:t xml:space="preserve">Survival: </w:t>
      </w:r>
      <w:r>
        <w:rPr>
          <w:rtl w:val="0"/>
          <w:lang w:val="en-US"/>
        </w:rPr>
        <w:t>Botswana government lies exposed as diamond mine opens on Bushman land</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https://www.survivalinternational.org/news/10410</w:t>
      </w:r>
      <w:r>
        <w:rPr/>
        <w:fldChar w:fldCharType="end" w:fldLock="0"/>
      </w:r>
      <w:r>
        <w:rPr>
          <w:rtl w:val="0"/>
        </w:rPr>
        <w:t>, 2014</w:t>
      </w:r>
      <w:r>
        <w:rPr>
          <w:rtl w:val="0"/>
          <w:lang w:val="en-US"/>
        </w:rPr>
        <w:t>.</w:t>
      </w:r>
    </w:p>
    <w:p>
      <w:pPr>
        <w:pStyle w:val="Body.0"/>
        <w:bidi w:val="0"/>
      </w:pPr>
      <w:r>
        <w:rPr>
          <w:rtl w:val="0"/>
          <w:lang w:val="en-US"/>
        </w:rPr>
        <w:t xml:space="preserve">Survival: </w:t>
      </w:r>
      <w:r>
        <w:rPr>
          <w:rtl w:val="0"/>
          <w:lang w:val="en-US"/>
        </w:rPr>
        <w:t>Human Safaris: When Does Tourism Become Unethical?</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https://www.survivalinternational.org/articles/3197-human-safaris-when-does-tourism-become-unethical</w:t>
      </w:r>
      <w:r>
        <w:rPr/>
        <w:fldChar w:fldCharType="end" w:fldLock="0"/>
      </w:r>
      <w:r>
        <w:rPr>
          <w:rtl w:val="0"/>
        </w:rPr>
        <w:t>, 2012</w:t>
      </w:r>
      <w:r>
        <w:rPr>
          <w:rtl w:val="0"/>
          <w:lang w:val="en-US"/>
        </w:rPr>
        <w:t>.</w:t>
      </w:r>
    </w:p>
    <w:p>
      <w:pPr>
        <w:pStyle w:val="Body.0"/>
        <w:bidi w:val="0"/>
      </w:pPr>
      <w:r>
        <w:rPr>
          <w:rtl w:val="0"/>
          <w:lang w:val="en-US"/>
        </w:rPr>
        <w:t xml:space="preserve">Survival: </w:t>
      </w:r>
      <w:r>
        <w:rPr>
          <w:rtl w:val="0"/>
          <w:lang w:val="en-US"/>
        </w:rPr>
        <w:t>Open statement from Survival International on the biggest land grab in history</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https://www.survivalinternational.org/news/12732</w:t>
      </w:r>
      <w:r>
        <w:rPr/>
        <w:fldChar w:fldCharType="end" w:fldLock="0"/>
      </w:r>
      <w:r>
        <w:rPr>
          <w:rtl w:val="0"/>
        </w:rPr>
        <w:t>, 2022</w:t>
      </w:r>
      <w:r>
        <w:rPr>
          <w:rtl w:val="0"/>
          <w:lang w:val="en-US"/>
        </w:rPr>
        <w:t>.</w:t>
      </w:r>
    </w:p>
    <w:p>
      <w:pPr>
        <w:pStyle w:val="Body.0"/>
        <w:bidi w:val="0"/>
      </w:pPr>
      <w:r>
        <w:rPr>
          <w:rtl w:val="0"/>
          <w:lang w:val="en-US"/>
        </w:rPr>
        <w:t xml:space="preserve">Survival: </w:t>
      </w:r>
      <w:r>
        <w:rPr>
          <w:rtl w:val="0"/>
          <w:lang w:val="en-US"/>
        </w:rPr>
        <w:t xml:space="preserve">The Violence of </w:t>
      </w:r>
      <w:r>
        <w:rPr>
          <w:rtl w:val="0"/>
          <w:lang w:val="en-US"/>
        </w:rPr>
        <w:t>‘</w:t>
      </w:r>
      <w:r>
        <w:rPr>
          <w:rtl w:val="0"/>
          <w:lang w:val="fr-FR"/>
        </w:rPr>
        <w:t>Conservation</w:t>
      </w:r>
      <w:r>
        <w:rPr>
          <w:rtl w:val="0"/>
          <w:lang w:val="en-US"/>
        </w:rPr>
        <w:t>’</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https://www.survivalinternational.org/articles/violence_conservation</w:t>
      </w:r>
      <w:r>
        <w:rPr/>
        <w:fldChar w:fldCharType="end" w:fldLock="0"/>
      </w:r>
      <w:r>
        <w:rPr>
          <w:rtl w:val="0"/>
        </w:rPr>
        <w:t>, 2020</w:t>
      </w:r>
      <w:r>
        <w:rPr>
          <w:rtl w:val="0"/>
          <w:lang w:val="en-US"/>
        </w:rPr>
        <w:t>.</w:t>
      </w:r>
    </w:p>
    <w:p>
      <w:pPr>
        <w:pStyle w:val="Body.0"/>
        <w:bidi w:val="0"/>
      </w:pPr>
      <w:r>
        <w:rPr>
          <w:rtl w:val="0"/>
        </w:rPr>
        <w:t>Suzano</w:t>
      </w:r>
      <w:r>
        <w:rPr>
          <w:rtl w:val="0"/>
          <w:lang w:val="en-US"/>
        </w:rPr>
        <w:t xml:space="preserve">: </w:t>
      </w:r>
      <w:r>
        <w:rPr>
          <w:rtl w:val="0"/>
          <w:lang w:val="en-US"/>
        </w:rPr>
        <w:t>Management of biodiversity in forestry operations</w:t>
      </w:r>
      <w:r>
        <w:rPr>
          <w:rtl w:val="0"/>
          <w:lang w:val="en-US"/>
        </w:rPr>
        <w:t xml:space="preserve">, Suzano,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pt-PT"/>
        </w:rPr>
        <w:t>https://centraldeindicadores.suzano.com.br/en/temas-materiais/forest-management/?ind=management-of-biodiversity-in-forestry-operations</w:t>
      </w:r>
      <w:r>
        <w:rPr/>
        <w:fldChar w:fldCharType="end" w:fldLock="0"/>
      </w:r>
      <w:r>
        <w:rPr>
          <w:rtl w:val="0"/>
          <w:lang w:val="en-US"/>
        </w:rPr>
        <w:t>.</w:t>
      </w:r>
    </w:p>
    <w:p>
      <w:pPr>
        <w:pStyle w:val="Body.0"/>
        <w:bidi w:val="0"/>
      </w:pPr>
      <w:r>
        <w:rPr>
          <w:rtl w:val="0"/>
        </w:rPr>
        <w:t>Tickell</w:t>
      </w:r>
      <w:r>
        <w:rPr>
          <w:rtl w:val="0"/>
          <w:lang w:val="en-US"/>
        </w:rPr>
        <w:t>, J. &amp;</w:t>
      </w:r>
      <w:r>
        <w:rPr>
          <w:rtl w:val="0"/>
        </w:rPr>
        <w:t xml:space="preserve"> Tickell</w:t>
      </w:r>
      <w:r>
        <w:rPr>
          <w:rtl w:val="0"/>
          <w:lang w:val="en-US"/>
        </w:rPr>
        <w:t xml:space="preserve">, </w:t>
      </w:r>
      <w:r>
        <w:rPr>
          <w:rtl w:val="0"/>
        </w:rPr>
        <w:t>R</w:t>
      </w:r>
      <w:r>
        <w:rPr>
          <w:rtl w:val="0"/>
          <w:lang w:val="en-US"/>
        </w:rPr>
        <w:t>.:</w:t>
      </w:r>
      <w:r>
        <w:rPr>
          <w:rtl w:val="0"/>
        </w:rPr>
        <w:t xml:space="preserve"> </w:t>
      </w:r>
      <w:r>
        <w:rPr>
          <w:rtl w:val="0"/>
          <w:lang w:val="en-US"/>
        </w:rPr>
        <w:t>Kiss the Ground</w:t>
      </w:r>
      <w:r>
        <w:rPr>
          <w:rtl w:val="0"/>
          <w:lang w:val="en-US"/>
        </w:rPr>
        <w:t xml:space="preserve"> (movie)</w:t>
      </w:r>
      <w:r>
        <w:rPr>
          <w:rtl w:val="0"/>
          <w:lang w:val="en-US"/>
        </w:rPr>
        <w:t xml:space="preserve">, </w:t>
      </w:r>
      <w:r>
        <w:rPr>
          <w:rtl w:val="0"/>
          <w:lang w:val="en-US"/>
        </w:rPr>
        <w:t xml:space="preserve">Produced by </w:t>
      </w:r>
      <w:r>
        <w:rPr>
          <w:rtl w:val="0"/>
          <w:lang w:val="en-US"/>
        </w:rPr>
        <w:t xml:space="preserve">Josh and Rebecca Tickell,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lang w:val="en-US"/>
        </w:rPr>
        <w:t>https://kisstheground.com/</w:t>
      </w:r>
      <w:r>
        <w:rPr/>
        <w:fldChar w:fldCharType="end" w:fldLock="0"/>
      </w:r>
      <w:r>
        <w:rPr>
          <w:rtl w:val="0"/>
        </w:rPr>
        <w:t>, 2020</w:t>
      </w:r>
      <w:r>
        <w:rPr>
          <w:rtl w:val="0"/>
          <w:lang w:val="en-US"/>
        </w:rPr>
        <w:t>.</w:t>
      </w:r>
    </w:p>
    <w:p>
      <w:pPr>
        <w:pStyle w:val="Body.0"/>
        <w:bidi w:val="0"/>
      </w:pPr>
      <w:r>
        <w:rPr>
          <w:rtl w:val="0"/>
          <w:lang w:val="it-IT"/>
        </w:rPr>
        <w:t>Valle</w:t>
      </w:r>
      <w:r>
        <w:rPr>
          <w:rtl w:val="0"/>
          <w:lang w:val="en-US"/>
        </w:rPr>
        <w:t xml:space="preserve">, S.: </w:t>
      </w:r>
      <w:r>
        <w:rPr>
          <w:rtl w:val="0"/>
          <w:lang w:val="en-US"/>
        </w:rPr>
        <w:t>Exxon sees carbon capture market at $4 trillion by 2050</w:t>
      </w:r>
      <w:r>
        <w:rPr>
          <w:rtl w:val="0"/>
          <w:lang w:val="en-US"/>
        </w:rPr>
        <w:t xml:space="preserve">, Reuters,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https://www.reuters.com/business/sustainable-business/exxon-sees-carbon-capture-market-4-trillion-by-2050-2022-04-19/</w:t>
      </w:r>
      <w:r>
        <w:rPr/>
        <w:fldChar w:fldCharType="end" w:fldLock="0"/>
      </w:r>
      <w:r>
        <w:rPr>
          <w:rtl w:val="0"/>
        </w:rPr>
        <w:t>, 2022</w:t>
      </w:r>
      <w:r>
        <w:rPr>
          <w:rtl w:val="0"/>
          <w:lang w:val="en-US"/>
        </w:rPr>
        <w:t>.</w:t>
      </w:r>
    </w:p>
    <w:p>
      <w:pPr>
        <w:pStyle w:val="Body.0"/>
        <w:bidi w:val="0"/>
      </w:pPr>
      <w:r>
        <w:rPr>
          <w:rtl w:val="0"/>
        </w:rPr>
        <w:t>Vesala,</w:t>
      </w:r>
      <w:r>
        <w:rPr>
          <w:rtl w:val="0"/>
          <w:lang w:val="en-US"/>
        </w:rPr>
        <w:t xml:space="preserve"> </w:t>
      </w:r>
      <w:r>
        <w:rPr>
          <w:rtl w:val="0"/>
        </w:rPr>
        <w:t>T.</w:t>
      </w:r>
      <w:r>
        <w:rPr>
          <w:rtl w:val="0"/>
          <w:lang w:val="en-US"/>
        </w:rPr>
        <w:t xml:space="preserve">, </w:t>
      </w:r>
      <w:r>
        <w:rPr>
          <w:rtl w:val="0"/>
        </w:rPr>
        <w:t>Suni,</w:t>
      </w:r>
      <w:r>
        <w:rPr>
          <w:rtl w:val="0"/>
          <w:lang w:val="en-US"/>
        </w:rPr>
        <w:t xml:space="preserve"> </w:t>
      </w:r>
      <w:r>
        <w:rPr>
          <w:rtl w:val="0"/>
        </w:rPr>
        <w:t>T.</w:t>
      </w:r>
      <w:r>
        <w:rPr>
          <w:rtl w:val="0"/>
          <w:lang w:val="en-US"/>
        </w:rPr>
        <w:t xml:space="preserve">, </w:t>
      </w:r>
      <w:r>
        <w:rPr>
          <w:rtl w:val="0"/>
        </w:rPr>
        <w:t>Rannik,</w:t>
      </w:r>
      <w:r>
        <w:rPr>
          <w:rtl w:val="0"/>
          <w:lang w:val="en-US"/>
        </w:rPr>
        <w:t xml:space="preserve"> </w:t>
      </w:r>
      <w:r>
        <w:rPr>
          <w:rtl w:val="0"/>
        </w:rPr>
        <w:t>Ü</w:t>
      </w:r>
      <w:r>
        <w:rPr>
          <w:rtl w:val="0"/>
        </w:rPr>
        <w:t>.</w:t>
      </w:r>
      <w:r>
        <w:rPr>
          <w:rtl w:val="0"/>
          <w:lang w:val="en-US"/>
        </w:rPr>
        <w:t xml:space="preserve">, </w:t>
      </w:r>
      <w:r>
        <w:rPr>
          <w:rtl w:val="0"/>
        </w:rPr>
        <w:t>Keronen,</w:t>
      </w:r>
      <w:r>
        <w:rPr>
          <w:rtl w:val="0"/>
          <w:lang w:val="en-US"/>
        </w:rPr>
        <w:t xml:space="preserve"> </w:t>
      </w:r>
      <w:r>
        <w:rPr>
          <w:rtl w:val="0"/>
        </w:rPr>
        <w:t>P.</w:t>
      </w:r>
      <w:r>
        <w:rPr>
          <w:rtl w:val="0"/>
          <w:lang w:val="en-US"/>
        </w:rPr>
        <w:t xml:space="preserve">, </w:t>
      </w:r>
      <w:r>
        <w:rPr>
          <w:rtl w:val="0"/>
        </w:rPr>
        <w:t>Markkanen</w:t>
      </w:r>
      <w:r>
        <w:rPr>
          <w:rtl w:val="0"/>
          <w:lang w:val="en-US"/>
        </w:rPr>
        <w:t xml:space="preserve">, </w:t>
      </w:r>
      <w:r>
        <w:rPr>
          <w:rtl w:val="0"/>
        </w:rPr>
        <w:t>T.,</w:t>
      </w:r>
      <w:r>
        <w:rPr>
          <w:rtl w:val="0"/>
          <w:lang w:val="en-US"/>
        </w:rPr>
        <w:t xml:space="preserve"> </w:t>
      </w:r>
      <w:r>
        <w:rPr>
          <w:rtl w:val="0"/>
          <w:lang w:val="pt-PT"/>
        </w:rPr>
        <w:t>Sevanto,</w:t>
      </w:r>
      <w:r>
        <w:rPr>
          <w:rtl w:val="0"/>
          <w:lang w:val="en-US"/>
        </w:rPr>
        <w:t xml:space="preserve"> </w:t>
      </w:r>
      <w:r>
        <w:rPr>
          <w:rtl w:val="0"/>
        </w:rPr>
        <w:t>S.</w:t>
      </w:r>
      <w:r>
        <w:rPr>
          <w:rtl w:val="0"/>
          <w:lang w:val="en-US"/>
        </w:rPr>
        <w:t xml:space="preserve">, </w:t>
      </w:r>
      <w:r>
        <w:rPr>
          <w:rtl w:val="0"/>
        </w:rPr>
        <w:t>Gr</w:t>
      </w:r>
      <w:r>
        <w:rPr>
          <w:rtl w:val="0"/>
          <w:lang w:val="sv-SE"/>
        </w:rPr>
        <w:t>ö</w:t>
      </w:r>
      <w:r>
        <w:rPr>
          <w:rtl w:val="0"/>
          <w:lang w:val="da-DK"/>
        </w:rPr>
        <w:t>nholm,</w:t>
      </w:r>
      <w:r>
        <w:rPr>
          <w:rtl w:val="0"/>
          <w:lang w:val="en-US"/>
        </w:rPr>
        <w:t xml:space="preserve"> </w:t>
      </w:r>
      <w:r>
        <w:rPr>
          <w:rtl w:val="0"/>
        </w:rPr>
        <w:t>T.</w:t>
      </w:r>
      <w:r>
        <w:rPr>
          <w:rtl w:val="0"/>
          <w:lang w:val="en-US"/>
        </w:rPr>
        <w:t>,</w:t>
      </w:r>
      <w:r>
        <w:rPr>
          <w:rtl w:val="0"/>
        </w:rPr>
        <w:t> </w:t>
      </w:r>
      <w:r>
        <w:rPr>
          <w:rtl w:val="0"/>
          <w:lang w:val="nl-NL"/>
        </w:rPr>
        <w:t>Smolander,</w:t>
      </w:r>
      <w:r>
        <w:rPr>
          <w:rtl w:val="0"/>
          <w:lang w:val="en-US"/>
        </w:rPr>
        <w:t xml:space="preserve"> </w:t>
      </w:r>
      <w:r>
        <w:rPr>
          <w:rtl w:val="0"/>
        </w:rPr>
        <w:t>S.</w:t>
      </w:r>
      <w:r>
        <w:rPr>
          <w:rtl w:val="0"/>
          <w:lang w:val="en-US"/>
        </w:rPr>
        <w:t xml:space="preserve">, </w:t>
      </w:r>
      <w:r>
        <w:rPr>
          <w:rtl w:val="0"/>
        </w:rPr>
        <w:t>Kulmala,</w:t>
      </w:r>
      <w:r>
        <w:rPr>
          <w:rtl w:val="0"/>
          <w:lang w:val="en-US"/>
        </w:rPr>
        <w:t xml:space="preserve"> </w:t>
      </w:r>
      <w:r>
        <w:rPr>
          <w:rtl w:val="0"/>
        </w:rPr>
        <w:t>M.</w:t>
      </w:r>
      <w:r>
        <w:rPr>
          <w:rtl w:val="0"/>
          <w:lang w:val="en-US"/>
        </w:rPr>
        <w:t xml:space="preserve">, </w:t>
      </w:r>
      <w:r>
        <w:rPr>
          <w:rtl w:val="0"/>
        </w:rPr>
        <w:t>Ilvesniemi,</w:t>
      </w:r>
      <w:r>
        <w:rPr>
          <w:rtl w:val="0"/>
          <w:lang w:val="en-US"/>
        </w:rPr>
        <w:t xml:space="preserve"> </w:t>
      </w:r>
      <w:r>
        <w:rPr>
          <w:rtl w:val="0"/>
        </w:rPr>
        <w:t>H.</w:t>
      </w:r>
      <w:r>
        <w:rPr>
          <w:rtl w:val="0"/>
          <w:lang w:val="en-US"/>
        </w:rPr>
        <w:t xml:space="preserve">, </w:t>
      </w:r>
      <w:r>
        <w:rPr>
          <w:rtl w:val="0"/>
        </w:rPr>
        <w:t>Ojansuu,</w:t>
      </w:r>
      <w:r>
        <w:rPr>
          <w:rtl w:val="0"/>
          <w:lang w:val="en-US"/>
        </w:rPr>
        <w:t xml:space="preserve"> </w:t>
      </w:r>
      <w:r>
        <w:rPr>
          <w:rtl w:val="0"/>
        </w:rPr>
        <w:t>R.</w:t>
      </w:r>
      <w:r>
        <w:rPr>
          <w:rtl w:val="0"/>
          <w:lang w:val="en-US"/>
        </w:rPr>
        <w:t xml:space="preserve">. </w:t>
      </w:r>
      <w:r>
        <w:rPr>
          <w:rtl w:val="0"/>
        </w:rPr>
        <w:t>Uotila,</w:t>
      </w:r>
      <w:r>
        <w:rPr>
          <w:rtl w:val="0"/>
          <w:lang w:val="en-US"/>
        </w:rPr>
        <w:t xml:space="preserve"> </w:t>
      </w:r>
      <w:r>
        <w:rPr>
          <w:rtl w:val="0"/>
        </w:rPr>
        <w:t>A.</w:t>
      </w:r>
      <w:r>
        <w:rPr>
          <w:rtl w:val="0"/>
          <w:lang w:val="en-US"/>
        </w:rPr>
        <w:t xml:space="preserve">, </w:t>
      </w:r>
      <w:r>
        <w:rPr>
          <w:rtl w:val="0"/>
        </w:rPr>
        <w:t>Levula,</w:t>
      </w:r>
      <w:r>
        <w:rPr>
          <w:rtl w:val="0"/>
          <w:lang w:val="en-US"/>
        </w:rPr>
        <w:t xml:space="preserve"> </w:t>
      </w:r>
      <w:r>
        <w:rPr>
          <w:rtl w:val="0"/>
        </w:rPr>
        <w:t>J.</w:t>
      </w:r>
      <w:r>
        <w:rPr>
          <w:rtl w:val="0"/>
          <w:lang w:val="en-US"/>
        </w:rPr>
        <w:t xml:space="preserve">, </w:t>
      </w:r>
      <w:r>
        <w:rPr>
          <w:rtl w:val="0"/>
        </w:rPr>
        <w:t>M</w:t>
      </w:r>
      <w:r>
        <w:rPr>
          <w:rtl w:val="0"/>
        </w:rPr>
        <w:t>ä</w:t>
      </w:r>
      <w:r>
        <w:rPr>
          <w:rtl w:val="0"/>
          <w:lang w:val="nl-NL"/>
        </w:rPr>
        <w:t>kel</w:t>
      </w:r>
      <w:r>
        <w:rPr>
          <w:rtl w:val="0"/>
        </w:rPr>
        <w:t>ä</w:t>
      </w:r>
      <w:r>
        <w:rPr>
          <w:rtl w:val="0"/>
        </w:rPr>
        <w:t>,</w:t>
      </w:r>
      <w:r>
        <w:rPr>
          <w:rtl w:val="0"/>
          <w:lang w:val="en-US"/>
        </w:rPr>
        <w:t xml:space="preserve"> </w:t>
      </w:r>
      <w:r>
        <w:rPr>
          <w:rtl w:val="0"/>
        </w:rPr>
        <w:t>A.</w:t>
      </w:r>
      <w:r>
        <w:rPr>
          <w:rtl w:val="0"/>
          <w:lang w:val="en-US"/>
        </w:rPr>
        <w:t xml:space="preserve">, </w:t>
      </w:r>
      <w:r>
        <w:rPr>
          <w:rtl w:val="0"/>
        </w:rPr>
        <w:t>Pumpanen,</w:t>
      </w:r>
      <w:r>
        <w:rPr>
          <w:rtl w:val="0"/>
          <w:lang w:val="en-US"/>
        </w:rPr>
        <w:t xml:space="preserve"> </w:t>
      </w:r>
      <w:r>
        <w:rPr>
          <w:rtl w:val="0"/>
        </w:rPr>
        <w:t>J.</w:t>
      </w:r>
      <w:r>
        <w:rPr>
          <w:rtl w:val="0"/>
          <w:lang w:val="en-US"/>
        </w:rPr>
        <w:t xml:space="preserve">, </w:t>
      </w:r>
      <w:r>
        <w:rPr>
          <w:rtl w:val="0"/>
          <w:lang w:val="it-IT"/>
        </w:rPr>
        <w:t>Kolari,</w:t>
      </w:r>
      <w:r>
        <w:rPr>
          <w:rtl w:val="0"/>
          <w:lang w:val="en-US"/>
        </w:rPr>
        <w:t xml:space="preserve"> </w:t>
      </w:r>
      <w:r>
        <w:rPr>
          <w:rtl w:val="0"/>
        </w:rPr>
        <w:t>P.</w:t>
      </w:r>
      <w:r>
        <w:rPr>
          <w:rtl w:val="0"/>
          <w:lang w:val="en-US"/>
        </w:rPr>
        <w:t xml:space="preserve">, </w:t>
      </w:r>
      <w:r>
        <w:rPr>
          <w:rtl w:val="0"/>
        </w:rPr>
        <w:t>Kulmala,</w:t>
      </w:r>
      <w:r>
        <w:rPr>
          <w:rtl w:val="0"/>
          <w:lang w:val="en-US"/>
        </w:rPr>
        <w:t xml:space="preserve"> </w:t>
      </w:r>
      <w:r>
        <w:rPr>
          <w:rtl w:val="0"/>
        </w:rPr>
        <w:t>L.</w:t>
      </w:r>
      <w:r>
        <w:rPr>
          <w:rtl w:val="0"/>
          <w:lang w:val="en-US"/>
        </w:rPr>
        <w:t xml:space="preserve">, </w:t>
      </w:r>
      <w:r>
        <w:rPr>
          <w:rtl w:val="0"/>
        </w:rPr>
        <w:t>Altimir,</w:t>
      </w:r>
      <w:r>
        <w:rPr>
          <w:rtl w:val="0"/>
          <w:lang w:val="en-US"/>
        </w:rPr>
        <w:t xml:space="preserve"> </w:t>
      </w:r>
      <w:r>
        <w:rPr>
          <w:rtl w:val="0"/>
        </w:rPr>
        <w:t>N.</w:t>
      </w:r>
      <w:r>
        <w:rPr>
          <w:rtl w:val="0"/>
          <w:lang w:val="en-US"/>
        </w:rPr>
        <w:t xml:space="preserve">, </w:t>
      </w:r>
      <w:r>
        <w:rPr>
          <w:rtl w:val="0"/>
          <w:lang w:val="da-DK"/>
        </w:rPr>
        <w:t>Berninger,</w:t>
      </w:r>
      <w:r>
        <w:rPr>
          <w:rtl w:val="0"/>
          <w:lang w:val="en-US"/>
        </w:rPr>
        <w:t xml:space="preserve"> </w:t>
      </w:r>
      <w:r>
        <w:rPr>
          <w:rtl w:val="0"/>
        </w:rPr>
        <w:t>F.</w:t>
      </w:r>
      <w:r>
        <w:rPr>
          <w:rtl w:val="0"/>
          <w:lang w:val="en-US"/>
        </w:rPr>
        <w:t xml:space="preserve">, </w:t>
      </w:r>
      <w:r>
        <w:rPr>
          <w:rtl w:val="0"/>
        </w:rPr>
        <w:t>Nikinmaa</w:t>
      </w:r>
      <w:r>
        <w:rPr>
          <w:rtl w:val="0"/>
          <w:lang w:val="en-US"/>
        </w:rPr>
        <w:t xml:space="preserve">, </w:t>
      </w:r>
      <w:r>
        <w:rPr>
          <w:rtl w:val="0"/>
        </w:rPr>
        <w:t>E.,</w:t>
      </w:r>
      <w:r>
        <w:rPr>
          <w:rtl w:val="0"/>
          <w:lang w:val="en-US"/>
        </w:rPr>
        <w:t xml:space="preserve"> </w:t>
      </w:r>
      <w:r>
        <w:rPr>
          <w:rtl w:val="0"/>
        </w:rPr>
        <w:t>Hari</w:t>
      </w:r>
      <w:r>
        <w:rPr>
          <w:rtl w:val="0"/>
          <w:lang w:val="en-US"/>
        </w:rPr>
        <w:t xml:space="preserve">, </w:t>
      </w:r>
      <w:r>
        <w:rPr>
          <w:rtl w:val="0"/>
        </w:rPr>
        <w:t>P.</w:t>
      </w:r>
      <w:r>
        <w:rPr>
          <w:rtl w:val="0"/>
          <w:lang w:val="en-US"/>
        </w:rPr>
        <w:t>:</w:t>
      </w:r>
      <w:r>
        <w:rPr>
          <w:rtl w:val="0"/>
        </w:rPr>
        <w:t> </w:t>
      </w:r>
      <w:r>
        <w:rPr>
          <w:rtl w:val="0"/>
          <w:lang w:val="en-US"/>
        </w:rPr>
        <w:t>Effect of thinning on surface fluxes in a boreal forest,</w:t>
      </w:r>
      <w:r>
        <w:rPr>
          <w:rtl w:val="0"/>
        </w:rPr>
        <w:t> </w:t>
      </w:r>
      <w:r>
        <w:rPr>
          <w:rtl w:val="0"/>
        </w:rPr>
        <w:t>Global Biogeochem</w:t>
      </w:r>
      <w:r>
        <w:rPr>
          <w:rtl w:val="0"/>
          <w:lang w:val="en-US"/>
        </w:rPr>
        <w:t>,</w:t>
      </w:r>
      <w:r>
        <w:rPr>
          <w:rtl w:val="0"/>
          <w:lang w:val="en-US"/>
        </w:rPr>
        <w:t xml:space="preserve"> Cycles,</w:t>
      </w:r>
      <w:r>
        <w:rPr>
          <w:rtl w:val="0"/>
        </w:rPr>
        <w:t> </w:t>
      </w:r>
      <w:r>
        <w:rPr>
          <w:rtl w:val="0"/>
        </w:rPr>
        <w:t>19, GB2001,</w:t>
      </w:r>
      <w:r>
        <w:rPr>
          <w:rtl w:val="0"/>
          <w:lang w:val="en-US"/>
        </w:rPr>
        <w:t xml:space="preserv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en-US"/>
        </w:rPr>
        <w:t>https://doi.org/10.1029/2004GB002316</w:t>
      </w:r>
      <w:r>
        <w:rPr/>
        <w:fldChar w:fldCharType="end" w:fldLock="0"/>
      </w:r>
      <w:r>
        <w:rPr>
          <w:rtl w:val="0"/>
          <w:lang w:val="en-US"/>
        </w:rPr>
        <w:t>, 2005.</w:t>
      </w:r>
    </w:p>
    <w:p>
      <w:pPr>
        <w:pStyle w:val="Body.0"/>
        <w:bidi w:val="0"/>
      </w:pPr>
      <w:r>
        <w:rPr>
          <w:rtl w:val="0"/>
          <w:lang w:val="en-US"/>
        </w:rPr>
        <w:t xml:space="preserve">Von </w:t>
      </w:r>
      <w:r>
        <w:rPr>
          <w:rtl w:val="0"/>
        </w:rPr>
        <w:t>Herzen</w:t>
      </w:r>
      <w:r>
        <w:rPr>
          <w:rtl w:val="0"/>
          <w:lang w:val="en-US"/>
        </w:rPr>
        <w:t xml:space="preserve">, B.: </w:t>
      </w:r>
      <w:r>
        <w:rPr>
          <w:rtl w:val="0"/>
          <w:lang w:val="en-US"/>
        </w:rPr>
        <w:t>Marine Permaculture with Dr. Brian Von Herzen</w:t>
      </w:r>
      <w:r>
        <w:rPr>
          <w:rtl w:val="0"/>
          <w:lang w:val="en-US"/>
        </w:rPr>
        <w:t xml:space="preserve">. R-Future, with Matt Powers,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https://www.youtube.com/watch?v=EqoEr2hLIOc</w:t>
      </w:r>
      <w:r>
        <w:rPr/>
        <w:fldChar w:fldCharType="end" w:fldLock="0"/>
      </w:r>
      <w:r>
        <w:rPr>
          <w:rtl w:val="0"/>
          <w:lang w:val="en-US"/>
        </w:rPr>
        <w:t xml:space="preserve">, </w:t>
      </w:r>
      <w:r>
        <w:rPr>
          <w:rtl w:val="0"/>
        </w:rPr>
        <w:t>2022</w:t>
      </w:r>
      <w:r>
        <w:rPr>
          <w:rtl w:val="0"/>
          <w:lang w:val="en-US"/>
        </w:rPr>
        <w:t>.</w:t>
      </w:r>
    </w:p>
    <w:p>
      <w:pPr>
        <w:pStyle w:val="Body.0"/>
        <w:bidi w:val="0"/>
      </w:pPr>
      <w:r>
        <w:rPr>
          <w:rtl w:val="0"/>
        </w:rPr>
        <w:t>Weiss</w:t>
      </w:r>
      <w:r>
        <w:rPr>
          <w:rtl w:val="0"/>
          <w:lang w:val="en-US"/>
        </w:rPr>
        <w:t xml:space="preserve">, Z.: </w:t>
      </w:r>
      <w:r>
        <w:rPr>
          <w:rtl w:val="0"/>
          <w:lang w:val="en-US"/>
        </w:rPr>
        <w:t>Fixing Flood, Drought, and Fire, Reviving Springs and Rivers, and turning Desert into Paradise</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https://www.youtube.com/watch?v=Py5GoYn5nJU</w:t>
      </w:r>
      <w:r>
        <w:rPr/>
        <w:fldChar w:fldCharType="end" w:fldLock="0"/>
      </w:r>
      <w:r>
        <w:rPr>
          <w:rtl w:val="0"/>
        </w:rPr>
        <w:t>, 2023a</w:t>
      </w:r>
      <w:r>
        <w:rPr>
          <w:rtl w:val="0"/>
          <w:lang w:val="en-US"/>
        </w:rPr>
        <w:t>.</w:t>
      </w:r>
    </w:p>
    <w:p>
      <w:pPr>
        <w:pStyle w:val="Body.0"/>
        <w:bidi w:val="0"/>
      </w:pPr>
      <w:r>
        <w:rPr>
          <w:rtl w:val="0"/>
        </w:rPr>
        <w:t>Weiss, Z</w:t>
      </w:r>
      <w:r>
        <w:rPr>
          <w:rtl w:val="0"/>
          <w:lang w:val="en-US"/>
        </w:rPr>
        <w:t>.</w:t>
      </w:r>
      <w:r>
        <w:rPr>
          <w:rtl w:val="0"/>
          <w:lang w:val="en-US"/>
        </w:rPr>
        <w:t>: The Revived Water Cycle - How humans can heal planet earth and resolve the climate crisis</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fr-FR"/>
        </w:rPr>
        <w:t>https://www.youtube.com/watch?v=WxKIQs-t-o0</w:t>
      </w:r>
      <w:r>
        <w:rPr/>
        <w:fldChar w:fldCharType="end" w:fldLock="0"/>
      </w:r>
      <w:r>
        <w:rPr>
          <w:rtl w:val="0"/>
        </w:rPr>
        <w:t>, 2023b</w:t>
      </w:r>
      <w:r>
        <w:rPr>
          <w:rtl w:val="0"/>
          <w:lang w:val="en-US"/>
        </w:rPr>
        <w:t>.</w:t>
      </w:r>
    </w:p>
    <w:p>
      <w:pPr>
        <w:pStyle w:val="Body.0"/>
        <w:bidi w:val="0"/>
      </w:pPr>
      <w:r>
        <w:rPr>
          <w:rtl w:val="0"/>
        </w:rPr>
        <w:t>Weiss, Z</w:t>
      </w:r>
      <w:r>
        <w:rPr>
          <w:rtl w:val="0"/>
          <w:lang w:val="en-US"/>
        </w:rPr>
        <w:t>.</w:t>
      </w:r>
      <w:r>
        <w:rPr>
          <w:rtl w:val="0"/>
          <w:lang w:val="en-US"/>
        </w:rPr>
        <w:t>: The Watershed Death Spiral - How Humans are Killing Our Planet and Creating Climate Change</w:t>
      </w:r>
      <w:r>
        <w:rPr>
          <w:rtl w:val="0"/>
          <w:lang w:val="en-US"/>
        </w:rPr>
        <w:t>,</w:t>
      </w:r>
      <w:r>
        <w:rPr>
          <w:rtl w:val="0"/>
        </w:rPr>
        <w:t xml:space="preserve"> </w:t>
      </w:r>
      <w:r>
        <w:rPr>
          <w:rtl w:val="0"/>
          <w:lang w:val="en-US"/>
        </w:rPr>
        <w:t xml:space="preserve">Water Stories,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https://www.youtube.com/watch?v=TvHco_GL4Mo</w:t>
      </w:r>
      <w:r>
        <w:rPr/>
        <w:fldChar w:fldCharType="end" w:fldLock="0"/>
      </w:r>
      <w:r>
        <w:rPr>
          <w:rtl w:val="0"/>
        </w:rPr>
        <w:t>, 2023c</w:t>
      </w:r>
      <w:r>
        <w:rPr>
          <w:rtl w:val="0"/>
          <w:lang w:val="en-US"/>
        </w:rPr>
        <w:t>.</w:t>
      </w:r>
    </w:p>
    <w:p>
      <w:pPr>
        <w:pStyle w:val="Body.0"/>
        <w:bidi w:val="0"/>
      </w:pPr>
      <w:r>
        <w:rPr>
          <w:rtl w:val="0"/>
          <w:lang w:val="en-US"/>
        </w:rPr>
        <w:t xml:space="preserve">Warren, T. &amp; Baker, K. J. M.: </w:t>
      </w:r>
      <w:r>
        <w:rPr>
          <w:rtl w:val="0"/>
          <w:lang w:val="en-US"/>
        </w:rPr>
        <w:t>WWF Funds Guards Who Have Tortured And Killed People</w:t>
      </w:r>
      <w:r>
        <w:rPr>
          <w:rtl w:val="0"/>
          <w:lang w:val="en-US"/>
        </w:rPr>
        <w:t>, WWF</w:t>
      </w:r>
      <w:r>
        <w:rPr>
          <w:rtl w:val="0"/>
          <w:lang w:val="en-US"/>
        </w:rPr>
        <w:t>’</w:t>
      </w:r>
      <w:r>
        <w:rPr>
          <w:rtl w:val="0"/>
          <w:lang w:val="en-US"/>
        </w:rPr>
        <w:t xml:space="preserve">s Secret War, Part 1, Buzzfeed News,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https://www.buzzfeednews.com/article/tomwarren/wwf-world-wide-fund-nature-parks-torture-death</w:t>
      </w:r>
      <w:r>
        <w:rPr/>
        <w:fldChar w:fldCharType="end" w:fldLock="0"/>
      </w:r>
      <w:r>
        <w:rPr>
          <w:rtl w:val="0"/>
          <w:lang w:val="en-US"/>
        </w:rPr>
        <w:t xml:space="preserve">, </w:t>
      </w:r>
      <w:r>
        <w:rPr>
          <w:rStyle w:val="Hyperlink.0"/>
        </w:rPr>
        <w:fldChar w:fldCharType="begin" w:fldLock="0"/>
      </w:r>
      <w:r>
        <w:rPr>
          <w:rStyle w:val="Hyperlink.0"/>
        </w:rPr>
        <w:instrText xml:space="preserve"> HYPERLINK "https://www.buzzfeednews.com/collection/wwfsecretwar"</w:instrText>
      </w:r>
      <w:r>
        <w:rPr>
          <w:rStyle w:val="Hyperlink.0"/>
        </w:rPr>
        <w:fldChar w:fldCharType="separate" w:fldLock="0"/>
      </w:r>
      <w:r>
        <w:rPr>
          <w:rStyle w:val="Hyperlink.0"/>
          <w:rtl w:val="0"/>
          <w:lang w:val="en-US"/>
        </w:rPr>
        <w:t>https://www.buzzfeednews.com/collection/wwfsecretwar</w:t>
      </w:r>
      <w:r>
        <w:rPr/>
        <w:fldChar w:fldCharType="end" w:fldLock="0"/>
      </w:r>
      <w:r>
        <w:rPr>
          <w:rtl w:val="0"/>
          <w:lang w:val="en-US"/>
        </w:rPr>
        <w:t xml:space="preserve">, </w:t>
      </w:r>
      <w:r>
        <w:rPr>
          <w:rtl w:val="0"/>
        </w:rPr>
        <w:t>201</w:t>
      </w:r>
      <w:r>
        <w:rPr>
          <w:rtl w:val="0"/>
          <w:lang w:val="en-US"/>
        </w:rPr>
        <w:t>9.</w:t>
      </w:r>
    </w:p>
    <w:p>
      <w:pPr>
        <w:pStyle w:val="Body.0"/>
        <w:bidi w:val="0"/>
      </w:pPr>
      <w:r>
        <w:rPr>
          <w:rtl w:val="0"/>
          <w:lang w:val="en-US"/>
        </w:rPr>
        <w:t xml:space="preserve">Webb, W.: </w:t>
      </w:r>
      <w:r>
        <w:rPr>
          <w:rtl w:val="0"/>
          <w:lang w:val="en-US"/>
        </w:rPr>
        <w:t xml:space="preserve">UN-Backed Banker Alliance Announces </w:t>
      </w:r>
      <w:r>
        <w:rPr>
          <w:rtl w:val="1"/>
          <w:lang w:val="ar-SA" w:bidi="ar-SA"/>
        </w:rPr>
        <w:t>“</w:t>
      </w:r>
      <w:r>
        <w:rPr>
          <w:rtl w:val="0"/>
          <w:lang w:val="nl-NL"/>
        </w:rPr>
        <w:t>Green</w:t>
      </w:r>
      <w:r>
        <w:rPr>
          <w:rtl w:val="0"/>
        </w:rPr>
        <w:t xml:space="preserve">” </w:t>
      </w:r>
      <w:r>
        <w:rPr>
          <w:rtl w:val="0"/>
          <w:lang w:val="en-US"/>
        </w:rPr>
        <w:t>Plan to Transform the Global Financial System. Unlimited Hangout</w:t>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en-US"/>
        </w:rPr>
        <w:t>https://unlimitedhangout.com/2021/11/investigative-reports/un-backed-banker-alliance-announces-green-plan-to-transform-the-global-financial-system/</w:t>
      </w:r>
      <w:r>
        <w:rPr/>
        <w:fldChar w:fldCharType="end" w:fldLock="0"/>
      </w:r>
      <w:r>
        <w:rPr>
          <w:rtl w:val="0"/>
          <w:lang w:val="en-US"/>
        </w:rPr>
        <w:t>, 2021</w:t>
      </w:r>
      <w:r>
        <w:rPr>
          <w:rtl w:val="0"/>
          <w:lang w:val="en-US"/>
        </w:rPr>
        <w:t>.</w:t>
      </w:r>
    </w:p>
    <w:p>
      <w:pPr>
        <w:pStyle w:val="Body.0"/>
        <w:bidi w:val="0"/>
      </w:pPr>
      <w:r>
        <w:rPr>
          <w:rtl w:val="0"/>
          <w:lang w:val="en-US"/>
        </w:rPr>
        <w:t>Wheaton, P.: R</w:t>
      </w:r>
      <w:r>
        <w:rPr>
          <w:rtl w:val="0"/>
          <w:lang w:val="en-US"/>
        </w:rPr>
        <w:t>ocket stove mass heater</w:t>
      </w:r>
      <w:r>
        <w:rPr>
          <w:rtl w:val="0"/>
          <w:lang w:val="en-US"/>
        </w:rPr>
        <w:t xml:space="preserve">,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https://richsoil.com/rocket-stove-mass-heater.jsp</w:t>
      </w:r>
      <w:r>
        <w:rPr/>
        <w:fldChar w:fldCharType="end" w:fldLock="0"/>
      </w:r>
      <w:r>
        <w:rPr>
          <w:rtl w:val="0"/>
        </w:rPr>
        <w:t>, 2009</w:t>
      </w:r>
      <w:r>
        <w:rPr>
          <w:rtl w:val="0"/>
          <w:lang w:val="en-US"/>
        </w:rPr>
        <w:t>.</w:t>
      </w:r>
    </w:p>
    <w:p>
      <w:pPr>
        <w:pStyle w:val="Body.0"/>
        <w:bidi w:val="0"/>
      </w:pPr>
      <w:r>
        <w:rPr>
          <w:rtl w:val="0"/>
          <w:lang w:val="en-US"/>
        </w:rPr>
        <w:t>World Finance</w:t>
      </w:r>
      <w:r>
        <w:rPr>
          <w:rtl w:val="0"/>
          <w:lang w:val="en-US"/>
        </w:rPr>
        <w:t xml:space="preserve">: Sustainability Awards, World Finance,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https://www.worldfinance.com/awards/sustainability-awards-2021</w:t>
      </w:r>
      <w:r>
        <w:rPr/>
        <w:fldChar w:fldCharType="end" w:fldLock="0"/>
      </w:r>
      <w:r>
        <w:rPr>
          <w:rtl w:val="0"/>
          <w:lang w:val="en-US"/>
        </w:rPr>
        <w:t>, 2021</w:t>
      </w:r>
      <w:r>
        <w:rPr>
          <w:rtl w:val="0"/>
          <w:lang w:val="en-US"/>
        </w:rPr>
        <w:t>.</w:t>
      </w:r>
    </w:p>
    <w:p>
      <w:pPr>
        <w:pStyle w:val="Body.0"/>
        <w:bidi w:val="0"/>
      </w:pPr>
      <w:r>
        <w:rPr>
          <w:rtl w:val="0"/>
        </w:rPr>
        <w:t>Yang G</w:t>
      </w:r>
      <w:r>
        <w:rPr>
          <w:rtl w:val="0"/>
          <w:lang w:val="en-US"/>
        </w:rPr>
        <w:t>.</w:t>
      </w:r>
      <w:r>
        <w:rPr>
          <w:rtl w:val="0"/>
        </w:rPr>
        <w:t>-L.</w:t>
      </w:r>
      <w:r>
        <w:rPr>
          <w:rtl w:val="0"/>
          <w:lang w:val="en-US"/>
        </w:rPr>
        <w:t>:</w:t>
      </w:r>
      <w:r>
        <w:rPr>
          <w:rtl w:val="0"/>
          <w:lang w:val="en-US"/>
        </w:rPr>
        <w:t xml:space="preserve"> Duckweed Is a Promising Feedstock of Biofuels: Advantages and Approaches</w:t>
      </w:r>
      <w:r>
        <w:rPr>
          <w:rtl w:val="0"/>
          <w:lang w:val="en-US"/>
        </w:rPr>
        <w:t>,</w:t>
      </w:r>
      <w:r>
        <w:rPr>
          <w:rtl w:val="0"/>
        </w:rPr>
        <w:t> </w:t>
      </w:r>
      <w:r>
        <w:rPr>
          <w:rtl w:val="0"/>
          <w:lang w:val="en-US"/>
        </w:rPr>
        <w:t xml:space="preserve">International Journal of Molecular Sciences; 23(23):15231.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https://doi.org/10.3390/ijms232315231</w:t>
      </w:r>
      <w:r>
        <w:rPr/>
        <w:fldChar w:fldCharType="end" w:fldLock="0"/>
      </w:r>
      <w:r>
        <w:rPr>
          <w:rtl w:val="0"/>
        </w:rPr>
        <w:t>, 2022</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56"/>
      <w:szCs w:val="5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