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 ] | G     E | G     E | G  E  D  C | C  C6  C  A  | A     A |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a good job in the city, workin for the man every night and day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never lost one minute of sleepin', worryin' 'bout the way things might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E                                                   F#m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have been.  Big wheel a-keep on turnin'  Proud    Mary keep on burnin',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A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- in', rollin', rollin' on the river. 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Cleaned a lot of plates in Memphis,  pumped a lot of ‘pane down in New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Orleans,  But I never saw the good side of the city, till I hitched a ride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                                                 F#m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a river boat queen. Big wheel a-keep on turnin,  Proud  Mary keep on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burnin,  roll - in, rollin, rollin on the 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G     E | G     E | G  E  D  C | C  C6  C  A  | A     A </w:t>
      </w:r>
      <w:r w:rsidDel="00000000" w:rsidR="00000000" w:rsidRPr="00000000">
        <w:rPr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[Jam on 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come down to the river, bet you're gonna find some people who live,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don't have to worry, cause you have no money, people on the river are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E                                    F#m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happy to give.  Big wheel keep on turnin, Proud  Mary keep on burnin,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- in,  rollin,  rollin on the river.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1"/>
      <w:pageBreakBefore w:val="0"/>
      <w:rPr/>
    </w:pPr>
    <w:bookmarkStart w:colFirst="0" w:colLast="0" w:name="_zfif1zvq18ic" w:id="1"/>
    <w:bookmarkEnd w:id="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Heading1"/>
      <w:pageBreakBefore w:val="0"/>
      <w:jc w:val="right"/>
      <w:rPr>
        <w:sz w:val="48"/>
        <w:szCs w:val="48"/>
      </w:rPr>
    </w:pPr>
    <w:bookmarkStart w:colFirst="0" w:colLast="0" w:name="_t5j8lez5i16l" w:id="0"/>
    <w:bookmarkEnd w:id="0"/>
    <w:r w:rsidDel="00000000" w:rsidR="00000000" w:rsidRPr="00000000">
      <w:rPr>
        <w:sz w:val="48"/>
        <w:szCs w:val="48"/>
        <w:rtl w:val="0"/>
      </w:rPr>
      <w:t xml:space="preserve">CCR - Proud Mary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