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the lights go down in the City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 sun shines on the bay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want to be there in my City, ooh, ooh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Ooh, ooh, ooh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So you think you're lonely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Well, my friend I'm lonely too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 want to get back to my City by the bay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Ooh, ooh, ooh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sad, oh there's been mornings out on the road without you,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Without your charms,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Oooh, my, my, my, my, my, my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Ooh, ooh, ooh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2]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the lights go down in the City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 sun shines on the bay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want to be there in my City, ooh, ohh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Ooh, ooh, ooh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[Guitar Solo]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3]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the lights go down in the City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 sun shines on the bay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want to be there in my City, ooh, ohh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Ooh, ooh, ooh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Ooh, ooh, ooh</w:t>
      </w:r>
    </w:p>
    <w:p w:rsidR="00000000" w:rsidDel="00000000" w:rsidP="00000000" w:rsidRDefault="00000000" w:rsidRPr="00000000" w14:paraId="00000041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b w:val="1"/>
        <w:sz w:val="42"/>
        <w:szCs w:val="42"/>
      </w:rPr>
    </w:pPr>
    <w:r w:rsidDel="00000000" w:rsidR="00000000" w:rsidRPr="00000000">
      <w:rPr>
        <w:b w:val="1"/>
        <w:sz w:val="42"/>
        <w:szCs w:val="42"/>
        <w:rtl w:val="0"/>
      </w:rPr>
      <w:t xml:space="preserve">Journey - Lights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