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[Intro] | Em -  D - | G - - - | Em - D - | G - - - |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Em     D      G       </w:t>
        <w:tab/>
        <w:tab/>
        <w:tab/>
        <w:t xml:space="preserve">Em     D      G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 I won't back down</w:t>
        <w:tab/>
        <w:tab/>
        <w:t xml:space="preserve">//</w:t>
        <w:tab/>
        <w:t xml:space="preserve">No, I won't back down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Em          D              C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You can stand me up at the gates of hell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  <w:t xml:space="preserve">  Em    D    G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But I won't back down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[Verse2]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Em    D     G</w:t>
        <w:tab/>
        <w:tab/>
        <w:tab/>
        <w:t xml:space="preserve">               Em  D  G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No, I stand my ground</w:t>
        <w:tab/>
        <w:tab/>
        <w:t xml:space="preserve">//</w:t>
        <w:tab/>
        <w:t xml:space="preserve">won't be turned around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</w:t>
        <w:tab/>
        <w:t xml:space="preserve"> Em           D                 C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I keep this world from draggin´ me down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Em    D  G</w:t>
        <w:tab/>
        <w:tab/>
        <w:tab/>
        <w:tab/>
        <w:tab/>
        <w:t xml:space="preserve">   Em     D       G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Gonna stand my ground</w:t>
        <w:tab/>
        <w:tab/>
        <w:t xml:space="preserve">//</w:t>
        <w:tab/>
        <w:t xml:space="preserve">And I won't back down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[Chorus1] (go to G as a grace note between the first chord changes)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D           C</w:t>
        <w:tab/>
        <w:tab/>
        <w:tab/>
        <w:tab/>
        <w:tab/>
        <w:t xml:space="preserve">D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 baby,    there ain’t no easy way out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D       Em      D   G</w:t>
        <w:tab/>
        <w:tab/>
        <w:tab/>
        <w:tab/>
        <w:t xml:space="preserve"> Em    D      G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 I, will stand my ground</w:t>
        <w:tab/>
        <w:tab/>
        <w:t xml:space="preserve">//</w:t>
        <w:tab/>
        <w:t xml:space="preserve">And I won't back down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[Verse3]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Em   D      G</w:t>
        <w:tab/>
        <w:tab/>
        <w:tab/>
        <w:tab/>
        <w:tab/>
        <w:t xml:space="preserve"> </w:t>
        <w:tab/>
        <w:t xml:space="preserve">     Em   D   G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 I know what's right</w:t>
        <w:tab/>
        <w:tab/>
        <w:t xml:space="preserve">//</w:t>
        <w:tab/>
        <w:t xml:space="preserve">And I got just one life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Em             D              C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 a world that keeps on pushin’ me around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Em    D  G</w:t>
        <w:tab/>
        <w:tab/>
        <w:t xml:space="preserve">         Em    D    G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But I stand my ground // And I won't back down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[Chorus2] (go to G as a grace note between the first chord changes)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D           C</w:t>
        <w:tab/>
        <w:tab/>
        <w:tab/>
        <w:tab/>
        <w:tab/>
        <w:t xml:space="preserve">D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 baby,    there ain’t no easy way out</w:t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D       Em      D   G</w:t>
        <w:tab/>
        <w:tab/>
        <w:tab/>
        <w:tab/>
        <w:t xml:space="preserve"> Em    D      G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 I, will stand my ground</w:t>
        <w:tab/>
        <w:tab/>
        <w:t xml:space="preserve">//</w:t>
        <w:tab/>
        <w:t xml:space="preserve">And I won't back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[Jam on Verse]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[Chorus3] (go to G as a grace note between the first chord changes)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D           C</w:t>
        <w:tab/>
        <w:tab/>
        <w:tab/>
        <w:tab/>
        <w:tab/>
        <w:t xml:space="preserve">D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 baby,    there ain’t no easy way out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D       Em      D   G</w:t>
        <w:tab/>
        <w:tab/>
        <w:tab/>
        <w:tab/>
        <w:t xml:space="preserve"> Em    D      G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Hey,  I, will stand my ground</w:t>
        <w:tab/>
        <w:tab/>
        <w:t xml:space="preserve">//</w:t>
        <w:tab/>
        <w:t xml:space="preserve">And I won't back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 / Jam as needed]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Heading1"/>
      <w:pageBreakBefore w:val="0"/>
      <w:ind w:left="720" w:firstLine="0"/>
      <w:jc w:val="right"/>
      <w:rPr>
        <w:b w:val="1"/>
        <w:sz w:val="28"/>
        <w:szCs w:val="28"/>
      </w:rPr>
    </w:pPr>
    <w:bookmarkStart w:colFirst="0" w:colLast="0" w:name="_b5cz96sie1v8" w:id="0"/>
    <w:bookmarkEnd w:id="0"/>
    <w:r w:rsidDel="00000000" w:rsidR="00000000" w:rsidRPr="00000000">
      <w:rPr>
        <w:b w:val="1"/>
        <w:sz w:val="28"/>
        <w:szCs w:val="28"/>
        <w:rtl w:val="0"/>
      </w:rPr>
      <w:t xml:space="preserve">Tom Petty - Won’t Back Down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