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230D4" w14:textId="60623FAB" w:rsidR="00AA741B" w:rsidRPr="00416E86" w:rsidRDefault="00AA741B">
      <w:pPr>
        <w:rPr>
          <w:b/>
          <w:bCs/>
          <w:sz w:val="36"/>
          <w:szCs w:val="36"/>
        </w:rPr>
      </w:pPr>
      <w:r w:rsidRPr="00416E86">
        <w:rPr>
          <w:b/>
          <w:bCs/>
          <w:sz w:val="36"/>
          <w:szCs w:val="36"/>
        </w:rPr>
        <w:t xml:space="preserve">Contents of </w:t>
      </w:r>
      <w:proofErr w:type="spellStart"/>
      <w:r w:rsidRPr="00416E86">
        <w:rPr>
          <w:b/>
          <w:bCs/>
          <w:sz w:val="36"/>
          <w:szCs w:val="36"/>
        </w:rPr>
        <w:t>ChIP</w:t>
      </w:r>
      <w:proofErr w:type="spellEnd"/>
      <w:r w:rsidRPr="00416E86">
        <w:rPr>
          <w:b/>
          <w:bCs/>
          <w:sz w:val="36"/>
          <w:szCs w:val="36"/>
        </w:rPr>
        <w:t>-Seq</w:t>
      </w:r>
    </w:p>
    <w:p w14:paraId="56D6E458" w14:textId="77777777" w:rsidR="00416E86" w:rsidRDefault="00416E86">
      <w:pPr>
        <w:rPr>
          <w:b/>
          <w:bCs/>
        </w:rPr>
      </w:pPr>
    </w:p>
    <w:p w14:paraId="08E3B8AD" w14:textId="2A63EF0F" w:rsidR="00AA741B" w:rsidRDefault="00AA741B">
      <w:r w:rsidRPr="00AA741B">
        <w:rPr>
          <w:b/>
          <w:bCs/>
        </w:rPr>
        <w:t>Shell script files</w:t>
      </w:r>
      <w:r>
        <w:t xml:space="preserve"> (ending in .</w:t>
      </w:r>
      <w:proofErr w:type="spellStart"/>
      <w:r>
        <w:t>sh</w:t>
      </w:r>
      <w:proofErr w:type="spellEnd"/>
      <w:r>
        <w:t>)</w:t>
      </w:r>
    </w:p>
    <w:p w14:paraId="79B64C03" w14:textId="7E7BB78A" w:rsidR="00AA741B" w:rsidRDefault="00AA741B">
      <w:r>
        <w:t>Chip_compare.sh</w:t>
      </w:r>
    </w:p>
    <w:p w14:paraId="282D083E" w14:textId="6B3D376B" w:rsidR="00AA741B" w:rsidRDefault="00AA741B">
      <w:r>
        <w:t>Spombe_macs.sh</w:t>
      </w:r>
    </w:p>
    <w:p w14:paraId="1339F7B0" w14:textId="268401AD" w:rsidR="00AA741B" w:rsidRDefault="00AA741B">
      <w:r>
        <w:t>Spombe_broad.sh</w:t>
      </w:r>
    </w:p>
    <w:p w14:paraId="3A305C96" w14:textId="132C844D" w:rsidR="00AA741B" w:rsidRDefault="00AA741B">
      <w:r>
        <w:t>fastQC.sh</w:t>
      </w:r>
    </w:p>
    <w:p w14:paraId="2DDC45AE" w14:textId="3ECAB8F7" w:rsidR="00AA741B" w:rsidRDefault="00AA741B">
      <w:r>
        <w:t>trim_adaptors.sh</w:t>
      </w:r>
    </w:p>
    <w:p w14:paraId="7A3A2CBE" w14:textId="77777777" w:rsidR="00AA741B" w:rsidRDefault="00AA741B"/>
    <w:p w14:paraId="5E83CFFF" w14:textId="48FADB76" w:rsidR="00416E86" w:rsidRDefault="00416E86">
      <w:r w:rsidRPr="00416E86">
        <w:t>TruSeq2-PE.fa</w:t>
      </w:r>
      <w:r>
        <w:t xml:space="preserve"> – this is a file of the most common adapters used for trimming </w:t>
      </w:r>
    </w:p>
    <w:p w14:paraId="4514DC91" w14:textId="77777777" w:rsidR="00416E86" w:rsidRDefault="00416E86"/>
    <w:p w14:paraId="15009FC7" w14:textId="593F8F11" w:rsidR="00AA741B" w:rsidRPr="00AA741B" w:rsidRDefault="00AA741B">
      <w:pPr>
        <w:rPr>
          <w:b/>
          <w:bCs/>
        </w:rPr>
      </w:pPr>
      <w:r w:rsidRPr="00AA741B">
        <w:rPr>
          <w:b/>
          <w:bCs/>
        </w:rPr>
        <w:t>Raw_data_11.16.2020</w:t>
      </w:r>
    </w:p>
    <w:p w14:paraId="7660575D" w14:textId="0B015EBD" w:rsidR="00AA741B" w:rsidRDefault="00AA741B" w:rsidP="00AA741B">
      <w:pPr>
        <w:pStyle w:val="ListParagraph"/>
        <w:numPr>
          <w:ilvl w:val="0"/>
          <w:numId w:val="1"/>
        </w:numPr>
      </w:pPr>
      <w:r>
        <w:t xml:space="preserve">These are the files downloaded from the sequencing facility (in the </w:t>
      </w:r>
      <w:proofErr w:type="spellStart"/>
      <w:r>
        <w:t>novogene</w:t>
      </w:r>
      <w:proofErr w:type="spellEnd"/>
      <w:r>
        <w:t xml:space="preserve"> directory)</w:t>
      </w:r>
    </w:p>
    <w:p w14:paraId="7818D721" w14:textId="5AD2C433" w:rsidR="00AA741B" w:rsidRDefault="00AA741B" w:rsidP="00AA741B">
      <w:pPr>
        <w:pStyle w:val="ListParagraph"/>
        <w:numPr>
          <w:ilvl w:val="0"/>
          <w:numId w:val="1"/>
        </w:numPr>
      </w:pPr>
      <w:r>
        <w:t>Each sample has two files associated with it in its own directory</w:t>
      </w:r>
    </w:p>
    <w:p w14:paraId="5FF6E965" w14:textId="77777777" w:rsidR="00AA741B" w:rsidRDefault="00AA741B" w:rsidP="00AA741B"/>
    <w:p w14:paraId="101E9A1C" w14:textId="1E64B491" w:rsidR="00AA741B" w:rsidRPr="00AA741B" w:rsidRDefault="00AA741B" w:rsidP="00AA741B">
      <w:pPr>
        <w:rPr>
          <w:b/>
          <w:bCs/>
        </w:rPr>
      </w:pPr>
      <w:r w:rsidRPr="00AA741B">
        <w:rPr>
          <w:b/>
          <w:bCs/>
        </w:rPr>
        <w:t>Trimmed_fq_11.16.2020</w:t>
      </w:r>
    </w:p>
    <w:p w14:paraId="186FCF3B" w14:textId="7A1F81FC" w:rsidR="00AA741B" w:rsidRDefault="00AA741B" w:rsidP="00AA741B">
      <w:pPr>
        <w:pStyle w:val="ListParagraph"/>
        <w:numPr>
          <w:ilvl w:val="0"/>
          <w:numId w:val="1"/>
        </w:numPr>
      </w:pPr>
      <w:r>
        <w:t xml:space="preserve">These files are </w:t>
      </w:r>
      <w:proofErr w:type="spellStart"/>
      <w:r>
        <w:t>fastq</w:t>
      </w:r>
      <w:proofErr w:type="spellEnd"/>
      <w:r>
        <w:t xml:space="preserve"> files trimmed of adapters </w:t>
      </w:r>
    </w:p>
    <w:p w14:paraId="25CAA925" w14:textId="77777777" w:rsidR="00AA741B" w:rsidRDefault="00AA741B" w:rsidP="00AA741B">
      <w:pPr>
        <w:ind w:left="360"/>
      </w:pPr>
    </w:p>
    <w:p w14:paraId="2458FD2D" w14:textId="2466C6D9" w:rsidR="00AA741B" w:rsidRPr="00AA741B" w:rsidRDefault="00AA741B" w:rsidP="00AA741B">
      <w:pPr>
        <w:rPr>
          <w:b/>
          <w:bCs/>
        </w:rPr>
      </w:pPr>
      <w:proofErr w:type="spellStart"/>
      <w:r w:rsidRPr="00AA741B">
        <w:rPr>
          <w:b/>
          <w:bCs/>
        </w:rPr>
        <w:t>Trimmed_fastq_reports</w:t>
      </w:r>
      <w:proofErr w:type="spellEnd"/>
    </w:p>
    <w:p w14:paraId="15E73153" w14:textId="0E9EB8AD" w:rsidR="00AA741B" w:rsidRDefault="00AA741B" w:rsidP="00AA741B">
      <w:pPr>
        <w:pStyle w:val="ListParagraph"/>
        <w:numPr>
          <w:ilvl w:val="0"/>
          <w:numId w:val="1"/>
        </w:numPr>
      </w:pPr>
      <w:r>
        <w:t xml:space="preserve">These have html and zip </w:t>
      </w:r>
      <w:proofErr w:type="gramStart"/>
      <w:r>
        <w:t>files,</w:t>
      </w:r>
      <w:proofErr w:type="gramEnd"/>
      <w:r>
        <w:t xml:space="preserve"> the html files can be opened in any browser to review </w:t>
      </w:r>
      <w:proofErr w:type="spellStart"/>
      <w:r>
        <w:t>fastqc</w:t>
      </w:r>
      <w:proofErr w:type="spellEnd"/>
      <w:r>
        <w:t xml:space="preserve"> statistics on the trimmed </w:t>
      </w:r>
      <w:proofErr w:type="spellStart"/>
      <w:r>
        <w:t>fastq</w:t>
      </w:r>
      <w:proofErr w:type="spellEnd"/>
      <w:r>
        <w:t xml:space="preserve"> files</w:t>
      </w:r>
    </w:p>
    <w:p w14:paraId="575B3B8E" w14:textId="21ADB01F" w:rsidR="00AA741B" w:rsidRDefault="00AA741B" w:rsidP="00AA741B"/>
    <w:p w14:paraId="1F4A53FB" w14:textId="48DE6070" w:rsidR="00AA741B" w:rsidRPr="00416E86" w:rsidRDefault="00AA741B" w:rsidP="00AA741B">
      <w:pPr>
        <w:rPr>
          <w:b/>
          <w:bCs/>
        </w:rPr>
      </w:pPr>
      <w:proofErr w:type="spellStart"/>
      <w:r w:rsidRPr="00416E86">
        <w:rPr>
          <w:b/>
          <w:bCs/>
        </w:rPr>
        <w:t>Bwa_bamfiles</w:t>
      </w:r>
      <w:proofErr w:type="spellEnd"/>
    </w:p>
    <w:p w14:paraId="16269230" w14:textId="4706B05F" w:rsidR="00AA741B" w:rsidRDefault="00AA741B" w:rsidP="00AA741B">
      <w:pPr>
        <w:pStyle w:val="ListParagraph"/>
        <w:numPr>
          <w:ilvl w:val="0"/>
          <w:numId w:val="1"/>
        </w:numPr>
      </w:pPr>
      <w:r>
        <w:t xml:space="preserve">These are alignment files (bam) and their appropriate index files (bai) from trimmed </w:t>
      </w:r>
      <w:proofErr w:type="spellStart"/>
      <w:r>
        <w:t>fastq</w:t>
      </w:r>
      <w:proofErr w:type="spellEnd"/>
      <w:r>
        <w:t xml:space="preserve"> files using the software bwa</w:t>
      </w:r>
    </w:p>
    <w:p w14:paraId="517E0EA0" w14:textId="2B0BAF9C" w:rsidR="00AA741B" w:rsidRDefault="00AA741B" w:rsidP="00AA741B">
      <w:pPr>
        <w:pStyle w:val="ListParagraph"/>
        <w:numPr>
          <w:ilvl w:val="0"/>
          <w:numId w:val="1"/>
        </w:numPr>
      </w:pPr>
      <w:r>
        <w:t xml:space="preserve">Allsummary.txt shows the alignment statistics for each sample </w:t>
      </w:r>
    </w:p>
    <w:p w14:paraId="7A5CB36F" w14:textId="77777777" w:rsidR="00AA741B" w:rsidRDefault="00AA741B" w:rsidP="00AA741B">
      <w:pPr>
        <w:pStyle w:val="ListParagraph"/>
      </w:pPr>
    </w:p>
    <w:p w14:paraId="475321D9" w14:textId="2A0C4932" w:rsidR="00AA741B" w:rsidRPr="00416E86" w:rsidRDefault="00AA741B" w:rsidP="00AA741B">
      <w:pPr>
        <w:rPr>
          <w:b/>
          <w:bCs/>
        </w:rPr>
      </w:pPr>
      <w:proofErr w:type="spellStart"/>
      <w:r w:rsidRPr="00416E86">
        <w:rPr>
          <w:b/>
          <w:bCs/>
        </w:rPr>
        <w:t>Bw_files</w:t>
      </w:r>
      <w:proofErr w:type="spellEnd"/>
    </w:p>
    <w:p w14:paraId="3460D177" w14:textId="43A9086B" w:rsidR="00AA741B" w:rsidRDefault="00AA741B" w:rsidP="00AA741B">
      <w:pPr>
        <w:pStyle w:val="ListParagraph"/>
        <w:numPr>
          <w:ilvl w:val="0"/>
          <w:numId w:val="1"/>
        </w:numPr>
      </w:pPr>
      <w:r>
        <w:t>The log2 comparison files able to be viewed on a genome browser</w:t>
      </w:r>
    </w:p>
    <w:p w14:paraId="46B4DAE5" w14:textId="2CA9390A" w:rsidR="00AA741B" w:rsidRDefault="00AA741B" w:rsidP="00AA741B">
      <w:pPr>
        <w:pStyle w:val="ListParagraph"/>
        <w:numPr>
          <w:ilvl w:val="0"/>
          <w:numId w:val="1"/>
        </w:numPr>
      </w:pPr>
      <w:r>
        <w:t>Cluster1bedfiles</w:t>
      </w:r>
    </w:p>
    <w:p w14:paraId="72FDF3F2" w14:textId="63C7BA20" w:rsidR="00AA741B" w:rsidRDefault="00AA741B" w:rsidP="00AA741B">
      <w:pPr>
        <w:pStyle w:val="ListParagraph"/>
        <w:numPr>
          <w:ilvl w:val="1"/>
          <w:numId w:val="1"/>
        </w:numPr>
      </w:pPr>
      <w:r>
        <w:t>These are bed files (can also be visualized on genome browser) that refer to genes with the strongest narrow peaks after hierarchical clustering was performed</w:t>
      </w:r>
    </w:p>
    <w:p w14:paraId="7C294A97" w14:textId="3C966718" w:rsidR="00AA741B" w:rsidRPr="00416E86" w:rsidRDefault="00AA741B" w:rsidP="00AA741B">
      <w:pPr>
        <w:rPr>
          <w:b/>
          <w:bCs/>
        </w:rPr>
      </w:pPr>
      <w:r w:rsidRPr="00416E86">
        <w:rPr>
          <w:b/>
          <w:bCs/>
        </w:rPr>
        <w:t>Macs2_output</w:t>
      </w:r>
    </w:p>
    <w:p w14:paraId="419781E2" w14:textId="10FCE895" w:rsidR="00AA741B" w:rsidRDefault="00AA741B" w:rsidP="00AA741B">
      <w:pPr>
        <w:pStyle w:val="ListParagraph"/>
        <w:numPr>
          <w:ilvl w:val="0"/>
          <w:numId w:val="1"/>
        </w:numPr>
      </w:pPr>
      <w:r>
        <w:t xml:space="preserve">These are the </w:t>
      </w:r>
      <w:proofErr w:type="spellStart"/>
      <w:r>
        <w:t>xls</w:t>
      </w:r>
      <w:proofErr w:type="spellEnd"/>
      <w:r>
        <w:t xml:space="preserve"> output of narrow peaks for each sample compared to the input using the software MACS2</w:t>
      </w:r>
    </w:p>
    <w:p w14:paraId="517343C4" w14:textId="79B38997" w:rsidR="00AA741B" w:rsidRDefault="00416E86" w:rsidP="00AA741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16E86">
        <w:rPr>
          <w:b/>
          <w:bCs/>
        </w:rPr>
        <w:t>Peak_genes_bedfiles</w:t>
      </w:r>
      <w:proofErr w:type="spellEnd"/>
    </w:p>
    <w:p w14:paraId="77B258B8" w14:textId="22A426D6" w:rsidR="00416E86" w:rsidRPr="00416E86" w:rsidRDefault="00416E86" w:rsidP="00416E86">
      <w:pPr>
        <w:pStyle w:val="ListParagraph"/>
        <w:numPr>
          <w:ilvl w:val="1"/>
          <w:numId w:val="1"/>
        </w:numPr>
        <w:rPr>
          <w:b/>
          <w:bCs/>
        </w:rPr>
      </w:pPr>
      <w:r>
        <w:t>These are the bed files for each of the peaks found from Macs2</w:t>
      </w:r>
    </w:p>
    <w:p w14:paraId="6042C3B3" w14:textId="77777777" w:rsidR="00AA741B" w:rsidRDefault="00AA741B" w:rsidP="00AA741B">
      <w:pPr>
        <w:pStyle w:val="ListParagraph"/>
      </w:pPr>
    </w:p>
    <w:p w14:paraId="70FDEB0B" w14:textId="5FB7FADE" w:rsidR="00AA741B" w:rsidRPr="00416E86" w:rsidRDefault="00AA741B" w:rsidP="00AA741B">
      <w:pPr>
        <w:rPr>
          <w:b/>
          <w:bCs/>
        </w:rPr>
      </w:pPr>
      <w:r w:rsidRPr="00416E86">
        <w:rPr>
          <w:b/>
          <w:bCs/>
        </w:rPr>
        <w:t xml:space="preserve">Macs2_broad output </w:t>
      </w:r>
    </w:p>
    <w:p w14:paraId="301FEE3E" w14:textId="32942D3C" w:rsidR="00AA741B" w:rsidRDefault="00AA741B" w:rsidP="00AA741B">
      <w:pPr>
        <w:pStyle w:val="ListParagraph"/>
        <w:numPr>
          <w:ilvl w:val="0"/>
          <w:numId w:val="1"/>
        </w:numPr>
      </w:pPr>
      <w:r>
        <w:t xml:space="preserve">These are the </w:t>
      </w:r>
      <w:proofErr w:type="spellStart"/>
      <w:r>
        <w:t>xls</w:t>
      </w:r>
      <w:proofErr w:type="spellEnd"/>
      <w:r>
        <w:t xml:space="preserve"> output of broad beaks for each sample compared to the input using the software MACS2</w:t>
      </w:r>
    </w:p>
    <w:p w14:paraId="5D977A02" w14:textId="77777777" w:rsidR="00416E86" w:rsidRDefault="00416E86" w:rsidP="00416E8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16E86">
        <w:rPr>
          <w:b/>
          <w:bCs/>
        </w:rPr>
        <w:t>Peak_genes_bedfiles</w:t>
      </w:r>
      <w:proofErr w:type="spellEnd"/>
    </w:p>
    <w:p w14:paraId="79982A30" w14:textId="70348875" w:rsidR="00416E86" w:rsidRDefault="00416E86" w:rsidP="00416E86">
      <w:pPr>
        <w:pStyle w:val="ListParagraph"/>
        <w:numPr>
          <w:ilvl w:val="0"/>
          <w:numId w:val="1"/>
        </w:numPr>
      </w:pPr>
      <w:r>
        <w:lastRenderedPageBreak/>
        <w:t>These are the bed files for each of the broad peaks found from Macs2</w:t>
      </w:r>
    </w:p>
    <w:sectPr w:rsidR="00416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A01E1"/>
    <w:multiLevelType w:val="hybridMultilevel"/>
    <w:tmpl w:val="F0F0B344"/>
    <w:lvl w:ilvl="0" w:tplc="D7E860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53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1B"/>
    <w:rsid w:val="001B6EF8"/>
    <w:rsid w:val="00416E86"/>
    <w:rsid w:val="006B2FF2"/>
    <w:rsid w:val="00AA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75EFF"/>
  <w15:chartTrackingRefBased/>
  <w15:docId w15:val="{5414DDE3-BE47-FA4C-92E1-6CB34FC0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 Cerda, David A.</dc:creator>
  <cp:keywords/>
  <dc:description/>
  <cp:lastModifiedBy>De La Cerda, David A.</cp:lastModifiedBy>
  <cp:revision>3</cp:revision>
  <dcterms:created xsi:type="dcterms:W3CDTF">2022-06-10T18:22:00Z</dcterms:created>
  <dcterms:modified xsi:type="dcterms:W3CDTF">2022-11-02T18:42:00Z</dcterms:modified>
</cp:coreProperties>
</file>