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B8" w:rsidRDefault="00891E1D" w:rsidP="004C58BE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 w:rsidP="00253638">
      <w:pPr>
        <w:spacing w:after="0" w:line="240" w:lineRule="auto"/>
      </w:pPr>
    </w:p>
    <w:p w:rsidR="00253638" w:rsidRDefault="00253638" w:rsidP="00253638">
      <w:pPr>
        <w:spacing w:after="0" w:line="240" w:lineRule="auto"/>
      </w:pPr>
    </w:p>
    <w:p w:rsidR="00253638" w:rsidRDefault="00253638" w:rsidP="00253638">
      <w:pPr>
        <w:spacing w:after="0" w:line="240" w:lineRule="auto"/>
      </w:pPr>
    </w:p>
    <w:p w:rsidR="00253638" w:rsidRDefault="00253638" w:rsidP="00253638">
      <w:pPr>
        <w:spacing w:after="0" w:line="240" w:lineRule="auto"/>
      </w:pPr>
    </w:p>
    <w:p w:rsidR="00253638" w:rsidRDefault="00253638" w:rsidP="00253638">
      <w:pPr>
        <w:spacing w:after="0" w:line="240" w:lineRule="auto"/>
      </w:pPr>
    </w:p>
    <w:p w:rsidR="00253638" w:rsidRDefault="00253638" w:rsidP="00253638">
      <w:pPr>
        <w:pStyle w:val="Title"/>
      </w:pPr>
      <w:r>
        <w:t xml:space="preserve">PDP-8 ISA </w:t>
      </w:r>
      <w:r>
        <w:t>Simulator</w:t>
      </w:r>
    </w:p>
    <w:p w:rsidR="00253638" w:rsidRPr="00253638" w:rsidRDefault="00253638" w:rsidP="00253638">
      <w:pPr>
        <w:pStyle w:val="ListParagraph"/>
        <w:jc w:val="right"/>
        <w:rPr>
          <w:rStyle w:val="Emphasis"/>
          <w:sz w:val="28"/>
        </w:rPr>
      </w:pPr>
      <w:r w:rsidRPr="00253638">
        <w:rPr>
          <w:rStyle w:val="Emphasis"/>
          <w:sz w:val="28"/>
        </w:rPr>
        <w:t>Deborah Denhart</w:t>
      </w:r>
      <w:r w:rsidRPr="00253638">
        <w:rPr>
          <w:rStyle w:val="Emphasis"/>
          <w:sz w:val="28"/>
        </w:rPr>
        <w:br/>
        <w:t>Jeremiah Franke</w:t>
      </w:r>
    </w:p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253638" w:rsidRDefault="00253638"/>
    <w:p w:rsidR="000F5863" w:rsidRDefault="000F5863" w:rsidP="004C58BE"/>
    <w:p w:rsidR="000F5863" w:rsidRDefault="000F5863" w:rsidP="004C58BE"/>
    <w:p w:rsidR="000F5863" w:rsidRDefault="000F5863" w:rsidP="004C58BE"/>
    <w:p w:rsidR="00253638" w:rsidRDefault="004A2653" w:rsidP="004A2653">
      <w:pPr>
        <w:pStyle w:val="Heading1"/>
      </w:pPr>
      <w:r>
        <w:t>Purpose</w:t>
      </w:r>
    </w:p>
    <w:p w:rsidR="00253638" w:rsidRDefault="00253638"/>
    <w:p w:rsidR="004A2653" w:rsidRDefault="004A2653"/>
    <w:p w:rsidR="000F5863" w:rsidRDefault="000F5863"/>
    <w:p w:rsidR="000F5863" w:rsidRDefault="000F5863" w:rsidP="000F5863">
      <w:pPr>
        <w:pStyle w:val="Heading1"/>
      </w:pPr>
      <w:r>
        <w:t>Requirements</w:t>
      </w:r>
    </w:p>
    <w:p w:rsidR="000F5863" w:rsidRDefault="000F5863"/>
    <w:p w:rsidR="000F5863" w:rsidRDefault="000F5863" w:rsidP="000F5863">
      <w:pPr>
        <w:pStyle w:val="ListParagraph"/>
        <w:numPr>
          <w:ilvl w:val="0"/>
          <w:numId w:val="1"/>
        </w:numPr>
      </w:pPr>
      <w:r>
        <w:t>Write an ISA level simulator for the PDP-8 architecture</w:t>
      </w:r>
    </w:p>
    <w:p w:rsidR="000F5863" w:rsidRDefault="000F5863" w:rsidP="000F5863">
      <w:pPr>
        <w:pStyle w:val="ListParagraph"/>
        <w:numPr>
          <w:ilvl w:val="0"/>
          <w:numId w:val="1"/>
        </w:numPr>
      </w:pPr>
      <w:r>
        <w:t>Generate a memory trace file with the format: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&lt;type&gt; &lt;addre</w:t>
      </w:r>
      <w:bookmarkStart w:id="0" w:name="_GoBack"/>
      <w:bookmarkEnd w:id="0"/>
      <w:r>
        <w:t>ss&gt;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&lt;type&gt; can be: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0 for data read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1 for data write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2 for instruction fetch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&lt;address&gt; will be in octal format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The data that is read or written will not be displayed</w:t>
      </w:r>
    </w:p>
    <w:p w:rsidR="000F5863" w:rsidRDefault="000F5863" w:rsidP="000F5863">
      <w:pPr>
        <w:pStyle w:val="ListParagraph"/>
        <w:numPr>
          <w:ilvl w:val="0"/>
          <w:numId w:val="1"/>
        </w:numPr>
      </w:pPr>
      <w:r>
        <w:t>The</w:t>
      </w:r>
      <w:r w:rsidR="00AC7696">
        <w:t xml:space="preserve"> different types of</w:t>
      </w:r>
      <w:r>
        <w:t xml:space="preserve"> input can be: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Binary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ASCII hexadecimal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ASCII octal</w:t>
      </w:r>
    </w:p>
    <w:p w:rsidR="000F5863" w:rsidRDefault="000F5863" w:rsidP="000F5863">
      <w:pPr>
        <w:pStyle w:val="ListParagraph"/>
        <w:numPr>
          <w:ilvl w:val="0"/>
          <w:numId w:val="1"/>
        </w:numPr>
      </w:pPr>
      <w:r>
        <w:t xml:space="preserve">All instructions will be implemented 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Except for I/O and group 3 microinstructions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Handled as NOPs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Has a clock cycle of 0</w:t>
      </w:r>
    </w:p>
    <w:p w:rsidR="000F5863" w:rsidRDefault="000F5863" w:rsidP="000F5863">
      <w:pPr>
        <w:pStyle w:val="ListParagraph"/>
        <w:numPr>
          <w:ilvl w:val="2"/>
          <w:numId w:val="1"/>
        </w:numPr>
      </w:pPr>
      <w:r>
        <w:t>Print a warning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Must be clock accurate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Indirect addresses add 1cycle</w:t>
      </w:r>
    </w:p>
    <w:p w:rsidR="000F5863" w:rsidRDefault="000F5863" w:rsidP="000F5863">
      <w:pPr>
        <w:pStyle w:val="ListParagraph"/>
        <w:numPr>
          <w:ilvl w:val="1"/>
          <w:numId w:val="1"/>
        </w:numPr>
      </w:pPr>
      <w:r>
        <w:t>Auto increment adds 2 cycles</w:t>
      </w:r>
    </w:p>
    <w:p w:rsidR="003C66C7" w:rsidRDefault="003C66C7" w:rsidP="000F5863">
      <w:pPr>
        <w:pStyle w:val="ListParagraph"/>
        <w:numPr>
          <w:ilvl w:val="1"/>
          <w:numId w:val="1"/>
        </w:numPr>
      </w:pPr>
      <w:r>
        <w:t>Start at address 200 or assume the first address is the start</w:t>
      </w:r>
    </w:p>
    <w:p w:rsidR="003C66C7" w:rsidRDefault="003C66C7" w:rsidP="003C66C7">
      <w:pPr>
        <w:pStyle w:val="ListParagraph"/>
        <w:numPr>
          <w:ilvl w:val="0"/>
          <w:numId w:val="1"/>
        </w:numPr>
      </w:pPr>
      <w:r>
        <w:t>Generate a summary at the end of execution</w:t>
      </w:r>
    </w:p>
    <w:p w:rsidR="003C66C7" w:rsidRDefault="003C66C7" w:rsidP="003C66C7">
      <w:pPr>
        <w:pStyle w:val="ListParagraph"/>
        <w:numPr>
          <w:ilvl w:val="1"/>
          <w:numId w:val="1"/>
        </w:numPr>
      </w:pPr>
      <w:r>
        <w:t>Total number of instructions executed</w:t>
      </w:r>
    </w:p>
    <w:p w:rsidR="003C66C7" w:rsidRDefault="003C66C7" w:rsidP="003C66C7">
      <w:pPr>
        <w:pStyle w:val="ListParagraph"/>
        <w:numPr>
          <w:ilvl w:val="1"/>
          <w:numId w:val="1"/>
        </w:numPr>
      </w:pPr>
      <w:r>
        <w:lastRenderedPageBreak/>
        <w:t>Total number of clock cycles consumed</w:t>
      </w:r>
    </w:p>
    <w:p w:rsidR="003C66C7" w:rsidRDefault="003C66C7" w:rsidP="003C66C7">
      <w:pPr>
        <w:pStyle w:val="ListParagraph"/>
        <w:numPr>
          <w:ilvl w:val="1"/>
          <w:numId w:val="1"/>
        </w:numPr>
      </w:pPr>
      <w:r>
        <w:t>Number of times each instruction type (by mnemonic) was executed</w:t>
      </w:r>
    </w:p>
    <w:p w:rsidR="000F5863" w:rsidRDefault="000F5863"/>
    <w:p w:rsidR="000F5863" w:rsidRDefault="000F5863"/>
    <w:p w:rsidR="000F5863" w:rsidRDefault="000F5863" w:rsidP="000F5863">
      <w:pPr>
        <w:pStyle w:val="Heading1"/>
      </w:pPr>
      <w:r>
        <w:t>Design</w:t>
      </w:r>
    </w:p>
    <w:p w:rsidR="00253638" w:rsidRDefault="00253638"/>
    <w:p w:rsidR="000F5863" w:rsidRDefault="000F5863"/>
    <w:p w:rsidR="000F5863" w:rsidRDefault="000F5863"/>
    <w:p w:rsidR="000F5863" w:rsidRDefault="000F5863" w:rsidP="000F5863">
      <w:pPr>
        <w:pStyle w:val="Heading1"/>
      </w:pPr>
      <w:r>
        <w:t>Implementation</w:t>
      </w:r>
    </w:p>
    <w:p w:rsidR="00253638" w:rsidRDefault="00253638"/>
    <w:p w:rsidR="000F5863" w:rsidRDefault="000F5863"/>
    <w:p w:rsidR="000F5863" w:rsidRDefault="000F5863" w:rsidP="000F5863">
      <w:pPr>
        <w:pStyle w:val="Heading1"/>
      </w:pPr>
      <w:r>
        <w:t>Testing</w:t>
      </w:r>
    </w:p>
    <w:p w:rsidR="00253638" w:rsidRDefault="00253638"/>
    <w:p w:rsidR="00453F1C" w:rsidRDefault="00453F1C"/>
    <w:p w:rsidR="00453F1C" w:rsidRDefault="00453F1C"/>
    <w:p w:rsidR="00453F1C" w:rsidRDefault="00453F1C" w:rsidP="00257310">
      <w:pPr>
        <w:pStyle w:val="Heading2"/>
      </w:pPr>
      <w:r>
        <w:t>Parsing different types of file input:</w:t>
      </w:r>
    </w:p>
    <w:p w:rsidR="007A4AC5" w:rsidRDefault="007A4AC5">
      <w:r>
        <w:t>When the right file is run with the right flag ([default]/.bin, -o/.obj, -v/.mem), the three outputs should all be equal. Proper error handling should occur when a flag is incongruent with the data format within the file.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133"/>
        <w:gridCol w:w="2451"/>
        <w:gridCol w:w="2452"/>
        <w:gridCol w:w="2540"/>
      </w:tblGrid>
      <w:tr w:rsidR="00453F1C" w:rsidTr="00257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t>Data type</w:t>
            </w:r>
          </w:p>
        </w:tc>
        <w:tc>
          <w:tcPr>
            <w:tcW w:w="2451" w:type="dxa"/>
          </w:tcPr>
          <w:p w:rsidR="00453F1C" w:rsidRDefault="0045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452" w:type="dxa"/>
          </w:tcPr>
          <w:p w:rsidR="00453F1C" w:rsidRDefault="0045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Octal</w:t>
            </w:r>
          </w:p>
        </w:tc>
        <w:tc>
          <w:tcPr>
            <w:tcW w:w="2540" w:type="dxa"/>
          </w:tcPr>
          <w:p w:rsidR="00453F1C" w:rsidRDefault="0045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</w:t>
            </w:r>
          </w:p>
        </w:tc>
      </w:tr>
      <w:tr w:rsidR="00453F1C" w:rsidTr="0025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t>Flag</w:t>
            </w:r>
          </w:p>
        </w:tc>
        <w:tc>
          <w:tcPr>
            <w:tcW w:w="2451" w:type="dxa"/>
          </w:tcPr>
          <w:p w:rsidR="00453F1C" w:rsidRDefault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[default]</w:t>
            </w:r>
          </w:p>
        </w:tc>
        <w:tc>
          <w:tcPr>
            <w:tcW w:w="2452" w:type="dxa"/>
          </w:tcPr>
          <w:p w:rsidR="00453F1C" w:rsidRDefault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</w:t>
            </w:r>
          </w:p>
        </w:tc>
        <w:tc>
          <w:tcPr>
            <w:tcW w:w="2540" w:type="dxa"/>
          </w:tcPr>
          <w:p w:rsidR="00453F1C" w:rsidRDefault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53F1C">
              <w:t>v</w:t>
            </w:r>
          </w:p>
        </w:tc>
      </w:tr>
      <w:tr w:rsidR="00453F1C" w:rsidTr="00257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t>File Input</w:t>
            </w:r>
          </w:p>
        </w:tc>
        <w:tc>
          <w:tcPr>
            <w:tcW w:w="2451" w:type="dxa"/>
          </w:tcPr>
          <w:p w:rsidR="00453F1C" w:rsidRDefault="0045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 add01.bin</w:t>
            </w:r>
          </w:p>
        </w:tc>
        <w:tc>
          <w:tcPr>
            <w:tcW w:w="2452" w:type="dxa"/>
          </w:tcPr>
          <w:p w:rsidR="00453F1C" w:rsidRDefault="0045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 add01.obj</w:t>
            </w:r>
          </w:p>
        </w:tc>
        <w:tc>
          <w:tcPr>
            <w:tcW w:w="2540" w:type="dxa"/>
          </w:tcPr>
          <w:p w:rsidR="00453F1C" w:rsidRDefault="0045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 add01.mem</w:t>
            </w:r>
          </w:p>
        </w:tc>
      </w:tr>
      <w:tr w:rsidR="00453F1C" w:rsidTr="0025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lastRenderedPageBreak/>
              <w:t>-f add01.bin</w:t>
            </w:r>
          </w:p>
        </w:tc>
        <w:tc>
          <w:tcPr>
            <w:tcW w:w="2451" w:type="dxa"/>
          </w:tcPr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0200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7300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1250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1251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3252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7402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5200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0250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0002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0003</w:t>
            </w:r>
          </w:p>
          <w:p w:rsidR="00453F1C" w:rsidRDefault="00453F1C" w:rsidP="0045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0000</w:t>
            </w:r>
          </w:p>
        </w:tc>
        <w:tc>
          <w:tcPr>
            <w:tcW w:w="2452" w:type="dxa"/>
          </w:tcPr>
          <w:p w:rsidR="00453F1C" w:rsidRDefault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C5">
              <w:t>Error: Exceeded memory space...</w:t>
            </w:r>
          </w:p>
        </w:tc>
        <w:tc>
          <w:tcPr>
            <w:tcW w:w="2540" w:type="dxa"/>
          </w:tcPr>
          <w:p w:rsidR="00453F1C" w:rsidRDefault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C5">
              <w:t>Error: Exceeded memory space...</w:t>
            </w:r>
          </w:p>
        </w:tc>
      </w:tr>
      <w:tr w:rsidR="00453F1C" w:rsidTr="00257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t>-f add01.obj</w:t>
            </w:r>
          </w:p>
        </w:tc>
        <w:tc>
          <w:tcPr>
            <w:tcW w:w="2451" w:type="dxa"/>
          </w:tcPr>
          <w:p w:rsidR="00453F1C" w:rsidRDefault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C5">
              <w:t>Error: Exceeded memory space...</w:t>
            </w:r>
          </w:p>
        </w:tc>
        <w:tc>
          <w:tcPr>
            <w:tcW w:w="2452" w:type="dxa"/>
          </w:tcPr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0200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7300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1250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1251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3252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7402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5200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0250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0002</w:t>
            </w:r>
          </w:p>
          <w:p w:rsidR="007A4AC5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0003</w:t>
            </w:r>
          </w:p>
          <w:p w:rsidR="00453F1C" w:rsidRDefault="007A4AC5" w:rsidP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address: 0000</w:t>
            </w:r>
          </w:p>
        </w:tc>
        <w:tc>
          <w:tcPr>
            <w:tcW w:w="2540" w:type="dxa"/>
          </w:tcPr>
          <w:p w:rsidR="00453F1C" w:rsidRDefault="007A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C5">
              <w:t>Error: Exceeded memory space...</w:t>
            </w:r>
          </w:p>
        </w:tc>
      </w:tr>
      <w:tr w:rsidR="00453F1C" w:rsidTr="0025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453F1C" w:rsidRDefault="00453F1C">
            <w:r>
              <w:t>-f add01.mem</w:t>
            </w:r>
          </w:p>
        </w:tc>
        <w:tc>
          <w:tcPr>
            <w:tcW w:w="2451" w:type="dxa"/>
          </w:tcPr>
          <w:p w:rsidR="00453F1C" w:rsidRDefault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C5">
              <w:t>Error: Invalid binary file format...</w:t>
            </w:r>
          </w:p>
        </w:tc>
        <w:tc>
          <w:tcPr>
            <w:tcW w:w="2452" w:type="dxa"/>
          </w:tcPr>
          <w:p w:rsidR="00453F1C" w:rsidRDefault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C5">
              <w:t>Error: Exceeded memory space...</w:t>
            </w:r>
          </w:p>
        </w:tc>
        <w:tc>
          <w:tcPr>
            <w:tcW w:w="2540" w:type="dxa"/>
          </w:tcPr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0200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7300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1250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1251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3252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7402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5200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0250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0002</w:t>
            </w:r>
          </w:p>
          <w:p w:rsidR="007A4AC5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0003</w:t>
            </w:r>
          </w:p>
          <w:p w:rsidR="00453F1C" w:rsidRDefault="007A4AC5" w:rsidP="007A4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address: 0000</w:t>
            </w:r>
          </w:p>
        </w:tc>
      </w:tr>
    </w:tbl>
    <w:p w:rsidR="00453F1C" w:rsidRDefault="00453F1C"/>
    <w:p w:rsidR="00253638" w:rsidRDefault="00253638"/>
    <w:p w:rsidR="000F5863" w:rsidRDefault="000F5863"/>
    <w:p w:rsidR="000F5863" w:rsidRDefault="000F5863" w:rsidP="000F5863">
      <w:pPr>
        <w:pStyle w:val="Heading1"/>
      </w:pPr>
      <w:r>
        <w:t>Source Code</w:t>
      </w:r>
    </w:p>
    <w:sectPr w:rsidR="000F5863" w:rsidSect="00CB6A4D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E1D" w:rsidRDefault="00891E1D" w:rsidP="00253638">
      <w:pPr>
        <w:spacing w:after="0" w:line="240" w:lineRule="auto"/>
      </w:pPr>
      <w:r>
        <w:separator/>
      </w:r>
    </w:p>
  </w:endnote>
  <w:endnote w:type="continuationSeparator" w:id="0">
    <w:p w:rsidR="00891E1D" w:rsidRDefault="00891E1D" w:rsidP="0025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Footer"/>
      <w:rPr>
        <w:color w:val="000000" w:themeColor="text1"/>
        <w:sz w:val="24"/>
      </w:rPr>
    </w:pPr>
    <w:sdt>
      <w:sdtPr>
        <w:alias w:val="Author"/>
        <w:id w:val="54214575"/>
        <w:placeholder>
          <w:docPart w:val="6F24AC4F5B1A48FEB986848D9038BCC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CB6A4D">
          <w:t>3/8/2015</w:t>
        </w:r>
      </w:sdtContent>
    </w:sdt>
  </w:p>
  <w:p w:rsidR="00253638" w:rsidRDefault="00CB6A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0D9216" wp14:editId="3BAA484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6A4D" w:rsidRDefault="00CB6A4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04A47" w:rsidRPr="00504A47">
                            <w:rPr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CB6A4D" w:rsidRDefault="00CB6A4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04A47" w:rsidRPr="00504A47">
                      <w:rPr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DDDDD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EA2E5F8" wp14:editId="1A5D145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dd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638" w:rsidRDefault="00CB6A4D">
    <w:pPr>
      <w:pStyle w:val="Footer"/>
    </w:pPr>
    <w:r>
      <w:ptab w:relativeTo="margin" w:alignment="center" w:leader="none"/>
    </w:r>
    <w:r>
      <w:t>3/8/2015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E1D" w:rsidRDefault="00891E1D" w:rsidP="00253638">
      <w:pPr>
        <w:spacing w:after="0" w:line="240" w:lineRule="auto"/>
      </w:pPr>
      <w:r>
        <w:separator/>
      </w:r>
    </w:p>
  </w:footnote>
  <w:footnote w:type="continuationSeparator" w:id="0">
    <w:p w:rsidR="00891E1D" w:rsidRDefault="00891E1D" w:rsidP="00253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638" w:rsidRDefault="00253638">
    <w:pPr>
      <w:pStyle w:val="Header"/>
    </w:pPr>
    <w:r>
      <w:t>ECE 486/586</w:t>
    </w:r>
    <w:r>
      <w:t xml:space="preserve"> </w:t>
    </w:r>
    <w:r>
      <w:ptab w:relativeTo="margin" w:alignment="center" w:leader="none"/>
    </w:r>
    <w:r>
      <w:t>Winter 2015</w:t>
    </w:r>
    <w:r>
      <w:ptab w:relativeTo="margin" w:alignment="right" w:leader="none"/>
    </w:r>
    <w:r>
      <w:t>Denhart/Franke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73B9"/>
    <w:multiLevelType w:val="hybridMultilevel"/>
    <w:tmpl w:val="B808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38"/>
    <w:rsid w:val="000F5863"/>
    <w:rsid w:val="00253638"/>
    <w:rsid w:val="00257310"/>
    <w:rsid w:val="003C66C7"/>
    <w:rsid w:val="00427FEF"/>
    <w:rsid w:val="00453F1C"/>
    <w:rsid w:val="00480BCA"/>
    <w:rsid w:val="004A2653"/>
    <w:rsid w:val="004C58BE"/>
    <w:rsid w:val="00504A47"/>
    <w:rsid w:val="00715971"/>
    <w:rsid w:val="007A4AC5"/>
    <w:rsid w:val="00891E1D"/>
    <w:rsid w:val="00AC7696"/>
    <w:rsid w:val="00BD75D3"/>
    <w:rsid w:val="00CB6A4D"/>
    <w:rsid w:val="00D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10"/>
  </w:style>
  <w:style w:type="paragraph" w:styleId="Heading1">
    <w:name w:val="heading 1"/>
    <w:basedOn w:val="Normal"/>
    <w:next w:val="Normal"/>
    <w:link w:val="Heading1Char"/>
    <w:uiPriority w:val="9"/>
    <w:qFormat/>
    <w:rsid w:val="002573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53638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53638"/>
    <w:rPr>
      <w:rFonts w:eastAsiaTheme="minorEastAsia"/>
      <w:color w:val="595959" w:themeColor="text1" w:themeTint="A6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73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1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ubtleEmphasis">
    <w:name w:val="Subtle Emphasis"/>
    <w:uiPriority w:val="19"/>
    <w:qFormat/>
    <w:rsid w:val="00257310"/>
    <w:rPr>
      <w:i/>
      <w:iCs/>
    </w:rPr>
  </w:style>
  <w:style w:type="character" w:styleId="Emphasis">
    <w:name w:val="Emphasis"/>
    <w:uiPriority w:val="20"/>
    <w:qFormat/>
    <w:rsid w:val="002573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57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38"/>
  </w:style>
  <w:style w:type="paragraph" w:styleId="BalloonText">
    <w:name w:val="Balloon Text"/>
    <w:basedOn w:val="Normal"/>
    <w:link w:val="BalloonTextChar"/>
    <w:uiPriority w:val="99"/>
    <w:semiHidden/>
    <w:unhideWhenUsed/>
    <w:rsid w:val="0025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73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257310"/>
    <w:pPr>
      <w:spacing w:after="0" w:line="240" w:lineRule="auto"/>
    </w:pPr>
  </w:style>
  <w:style w:type="table" w:styleId="TableGrid">
    <w:name w:val="Table Grid"/>
    <w:basedOn w:val="TableNormal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73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5731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3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57310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257310"/>
  </w:style>
  <w:style w:type="paragraph" w:styleId="Quote">
    <w:name w:val="Quote"/>
    <w:basedOn w:val="Normal"/>
    <w:next w:val="Normal"/>
    <w:link w:val="QuoteChar"/>
    <w:uiPriority w:val="29"/>
    <w:qFormat/>
    <w:rsid w:val="002573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73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10"/>
    <w:rPr>
      <w:b/>
      <w:bCs/>
      <w:i/>
      <w:iCs/>
    </w:rPr>
  </w:style>
  <w:style w:type="character" w:styleId="IntenseEmphasis">
    <w:name w:val="Intense Emphasis"/>
    <w:uiPriority w:val="21"/>
    <w:qFormat/>
    <w:rsid w:val="00257310"/>
    <w:rPr>
      <w:b/>
      <w:bCs/>
    </w:rPr>
  </w:style>
  <w:style w:type="character" w:styleId="SubtleReference">
    <w:name w:val="Subtle Reference"/>
    <w:uiPriority w:val="31"/>
    <w:qFormat/>
    <w:rsid w:val="00257310"/>
    <w:rPr>
      <w:smallCaps/>
    </w:rPr>
  </w:style>
  <w:style w:type="character" w:styleId="IntenseReference">
    <w:name w:val="Intense Reference"/>
    <w:uiPriority w:val="32"/>
    <w:qFormat/>
    <w:rsid w:val="00257310"/>
    <w:rPr>
      <w:smallCaps/>
      <w:spacing w:val="5"/>
      <w:u w:val="single"/>
    </w:rPr>
  </w:style>
  <w:style w:type="character" w:styleId="BookTitle">
    <w:name w:val="Book Title"/>
    <w:uiPriority w:val="33"/>
    <w:qFormat/>
    <w:rsid w:val="002573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310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257310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10"/>
  </w:style>
  <w:style w:type="paragraph" w:styleId="Heading1">
    <w:name w:val="heading 1"/>
    <w:basedOn w:val="Normal"/>
    <w:next w:val="Normal"/>
    <w:link w:val="Heading1Char"/>
    <w:uiPriority w:val="9"/>
    <w:qFormat/>
    <w:rsid w:val="002573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53638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53638"/>
    <w:rPr>
      <w:rFonts w:eastAsiaTheme="minorEastAsia"/>
      <w:color w:val="595959" w:themeColor="text1" w:themeTint="A6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73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1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ubtleEmphasis">
    <w:name w:val="Subtle Emphasis"/>
    <w:uiPriority w:val="19"/>
    <w:qFormat/>
    <w:rsid w:val="00257310"/>
    <w:rPr>
      <w:i/>
      <w:iCs/>
    </w:rPr>
  </w:style>
  <w:style w:type="character" w:styleId="Emphasis">
    <w:name w:val="Emphasis"/>
    <w:uiPriority w:val="20"/>
    <w:qFormat/>
    <w:rsid w:val="002573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57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38"/>
  </w:style>
  <w:style w:type="paragraph" w:styleId="BalloonText">
    <w:name w:val="Balloon Text"/>
    <w:basedOn w:val="Normal"/>
    <w:link w:val="BalloonTextChar"/>
    <w:uiPriority w:val="99"/>
    <w:semiHidden/>
    <w:unhideWhenUsed/>
    <w:rsid w:val="0025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73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257310"/>
    <w:pPr>
      <w:spacing w:after="0" w:line="240" w:lineRule="auto"/>
    </w:pPr>
  </w:style>
  <w:style w:type="table" w:styleId="TableGrid">
    <w:name w:val="Table Grid"/>
    <w:basedOn w:val="TableNormal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73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5731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3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57310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257310"/>
  </w:style>
  <w:style w:type="paragraph" w:styleId="Quote">
    <w:name w:val="Quote"/>
    <w:basedOn w:val="Normal"/>
    <w:next w:val="Normal"/>
    <w:link w:val="QuoteChar"/>
    <w:uiPriority w:val="29"/>
    <w:qFormat/>
    <w:rsid w:val="002573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73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10"/>
    <w:rPr>
      <w:b/>
      <w:bCs/>
      <w:i/>
      <w:iCs/>
    </w:rPr>
  </w:style>
  <w:style w:type="character" w:styleId="IntenseEmphasis">
    <w:name w:val="Intense Emphasis"/>
    <w:uiPriority w:val="21"/>
    <w:qFormat/>
    <w:rsid w:val="00257310"/>
    <w:rPr>
      <w:b/>
      <w:bCs/>
    </w:rPr>
  </w:style>
  <w:style w:type="character" w:styleId="SubtleReference">
    <w:name w:val="Subtle Reference"/>
    <w:uiPriority w:val="31"/>
    <w:qFormat/>
    <w:rsid w:val="00257310"/>
    <w:rPr>
      <w:smallCaps/>
    </w:rPr>
  </w:style>
  <w:style w:type="character" w:styleId="IntenseReference">
    <w:name w:val="Intense Reference"/>
    <w:uiPriority w:val="32"/>
    <w:qFormat/>
    <w:rsid w:val="00257310"/>
    <w:rPr>
      <w:smallCaps/>
      <w:spacing w:val="5"/>
      <w:u w:val="single"/>
    </w:rPr>
  </w:style>
  <w:style w:type="character" w:styleId="BookTitle">
    <w:name w:val="Book Title"/>
    <w:uiPriority w:val="33"/>
    <w:qFormat/>
    <w:rsid w:val="002573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310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257310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24AC4F5B1A48FEB986848D9038B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08F7-6606-4DA8-999A-C30F0C21BDC6}"/>
      </w:docPartPr>
      <w:docPartBody>
        <w:p w:rsidR="00000000" w:rsidRDefault="006B34CC" w:rsidP="006B34CC">
          <w:pPr>
            <w:pStyle w:val="6F24AC4F5B1A48FEB986848D9038BCC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CC"/>
    <w:rsid w:val="006B34CC"/>
    <w:rsid w:val="00A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1D0014C58E42EC9F3F5B5FC1909462">
    <w:name w:val="641D0014C58E42EC9F3F5B5FC1909462"/>
    <w:rsid w:val="006B34CC"/>
  </w:style>
  <w:style w:type="paragraph" w:customStyle="1" w:styleId="87571515A03C447C832DC58251B8300C">
    <w:name w:val="87571515A03C447C832DC58251B8300C"/>
    <w:rsid w:val="006B34CC"/>
  </w:style>
  <w:style w:type="paragraph" w:customStyle="1" w:styleId="9430DE6E990A4E7C93D376A76939179C">
    <w:name w:val="9430DE6E990A4E7C93D376A76939179C"/>
    <w:rsid w:val="006B34CC"/>
  </w:style>
  <w:style w:type="paragraph" w:customStyle="1" w:styleId="2D4626F3D90F46D2A39A8A439336A5EE">
    <w:name w:val="2D4626F3D90F46D2A39A8A439336A5EE"/>
    <w:rsid w:val="006B34CC"/>
  </w:style>
  <w:style w:type="paragraph" w:customStyle="1" w:styleId="6F24AC4F5B1A48FEB986848D9038BCCC">
    <w:name w:val="6F24AC4F5B1A48FEB986848D9038BCCC"/>
    <w:rsid w:val="006B34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1D0014C58E42EC9F3F5B5FC1909462">
    <w:name w:val="641D0014C58E42EC9F3F5B5FC1909462"/>
    <w:rsid w:val="006B34CC"/>
  </w:style>
  <w:style w:type="paragraph" w:customStyle="1" w:styleId="87571515A03C447C832DC58251B8300C">
    <w:name w:val="87571515A03C447C832DC58251B8300C"/>
    <w:rsid w:val="006B34CC"/>
  </w:style>
  <w:style w:type="paragraph" w:customStyle="1" w:styleId="9430DE6E990A4E7C93D376A76939179C">
    <w:name w:val="9430DE6E990A4E7C93D376A76939179C"/>
    <w:rsid w:val="006B34CC"/>
  </w:style>
  <w:style w:type="paragraph" w:customStyle="1" w:styleId="2D4626F3D90F46D2A39A8A439336A5EE">
    <w:name w:val="2D4626F3D90F46D2A39A8A439336A5EE"/>
    <w:rsid w:val="006B34CC"/>
  </w:style>
  <w:style w:type="paragraph" w:customStyle="1" w:styleId="6F24AC4F5B1A48FEB986848D9038BCCC">
    <w:name w:val="6F24AC4F5B1A48FEB986848D9038BCCC"/>
    <w:rsid w:val="006B3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DBBB-3128-415E-87CA-23C5BA33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3/8/2015</dc:creator>
  <cp:lastModifiedBy>deb</cp:lastModifiedBy>
  <cp:revision>2</cp:revision>
  <dcterms:created xsi:type="dcterms:W3CDTF">2015-03-11T08:45:00Z</dcterms:created>
  <dcterms:modified xsi:type="dcterms:W3CDTF">2015-03-11T08:45:00Z</dcterms:modified>
</cp:coreProperties>
</file>