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79CFA" w14:textId="4CA1F35A" w:rsidR="008E6AE5" w:rsidRPr="003D23B1" w:rsidRDefault="00F7193C" w:rsidP="003D23B1">
      <w:pPr>
        <w:spacing w:after="0"/>
        <w:ind w:left="180" w:hanging="180"/>
        <w:rPr>
          <w:sz w:val="20"/>
          <w:szCs w:val="20"/>
        </w:rPr>
      </w:pPr>
      <w:r w:rsidRPr="003D23B1">
        <w:rPr>
          <w:sz w:val="20"/>
          <w:szCs w:val="20"/>
        </w:rPr>
        <w:t>PHYS 4A Exam 1 Cheat Sheet</w:t>
      </w:r>
      <w:r w:rsidR="003219BC">
        <w:rPr>
          <w:sz w:val="20"/>
          <w:szCs w:val="20"/>
        </w:rPr>
        <w:t xml:space="preserve"> (DA IV)</w:t>
      </w:r>
    </w:p>
    <w:p w14:paraId="5B6933EC" w14:textId="429B6A44" w:rsidR="00F7193C" w:rsidRPr="003D23B1" w:rsidRDefault="00F7193C" w:rsidP="003D23B1">
      <w:pPr>
        <w:spacing w:after="0"/>
        <w:ind w:left="180" w:hanging="180"/>
        <w:rPr>
          <w:sz w:val="20"/>
          <w:szCs w:val="20"/>
        </w:rPr>
      </w:pPr>
      <w:r w:rsidRPr="003D23B1">
        <w:rPr>
          <w:sz w:val="20"/>
          <w:szCs w:val="20"/>
          <w:u w:val="single"/>
        </w:rPr>
        <w:t>Write Units</w:t>
      </w:r>
    </w:p>
    <w:p w14:paraId="1E1F0478" w14:textId="59089AF0" w:rsidR="00F7193C" w:rsidRPr="003D23B1" w:rsidRDefault="00F7193C" w:rsidP="003D23B1">
      <w:pPr>
        <w:spacing w:after="0"/>
        <w:ind w:left="180" w:hanging="180"/>
        <w:rPr>
          <w:sz w:val="20"/>
          <w:szCs w:val="20"/>
          <w:u w:val="single"/>
        </w:rPr>
      </w:pPr>
      <w:r w:rsidRPr="003D23B1">
        <w:rPr>
          <w:sz w:val="20"/>
          <w:szCs w:val="20"/>
          <w:u w:val="single"/>
        </w:rPr>
        <w:t>Kinematic equations</w:t>
      </w:r>
    </w:p>
    <w:p w14:paraId="0BFC3AEF" w14:textId="666DA6DB" w:rsidR="00F7193C" w:rsidRPr="003D23B1" w:rsidRDefault="00000000" w:rsidP="003D23B1">
      <w:pPr>
        <w:spacing w:after="0"/>
        <w:ind w:left="180" w:hanging="180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avg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Δ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Δ</m:t>
              </m:r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/>
              <w:sz w:val="20"/>
              <w:szCs w:val="20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avg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distance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time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/>
              <w:sz w:val="20"/>
              <w:szCs w:val="20"/>
            </w:rPr>
            <m:t>;v=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dx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dt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</m:oMath>
      </m:oMathPara>
    </w:p>
    <w:p w14:paraId="618D9D5C" w14:textId="38BCB599" w:rsidR="00F7193C" w:rsidRPr="003D23B1" w:rsidRDefault="00000000" w:rsidP="003D23B1">
      <w:pPr>
        <w:spacing w:after="0"/>
        <w:ind w:left="180" w:hanging="180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avg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Δ</m:t>
              </m:r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Δ</m:t>
              </m:r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/>
              <w:sz w:val="20"/>
              <w:szCs w:val="20"/>
            </w:rPr>
            <m:t>;a=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dv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dt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;(1) v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+at</m:t>
          </m:r>
        </m:oMath>
      </m:oMathPara>
    </w:p>
    <w:p w14:paraId="4E60ED50" w14:textId="7DCEC837" w:rsidR="00F7193C" w:rsidRPr="003D23B1" w:rsidRDefault="003D23B1" w:rsidP="003D23B1">
      <w:pPr>
        <w:spacing w:after="0"/>
        <w:ind w:left="180" w:hanging="18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(2) x=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t+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/>
              <w:sz w:val="20"/>
              <w:szCs w:val="20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;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(3) v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+2a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Δ</m:t>
          </m:r>
          <m:r>
            <w:rPr>
              <w:rFonts w:ascii="Cambria Math" w:hAnsi="Cambria Math"/>
              <w:sz w:val="20"/>
              <w:szCs w:val="20"/>
            </w:rPr>
            <m:t>x</m:t>
          </m:r>
        </m:oMath>
      </m:oMathPara>
    </w:p>
    <w:p w14:paraId="5FFFC162" w14:textId="005F9555" w:rsidR="00F7193C" w:rsidRPr="003D23B1" w:rsidRDefault="003D23B1" w:rsidP="003D23B1">
      <w:pPr>
        <w:spacing w:after="0"/>
        <w:ind w:left="180" w:hanging="180"/>
        <w:rPr>
          <w:sz w:val="20"/>
          <w:szCs w:val="20"/>
        </w:rPr>
      </w:pPr>
      <w:r w:rsidRPr="003D23B1">
        <w:rPr>
          <w:sz w:val="20"/>
          <w:szCs w:val="20"/>
        </w:rPr>
        <w:t>When doing a problem, account for all the variables you know the values of and all those you don’t know the value of.</w:t>
      </w:r>
    </w:p>
    <w:p w14:paraId="0CC99DD7" w14:textId="2F88290C" w:rsidR="00F7193C" w:rsidRPr="003D23B1" w:rsidRDefault="003D23B1" w:rsidP="003D23B1">
      <w:pPr>
        <w:spacing w:after="0"/>
        <w:ind w:left="180" w:hanging="180"/>
        <w:rPr>
          <w:sz w:val="20"/>
          <w:szCs w:val="20"/>
        </w:rPr>
      </w:pPr>
      <w:r w:rsidRPr="003D23B1">
        <w:rPr>
          <w:sz w:val="20"/>
          <w:szCs w:val="20"/>
          <w:u w:val="single"/>
        </w:rPr>
        <w:t>Freefall</w:t>
      </w:r>
    </w:p>
    <w:p w14:paraId="089D1335" w14:textId="1CF3F1D5" w:rsidR="003D23B1" w:rsidRDefault="003D23B1" w:rsidP="003D23B1">
      <w:pPr>
        <w:spacing w:after="0"/>
        <w:ind w:left="180" w:hanging="180"/>
        <w:rPr>
          <w:sz w:val="20"/>
          <w:szCs w:val="20"/>
        </w:rPr>
      </w:pPr>
      <w:r w:rsidRPr="003D23B1">
        <w:rPr>
          <w:sz w:val="20"/>
          <w:szCs w:val="20"/>
        </w:rPr>
        <w:t xml:space="preserve">An object is in freefall </w:t>
      </w:r>
      <w:proofErr w:type="spellStart"/>
      <w:r w:rsidRPr="003D23B1">
        <w:rPr>
          <w:sz w:val="20"/>
          <w:szCs w:val="20"/>
        </w:rPr>
        <w:t>iff</w:t>
      </w:r>
      <w:proofErr w:type="spellEnd"/>
      <w:r w:rsidRPr="003D23B1">
        <w:rPr>
          <w:sz w:val="20"/>
          <w:szCs w:val="20"/>
        </w:rPr>
        <w:t xml:space="preserve"> the only force acting on it is gravity</w:t>
      </w:r>
    </w:p>
    <w:p w14:paraId="104B2429" w14:textId="221475FC" w:rsidR="003D23B1" w:rsidRDefault="003D23B1" w:rsidP="003D23B1">
      <w:pPr>
        <w:spacing w:after="0"/>
        <w:ind w:left="180" w:hanging="180"/>
        <w:rPr>
          <w:sz w:val="20"/>
          <w:szCs w:val="20"/>
        </w:rPr>
      </w:pPr>
      <w:r>
        <w:rPr>
          <w:sz w:val="20"/>
          <w:szCs w:val="20"/>
        </w:rPr>
        <w:t>Kinematic equations apply to freefall</w:t>
      </w:r>
    </w:p>
    <w:p w14:paraId="3EED0F7B" w14:textId="5E675EEA" w:rsidR="003D23B1" w:rsidRDefault="003D23B1" w:rsidP="003D23B1">
      <w:pPr>
        <w:spacing w:after="0"/>
        <w:ind w:left="180" w:hanging="180"/>
        <w:rPr>
          <w:sz w:val="20"/>
          <w:szCs w:val="20"/>
        </w:rPr>
      </w:pPr>
      <w:r>
        <w:rPr>
          <w:sz w:val="20"/>
          <w:szCs w:val="20"/>
        </w:rPr>
        <w:t>Unless stated otherwise, gravitational acceleration g=-9.81m/s</w:t>
      </w:r>
      <w:r>
        <w:rPr>
          <w:sz w:val="20"/>
          <w:szCs w:val="20"/>
          <w:vertAlign w:val="superscript"/>
        </w:rPr>
        <w:t>2</w:t>
      </w:r>
    </w:p>
    <w:p w14:paraId="2B9512D9" w14:textId="5B39C609" w:rsidR="003D23B1" w:rsidRDefault="003D23B1" w:rsidP="003D23B1">
      <w:pPr>
        <w:spacing w:after="0"/>
        <w:ind w:left="180" w:hanging="180"/>
        <w:rPr>
          <w:sz w:val="20"/>
          <w:szCs w:val="20"/>
        </w:rPr>
      </w:pPr>
      <w:r>
        <w:rPr>
          <w:sz w:val="20"/>
          <w:szCs w:val="20"/>
          <w:u w:val="single"/>
        </w:rPr>
        <w:t>Vectors</w:t>
      </w:r>
    </w:p>
    <w:p w14:paraId="0FE257FB" w14:textId="5FFF326A" w:rsidR="003D23B1" w:rsidRPr="00853B4F" w:rsidRDefault="00000000" w:rsidP="003D23B1">
      <w:pPr>
        <w:spacing w:after="0"/>
        <w:ind w:left="180" w:hanging="180"/>
        <w:rPr>
          <w:sz w:val="20"/>
          <w:szCs w:val="20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=ab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w:rPr>
                  <w:rFonts w:ascii="Cambria Math" w:hAnsi="Cambria Math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=ab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w:rPr>
                  <w:rFonts w:ascii="Cambria Math" w:hAnsi="Cambria Math"/>
                  <w:sz w:val="20"/>
                  <w:szCs w:val="2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e>
          </m:func>
        </m:oMath>
      </m:oMathPara>
    </w:p>
    <w:p w14:paraId="0275609E" w14:textId="32F1E329" w:rsidR="00853B4F" w:rsidRPr="00853B4F" w:rsidRDefault="00000000" w:rsidP="00853B4F">
      <w:pPr>
        <w:spacing w:after="0"/>
        <w:ind w:left="180" w:hanging="180"/>
        <w:rPr>
          <w:sz w:val="20"/>
          <w:szCs w:val="20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…; </m:t>
          </m:r>
          <m:acc>
            <m:accPr>
              <m:chr m:val="⃗"/>
              <m:ctrlPr>
                <w:rPr>
                  <w:rFonts w:ascii="Cambria Math" w:hAnsi="Cambria Math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det⁡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13D976F7" w14:textId="400C3C9F" w:rsidR="000417FE" w:rsidRDefault="000417FE" w:rsidP="003D23B1">
      <w:pPr>
        <w:spacing w:after="0"/>
        <w:ind w:left="180" w:hanging="180"/>
        <w:rPr>
          <w:sz w:val="20"/>
          <w:szCs w:val="20"/>
        </w:rPr>
      </w:pPr>
      <w:r>
        <w:rPr>
          <w:sz w:val="20"/>
          <w:szCs w:val="20"/>
        </w:rPr>
        <w:t>Vectors work as their separate parts for</w:t>
      </w:r>
      <w:r w:rsidR="00853B4F">
        <w:rPr>
          <w:sz w:val="20"/>
          <w:szCs w:val="20"/>
        </w:rPr>
        <w:t xml:space="preserve"> </w:t>
      </w:r>
      <w:r>
        <w:rPr>
          <w:sz w:val="20"/>
          <w:szCs w:val="20"/>
        </w:rPr>
        <w:t>kinematic eq’ns</w:t>
      </w:r>
    </w:p>
    <w:p w14:paraId="34E9DF34" w14:textId="2A5FDA32" w:rsidR="000417FE" w:rsidRDefault="000417FE" w:rsidP="000417FE">
      <w:pPr>
        <w:spacing w:after="0"/>
        <w:ind w:left="180" w:hanging="180"/>
        <w:rPr>
          <w:sz w:val="20"/>
          <w:szCs w:val="20"/>
        </w:rPr>
      </w:pPr>
      <w:r>
        <w:rPr>
          <w:sz w:val="20"/>
          <w:szCs w:val="20"/>
          <w:u w:val="single"/>
        </w:rPr>
        <w:t>Project</w:t>
      </w:r>
    </w:p>
    <w:p w14:paraId="342DE84B" w14:textId="1E8FDF49" w:rsidR="000417FE" w:rsidRDefault="000417FE" w:rsidP="000417FE">
      <w:pPr>
        <w:spacing w:after="0"/>
        <w:ind w:left="180" w:hanging="180"/>
        <w:rPr>
          <w:sz w:val="20"/>
          <w:szCs w:val="20"/>
        </w:rPr>
      </w:pPr>
      <w:r>
        <w:rPr>
          <w:sz w:val="20"/>
          <w:szCs w:val="20"/>
        </w:rPr>
        <w:t>Motion in 2D+ (uses vectors)</w:t>
      </w:r>
    </w:p>
    <w:p w14:paraId="3EE3DB4C" w14:textId="3D71A303" w:rsidR="00E36C0D" w:rsidRDefault="000417FE" w:rsidP="002C7E86">
      <w:pPr>
        <w:spacing w:after="0"/>
        <w:ind w:left="180" w:hanging="180"/>
        <w:rPr>
          <w:sz w:val="20"/>
          <w:szCs w:val="20"/>
        </w:rPr>
      </w:pPr>
      <w:r>
        <w:rPr>
          <w:sz w:val="20"/>
          <w:szCs w:val="20"/>
        </w:rPr>
        <w:t>Generally, vertical motion is freefall, horizontal motion is constant</w:t>
      </w:r>
      <w:r w:rsidR="00925888">
        <w:rPr>
          <w:sz w:val="20"/>
          <w:szCs w:val="20"/>
        </w:rPr>
        <w:t xml:space="preserve"> </w:t>
      </w:r>
    </w:p>
    <w:p w14:paraId="1717B99D" w14:textId="7E40F83C" w:rsidR="00FD0905" w:rsidRDefault="00FD0905" w:rsidP="00FD0905">
      <w:pPr>
        <w:spacing w:after="0"/>
        <w:ind w:left="180" w:hanging="180"/>
        <w:rPr>
          <w:sz w:val="20"/>
          <w:szCs w:val="20"/>
        </w:rPr>
      </w:pPr>
      <w:r>
        <w:rPr>
          <w:sz w:val="20"/>
          <w:szCs w:val="20"/>
        </w:rPr>
        <w:t>x-value = magnitude times cosine of angle</w:t>
      </w:r>
    </w:p>
    <w:p w14:paraId="04386C38" w14:textId="349D4218" w:rsidR="00FD0905" w:rsidRPr="002C7E86" w:rsidRDefault="00FD0905" w:rsidP="00FD0905">
      <w:pPr>
        <w:spacing w:after="0"/>
        <w:ind w:left="180" w:hanging="180"/>
        <w:rPr>
          <w:sz w:val="20"/>
          <w:szCs w:val="20"/>
        </w:rPr>
      </w:pPr>
      <w:r>
        <w:rPr>
          <w:sz w:val="20"/>
          <w:szCs w:val="20"/>
        </w:rPr>
        <w:t>y-value = magnitude times sine of angle</w:t>
      </w:r>
    </w:p>
    <w:p w14:paraId="14AE66F7" w14:textId="25A7E112" w:rsidR="00925888" w:rsidRPr="000B7B69" w:rsidRDefault="00925888" w:rsidP="00925888">
      <w:pPr>
        <w:spacing w:after="0"/>
        <w:ind w:left="180" w:hanging="18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R=x-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*sin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/>
              <w:sz w:val="20"/>
              <w:szCs w:val="20"/>
            </w:rPr>
            <m:t>;t=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</m:oMath>
      </m:oMathPara>
    </w:p>
    <w:p w14:paraId="06B946D1" w14:textId="706DCAFE" w:rsidR="000B7B69" w:rsidRPr="000B7B69" w:rsidRDefault="000B7B69" w:rsidP="00925888">
      <w:pPr>
        <w:spacing w:after="0"/>
        <w:ind w:left="180" w:hanging="18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∆y 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tan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func>
          <m:r>
            <w:rPr>
              <w:rFonts w:ascii="Cambria Math" w:hAnsi="Cambria Math"/>
              <w:sz w:val="20"/>
              <w:szCs w:val="20"/>
            </w:rPr>
            <m:t>∆x-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g∆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cos 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47119FB1" w14:textId="42CA4454" w:rsidR="00925888" w:rsidRDefault="00925888" w:rsidP="000417FE">
      <w:pPr>
        <w:spacing w:after="0"/>
        <w:ind w:left="180" w:hanging="180"/>
        <w:rPr>
          <w:sz w:val="20"/>
          <w:szCs w:val="20"/>
        </w:rPr>
      </w:pPr>
      <w:r>
        <w:rPr>
          <w:sz w:val="20"/>
          <w:szCs w:val="20"/>
          <w:u w:val="single"/>
        </w:rPr>
        <w:t>Uniform Circular Motion</w:t>
      </w:r>
    </w:p>
    <w:p w14:paraId="09A9824D" w14:textId="61A5BAEE" w:rsidR="00925888" w:rsidRPr="00925888" w:rsidRDefault="00000000" w:rsidP="00440542">
      <w:pPr>
        <w:spacing w:after="0"/>
        <w:ind w:left="180" w:hanging="180"/>
        <w:rPr>
          <w:sz w:val="20"/>
          <w:szCs w:val="20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=x*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+x*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</m:acc>
          <m:r>
            <w:rPr>
              <w:rFonts w:ascii="Cambria Math" w:hAnsi="Cambria Math"/>
              <w:sz w:val="20"/>
              <w:szCs w:val="20"/>
            </w:rPr>
            <m:t xml:space="preserve"> ;a=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den>
          </m:f>
        </m:oMath>
      </m:oMathPara>
    </w:p>
    <w:p w14:paraId="7192BE95" w14:textId="04976712" w:rsidR="00925888" w:rsidRDefault="00F70EC7" w:rsidP="00925888">
      <w:pPr>
        <w:spacing w:after="0"/>
        <w:ind w:left="180" w:hanging="180"/>
        <w:rPr>
          <w:sz w:val="20"/>
          <w:szCs w:val="20"/>
        </w:rPr>
      </w:pPr>
      <w:r>
        <w:rPr>
          <w:sz w:val="20"/>
          <w:szCs w:val="20"/>
          <w:u w:val="single"/>
        </w:rPr>
        <w:t>Force</w:t>
      </w:r>
    </w:p>
    <w:p w14:paraId="72C5C2DB" w14:textId="0BFA71B1" w:rsidR="00F70EC7" w:rsidRDefault="00F70EC7" w:rsidP="00925888">
      <w:pPr>
        <w:spacing w:after="0"/>
        <w:ind w:left="180" w:hanging="180"/>
        <w:rPr>
          <w:sz w:val="20"/>
          <w:szCs w:val="20"/>
        </w:rPr>
      </w:pPr>
      <w:r>
        <w:rPr>
          <w:sz w:val="20"/>
          <w:szCs w:val="20"/>
        </w:rPr>
        <w:t>Force on an object is always represented on a FBD as starting from that object</w:t>
      </w:r>
    </w:p>
    <w:p w14:paraId="65AE2073" w14:textId="1069ED53" w:rsidR="0016744D" w:rsidRDefault="0016744D" w:rsidP="00925888">
      <w:pPr>
        <w:spacing w:after="0"/>
        <w:ind w:left="180" w:hanging="180"/>
        <w:rPr>
          <w:sz w:val="20"/>
          <w:szCs w:val="20"/>
        </w:rPr>
      </w:pPr>
      <w:r>
        <w:rPr>
          <w:sz w:val="20"/>
          <w:szCs w:val="20"/>
        </w:rPr>
        <w:t>Force on an object is calculated from that object’s mass and consequent acceleration</w:t>
      </w:r>
    </w:p>
    <w:p w14:paraId="1B939C05" w14:textId="7B60A0E4" w:rsidR="0007681B" w:rsidRPr="004D31F7" w:rsidRDefault="00000000" w:rsidP="00925888">
      <w:pPr>
        <w:spacing w:after="0"/>
        <w:ind w:left="180" w:hanging="180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net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=ma      |     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AB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BA</m:t>
              </m:r>
            </m:sub>
          </m:sSub>
        </m:oMath>
      </m:oMathPara>
    </w:p>
    <w:p w14:paraId="3B56D952" w14:textId="01320A51" w:rsidR="004D31F7" w:rsidRPr="00F70EC7" w:rsidRDefault="004D31F7" w:rsidP="00925888">
      <w:pPr>
        <w:spacing w:after="0"/>
        <w:ind w:left="180" w:hanging="180"/>
        <w:rPr>
          <w:sz w:val="20"/>
          <w:szCs w:val="20"/>
        </w:rPr>
      </w:pPr>
      <w:r>
        <w:rPr>
          <w:sz w:val="20"/>
          <w:szCs w:val="20"/>
        </w:rPr>
        <w:t>There is no technical equation for the tension force. Treat it as a</w:t>
      </w:r>
      <w:r w:rsidR="00135C72">
        <w:rPr>
          <w:sz w:val="20"/>
          <w:szCs w:val="20"/>
        </w:rPr>
        <w:t xml:space="preserve">n unknown </w:t>
      </w:r>
      <w:r>
        <w:rPr>
          <w:sz w:val="20"/>
          <w:szCs w:val="20"/>
        </w:rPr>
        <w:t xml:space="preserve">when it is </w:t>
      </w:r>
      <w:r w:rsidR="00135C72">
        <w:rPr>
          <w:sz w:val="20"/>
          <w:szCs w:val="20"/>
        </w:rPr>
        <w:t>included.</w:t>
      </w:r>
    </w:p>
    <w:sectPr w:rsidR="004D31F7" w:rsidRPr="00F70EC7" w:rsidSect="00853B4F">
      <w:pgSz w:w="12240" w:h="15840"/>
      <w:pgMar w:top="1440" w:right="1440" w:bottom="1440" w:left="144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3C"/>
    <w:rsid w:val="000417FE"/>
    <w:rsid w:val="0007681B"/>
    <w:rsid w:val="000B7B69"/>
    <w:rsid w:val="000E7C3F"/>
    <w:rsid w:val="00135C72"/>
    <w:rsid w:val="0016744D"/>
    <w:rsid w:val="001A38C2"/>
    <w:rsid w:val="001F3F81"/>
    <w:rsid w:val="0020467C"/>
    <w:rsid w:val="002C7E86"/>
    <w:rsid w:val="002F36E9"/>
    <w:rsid w:val="003219BC"/>
    <w:rsid w:val="00332CB9"/>
    <w:rsid w:val="003D23B1"/>
    <w:rsid w:val="003E2472"/>
    <w:rsid w:val="00440542"/>
    <w:rsid w:val="004D31F7"/>
    <w:rsid w:val="005C61BB"/>
    <w:rsid w:val="0070479D"/>
    <w:rsid w:val="00853B4F"/>
    <w:rsid w:val="008C2EB2"/>
    <w:rsid w:val="008E6AE5"/>
    <w:rsid w:val="00925888"/>
    <w:rsid w:val="00CD00F3"/>
    <w:rsid w:val="00DA2C76"/>
    <w:rsid w:val="00E00A79"/>
    <w:rsid w:val="00E36C0D"/>
    <w:rsid w:val="00F229FC"/>
    <w:rsid w:val="00F70EC7"/>
    <w:rsid w:val="00F7193C"/>
    <w:rsid w:val="00F81F82"/>
    <w:rsid w:val="00FB00A3"/>
    <w:rsid w:val="00FD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616E"/>
  <w15:chartTrackingRefBased/>
  <w15:docId w15:val="{628BF64B-83DB-4691-A246-64B83171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9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9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9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9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93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7193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Denton Aingworth</dc:creator>
  <cp:keywords/>
  <dc:description/>
  <cp:lastModifiedBy>Denton Aingworth</cp:lastModifiedBy>
  <cp:revision>2</cp:revision>
  <cp:lastPrinted>2024-10-04T14:56:00Z</cp:lastPrinted>
  <dcterms:created xsi:type="dcterms:W3CDTF">2024-11-14T20:01:00Z</dcterms:created>
  <dcterms:modified xsi:type="dcterms:W3CDTF">2024-11-14T20:01:00Z</dcterms:modified>
</cp:coreProperties>
</file>