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616AF9" w14:paraId="59C47DC4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5BECB79" w14:textId="77777777" w:rsidR="002376C7" w:rsidRDefault="00FC62CE" w:rsidP="009765E4">
            <w:pPr>
              <w:jc w:val="center"/>
              <w:rPr>
                <w:rFonts w:hAnsi="Batang"/>
                <w:b/>
                <w:bCs/>
                <w:sz w:val="32"/>
                <w:szCs w:val="32"/>
              </w:rPr>
            </w:pPr>
            <w:r>
              <w:rPr>
                <w:rFonts w:hAnsi="Batang"/>
                <w:b/>
                <w:bCs/>
                <w:sz w:val="32"/>
                <w:szCs w:val="32"/>
              </w:rPr>
              <w:t xml:space="preserve">Various Adder implementation on </w:t>
            </w:r>
            <w:proofErr w:type="spellStart"/>
            <w:r>
              <w:rPr>
                <w:rFonts w:hAnsi="Batang"/>
                <w:b/>
                <w:bCs/>
                <w:sz w:val="32"/>
                <w:szCs w:val="32"/>
              </w:rPr>
              <w:t>Qiskit</w:t>
            </w:r>
            <w:proofErr w:type="spellEnd"/>
            <w:r>
              <w:rPr>
                <w:rFonts w:hAnsi="Batang"/>
                <w:b/>
                <w:bCs/>
                <w:sz w:val="32"/>
                <w:szCs w:val="32"/>
              </w:rPr>
              <w:t xml:space="preserve"> </w:t>
            </w:r>
          </w:p>
          <w:p w14:paraId="0EB53BD1" w14:textId="5B0F83C1" w:rsidR="00F471CF" w:rsidRPr="00616AF9" w:rsidRDefault="00FC62CE" w:rsidP="009765E4">
            <w:pPr>
              <w:jc w:val="center"/>
              <w:rPr>
                <w:rFonts w:hAnsi="Batang" w:cs="Times New Roman"/>
                <w:b/>
                <w:bCs/>
                <w:kern w:val="0"/>
                <w:sz w:val="32"/>
                <w:szCs w:val="32"/>
              </w:rPr>
            </w:pPr>
            <w:r>
              <w:rPr>
                <w:rFonts w:hAnsi="Batang"/>
                <w:b/>
                <w:bCs/>
                <w:sz w:val="32"/>
                <w:szCs w:val="32"/>
              </w:rPr>
              <w:t xml:space="preserve">and </w:t>
            </w:r>
            <w:r w:rsidR="002376C7">
              <w:rPr>
                <w:rFonts w:hAnsi="Batang"/>
                <w:b/>
                <w:bCs/>
                <w:sz w:val="32"/>
                <w:szCs w:val="32"/>
              </w:rPr>
              <w:t>their performance comparison</w:t>
            </w:r>
          </w:p>
        </w:tc>
      </w:tr>
      <w:tr w:rsidR="00F471CF" w:rsidRPr="00616AF9" w14:paraId="0F3EB115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742B6417" w14:textId="1B9A216E" w:rsidR="0042287D" w:rsidRDefault="001B2E11" w:rsidP="009765E4">
            <w:pPr>
              <w:pStyle w:val="Heading1"/>
              <w:snapToGrid w:val="0"/>
              <w:spacing w:line="276" w:lineRule="auto"/>
              <w:rPr>
                <w:rFonts w:hAnsi="Batang"/>
              </w:rPr>
            </w:pPr>
            <w:r>
              <w:rPr>
                <w:rFonts w:hAnsi="Batang"/>
              </w:rPr>
              <w:t>Team QAS</w:t>
            </w:r>
          </w:p>
          <w:p w14:paraId="6219B4EC" w14:textId="5F03F824" w:rsidR="001B2E11" w:rsidRPr="00E36A23" w:rsidRDefault="00E36A23" w:rsidP="00E36A23">
            <w:pPr>
              <w:jc w:val="center"/>
              <w:rPr>
                <w:rFonts w:ascii="Times New Roman" w:cs="Times New Roman"/>
              </w:rPr>
            </w:pPr>
            <w:proofErr w:type="spellStart"/>
            <w:r w:rsidRPr="00E36A23">
              <w:rPr>
                <w:rFonts w:ascii="Times New Roman" w:cs="Times New Roman"/>
                <w:sz w:val="18"/>
                <w:szCs w:val="18"/>
              </w:rPr>
              <w:t>Seunghoon</w:t>
            </w:r>
            <w:proofErr w:type="spell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E36A23">
              <w:rPr>
                <w:rFonts w:ascii="Times New Roman" w:cs="Times New Roman"/>
                <w:sz w:val="18"/>
                <w:szCs w:val="18"/>
              </w:rPr>
              <w:t>Choi</w:t>
            </w:r>
            <w:r w:rsidRPr="00E36A23">
              <w:rPr>
                <w:rFonts w:ascii="Times New Roman" w:cs="Times New Roman"/>
                <w:sz w:val="18"/>
                <w:szCs w:val="18"/>
              </w:rPr>
              <w:t>(</w:t>
            </w:r>
            <w:proofErr w:type="gram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Team leader), </w:t>
            </w:r>
            <w:proofErr w:type="spellStart"/>
            <w:r w:rsidRPr="00E36A23">
              <w:rPr>
                <w:rFonts w:ascii="Times New Roman" w:cs="Times New Roman"/>
                <w:sz w:val="18"/>
                <w:szCs w:val="18"/>
              </w:rPr>
              <w:t>Hyejin</w:t>
            </w:r>
            <w:proofErr w:type="spell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 Yoon</w:t>
            </w:r>
            <w:r w:rsidRPr="00E36A23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E36A23">
              <w:rPr>
                <w:rFonts w:ascii="Times New Roman" w:cs="Times New Roman"/>
                <w:sz w:val="18"/>
                <w:szCs w:val="18"/>
              </w:rPr>
              <w:t>Se-bin Ki</w:t>
            </w:r>
            <w:r w:rsidRPr="00E36A23">
              <w:rPr>
                <w:rFonts w:ascii="Times New Roman" w:cs="Times New Roman"/>
                <w:sz w:val="18"/>
                <w:szCs w:val="18"/>
              </w:rPr>
              <w:t xml:space="preserve">m, </w:t>
            </w:r>
            <w:proofErr w:type="spellStart"/>
            <w:r w:rsidRPr="00E36A23">
              <w:rPr>
                <w:rFonts w:ascii="Times New Roman" w:cs="Times New Roman"/>
                <w:sz w:val="18"/>
                <w:szCs w:val="18"/>
              </w:rPr>
              <w:t>Sumin</w:t>
            </w:r>
            <w:proofErr w:type="spell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6A23">
              <w:rPr>
                <w:rFonts w:ascii="Times New Roman" w:cs="Times New Roman"/>
                <w:sz w:val="18"/>
                <w:szCs w:val="18"/>
              </w:rPr>
              <w:t>Jin</w:t>
            </w:r>
            <w:proofErr w:type="spell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36A23">
              <w:rPr>
                <w:rFonts w:ascii="Times New Roman" w:cs="Times New Roman"/>
                <w:sz w:val="18"/>
                <w:szCs w:val="18"/>
              </w:rPr>
              <w:t>Youshin</w:t>
            </w:r>
            <w:proofErr w:type="spellEnd"/>
            <w:r w:rsidRPr="00E36A23">
              <w:rPr>
                <w:rFonts w:ascii="Times New Roman" w:cs="Times New Roman"/>
                <w:sz w:val="18"/>
                <w:szCs w:val="18"/>
              </w:rPr>
              <w:t xml:space="preserve"> Chung</w:t>
            </w:r>
          </w:p>
        </w:tc>
      </w:tr>
      <w:tr w:rsidR="00F471CF" w:rsidRPr="00616AF9" w14:paraId="5CA807AA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731C22F4" w14:textId="6EFF3F4B" w:rsidR="00F471CF" w:rsidRDefault="001B2E11" w:rsidP="00F471CF">
            <w:pPr>
              <w:snapToGrid w:val="0"/>
              <w:spacing w:line="276" w:lineRule="auto"/>
              <w:jc w:val="center"/>
              <w:rPr>
                <w:rFonts w:hAnsi="Batang" w:cs="Gulim"/>
                <w:b/>
                <w:bCs/>
              </w:rPr>
            </w:pPr>
            <w:r>
              <w:rPr>
                <w:rFonts w:hAnsi="Batang" w:cs="Gulim"/>
                <w:b/>
                <w:bCs/>
              </w:rPr>
              <w:t>Abstract</w:t>
            </w:r>
          </w:p>
          <w:p w14:paraId="286B041E" w14:textId="77777777" w:rsidR="00616AF9" w:rsidRDefault="00192229" w:rsidP="00CB1FD1">
            <w:pPr>
              <w:snapToGrid w:val="0"/>
              <w:spacing w:line="276" w:lineRule="auto"/>
              <w:rPr>
                <w:rFonts w:hAnsi="Batang" w:cs="Times New Roman"/>
                <w:b/>
                <w:bCs/>
                <w:sz w:val="18"/>
                <w:szCs w:val="18"/>
              </w:rPr>
            </w:pP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>Visual Tracking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을 성공적으로 수행하기 위하여,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이미지 상에서 얼굴에 해당하는 부분을 </w:t>
            </w:r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2차원 </w:t>
            </w:r>
            <w:proofErr w:type="spellStart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퓨리에</w:t>
            </w:r>
            <w:proofErr w:type="spellEnd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변환을 통해 레퍼런스 패치의 </w:t>
            </w:r>
            <w:proofErr w:type="spellStart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퓨리에</w:t>
            </w:r>
            <w:proofErr w:type="spellEnd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변환 값을 구하고,</w:t>
            </w:r>
            <w:r w:rsidR="00EB72F2"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이미지들 위에서 슬라이딩 윈도우로 움직이며 개별적인 </w:t>
            </w:r>
            <w:proofErr w:type="spellStart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퓨리에</w:t>
            </w:r>
            <w:proofErr w:type="spellEnd"/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변환 값을 구하여 </w:t>
            </w:r>
            <w:r w:rsidR="00EB72F2" w:rsidRPr="00192229">
              <w:rPr>
                <w:rFonts w:hAnsi="Batang" w:cs="Gulim"/>
                <w:b/>
                <w:bCs/>
                <w:sz w:val="18"/>
                <w:szCs w:val="18"/>
              </w:rPr>
              <w:t>phase correlation</w:t>
            </w:r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을 연산한다.</w:t>
            </w:r>
            <w:r w:rsidR="00EB72F2"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그 결과를 이용하여 </w:t>
            </w:r>
            <w:r w:rsidR="00EB72F2" w:rsidRPr="00192229">
              <w:rPr>
                <w:rFonts w:hAnsi="Batang" w:cs="Gulim"/>
                <w:b/>
                <w:bCs/>
                <w:sz w:val="18"/>
                <w:szCs w:val="18"/>
              </w:rPr>
              <w:t>activation map</w:t>
            </w:r>
            <w:r w:rsidR="00EB72F2"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을 구하고 그 중 최댓값의 좌표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로 얼굴의 위치를 결정한다.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이를 여러 이미지에 수행하여 얼굴의 위치를 연속적으로 결정하고,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이를 </w:t>
            </w:r>
            <w:proofErr w:type="spellStart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픽셀값에</w:t>
            </w:r>
            <w:proofErr w:type="spellEnd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따라 어떻게 </w:t>
            </w:r>
            <w:proofErr w:type="spellStart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결정값이</w:t>
            </w:r>
            <w:proofErr w:type="spellEnd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달라지는지 비교해 볼 수 있으며,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이미지 전처리나 </w:t>
            </w:r>
            <w:proofErr w:type="spellStart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퓨리에</w:t>
            </w:r>
            <w:proofErr w:type="spellEnd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변환값을</w:t>
            </w:r>
            <w:proofErr w:type="spellEnd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정의하는 방식에 따라서 어떻게 결론이 달라지는지 비교해볼 수 있다.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결론적으로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Histogram equalization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을 사용하는 경우가 가장 효과적이었으며,</w:t>
            </w:r>
            <w:r w:rsidRPr="00192229">
              <w:rPr>
                <w:rFonts w:hAnsi="Batang" w:cs="Gulim"/>
                <w:b/>
                <w:bCs/>
                <w:sz w:val="18"/>
                <w:szCs w:val="18"/>
              </w:rPr>
              <w:t xml:space="preserve"> </w:t>
            </w:r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이미지의 </w:t>
            </w:r>
            <w:proofErr w:type="spellStart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>좌표값을</w:t>
            </w:r>
            <w:proofErr w:type="spellEnd"/>
            <w:r w:rsidRPr="00192229">
              <w:rPr>
                <w:rFonts w:hAnsi="Batang" w:cs="Gulim" w:hint="eastAsia"/>
                <w:b/>
                <w:bCs/>
                <w:sz w:val="18"/>
                <w:szCs w:val="18"/>
              </w:rPr>
              <w:t xml:space="preserve"> 결정하는 것이 매우 중요하였다.</w:t>
            </w:r>
          </w:p>
          <w:p w14:paraId="1975F0EA" w14:textId="541AEFB6" w:rsidR="00CB1FD1" w:rsidRPr="00CB1FD1" w:rsidRDefault="00CB1FD1" w:rsidP="00CB1FD1">
            <w:pPr>
              <w:snapToGrid w:val="0"/>
              <w:spacing w:line="276" w:lineRule="auto"/>
              <w:rPr>
                <w:rFonts w:hAnsi="Batang" w:cs="Times New Roman"/>
                <w:b/>
                <w:bCs/>
                <w:sz w:val="18"/>
                <w:szCs w:val="18"/>
              </w:rPr>
            </w:pPr>
          </w:p>
        </w:tc>
      </w:tr>
    </w:tbl>
    <w:p w14:paraId="353AE99D" w14:textId="77777777" w:rsidR="00EB76BF" w:rsidRPr="00616AF9" w:rsidRDefault="00EB76BF" w:rsidP="00EB76BF">
      <w:pPr>
        <w:rPr>
          <w:rFonts w:hAnsi="Batang"/>
        </w:rPr>
        <w:sectPr w:rsidR="00EB76BF" w:rsidRPr="00616AF9" w:rsidSect="00EB76BF">
          <w:footerReference w:type="even" r:id="rId8"/>
          <w:footerReference w:type="default" r:id="rId9"/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AFA15ED" w14:textId="067844D5" w:rsidR="009765E4" w:rsidRPr="00FF2C98" w:rsidRDefault="00CC7512" w:rsidP="0059381C">
      <w:pPr>
        <w:wordWrap/>
        <w:spacing w:line="20" w:lineRule="atLeast"/>
        <w:rPr>
          <w:rFonts w:ascii="Times New Roman" w:cs="Times New Roman"/>
          <w:b/>
          <w:bCs/>
          <w:sz w:val="24"/>
          <w:szCs w:val="24"/>
        </w:rPr>
      </w:pPr>
      <w:r w:rsidRPr="00FF2C98">
        <w:rPr>
          <w:rFonts w:ascii="Times New Roman" w:cs="Times New Roman"/>
          <w:b/>
          <w:bCs/>
          <w:sz w:val="24"/>
          <w:szCs w:val="24"/>
        </w:rPr>
        <w:t>1.</w:t>
      </w:r>
      <w:r w:rsidR="00600056" w:rsidRPr="00FF2C98">
        <w:rPr>
          <w:rFonts w:ascii="Times New Roman" w:cs="Times New Roman"/>
          <w:b/>
          <w:bCs/>
          <w:sz w:val="24"/>
          <w:szCs w:val="24"/>
        </w:rPr>
        <w:t>Introduction</w:t>
      </w:r>
    </w:p>
    <w:p w14:paraId="1C93EE42" w14:textId="302EDE79" w:rsidR="00102DBD" w:rsidRPr="00102DBD" w:rsidRDefault="00102DBD" w:rsidP="0059381C">
      <w:pPr>
        <w:wordWrap/>
        <w:spacing w:line="20" w:lineRule="atLeast"/>
        <w:rPr>
          <w:rFonts w:ascii="Times New Roman" w:cs="Times New Roman"/>
          <w:b/>
          <w:bCs/>
        </w:rPr>
      </w:pPr>
      <w:r w:rsidRPr="00102DBD">
        <w:rPr>
          <w:rFonts w:ascii="Times New Roman" w:cs="Times New Roman"/>
          <w:b/>
          <w:bCs/>
        </w:rPr>
        <w:t>1.1 About us</w:t>
      </w:r>
      <w:r w:rsidR="009808A3" w:rsidRPr="00102DBD">
        <w:rPr>
          <w:rFonts w:ascii="Times New Roman" w:cs="Times New Roman"/>
          <w:b/>
          <w:bCs/>
        </w:rPr>
        <w:tab/>
      </w:r>
    </w:p>
    <w:p w14:paraId="67282A65" w14:textId="14CE04C8" w:rsidR="00CC7512" w:rsidRDefault="001B2E11" w:rsidP="00FF2C98">
      <w:pPr>
        <w:wordWrap/>
        <w:spacing w:line="20" w:lineRule="atLeast"/>
        <w:ind w:firstLine="800"/>
        <w:rPr>
          <w:rFonts w:ascii="Times New Roman" w:cs="Times New Roman"/>
        </w:rPr>
      </w:pPr>
      <w:r>
        <w:rPr>
          <w:rFonts w:ascii="Times New Roman" w:cs="Times New Roman"/>
        </w:rPr>
        <w:t xml:space="preserve">Our team consists of </w:t>
      </w:r>
      <w:r w:rsidR="00F36F2E">
        <w:rPr>
          <w:rFonts w:ascii="Times New Roman" w:cs="Times New Roman"/>
        </w:rPr>
        <w:t>5</w:t>
      </w:r>
      <w:r w:rsidR="00117D3F">
        <w:rPr>
          <w:rFonts w:ascii="Times New Roman" w:cs="Times New Roman"/>
        </w:rPr>
        <w:t xml:space="preserve"> </w:t>
      </w:r>
      <w:r w:rsidR="00F36F2E">
        <w:rPr>
          <w:rFonts w:ascii="Times New Roman" w:cs="Times New Roman"/>
        </w:rPr>
        <w:t>students from different backgrounds.</w:t>
      </w:r>
      <w:r w:rsidR="00117D3F">
        <w:rPr>
          <w:rFonts w:ascii="Times New Roman" w:cs="Times New Roman"/>
        </w:rPr>
        <w:t xml:space="preserve"> 3 </w:t>
      </w:r>
      <w:r>
        <w:rPr>
          <w:rFonts w:ascii="Times New Roman" w:cs="Times New Roman"/>
        </w:rPr>
        <w:t>undergraduate students from GIST</w:t>
      </w:r>
      <w:r w:rsidR="00117D3F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(Gwangju Institute of Science and Technology),</w:t>
      </w:r>
      <w:r w:rsidR="00117D3F">
        <w:rPr>
          <w:rFonts w:ascii="Times New Roman" w:cs="Times New Roman"/>
        </w:rPr>
        <w:t xml:space="preserve"> one</w:t>
      </w:r>
      <w:r>
        <w:rPr>
          <w:rFonts w:ascii="Times New Roman" w:cs="Times New Roman"/>
        </w:rPr>
        <w:t xml:space="preserve"> graduat</w:t>
      </w:r>
      <w:r w:rsidR="00F36F2E">
        <w:rPr>
          <w:rFonts w:ascii="Times New Roman" w:cs="Times New Roman"/>
        </w:rPr>
        <w:t>e</w:t>
      </w:r>
      <w:r>
        <w:rPr>
          <w:rFonts w:ascii="Times New Roman" w:cs="Times New Roman"/>
        </w:rPr>
        <w:t xml:space="preserve"> student from Korea University, one </w:t>
      </w:r>
      <w:r w:rsidR="00117D3F">
        <w:rPr>
          <w:rFonts w:ascii="Times New Roman" w:cs="Times New Roman"/>
        </w:rPr>
        <w:t>under</w:t>
      </w:r>
      <w:r>
        <w:rPr>
          <w:rFonts w:ascii="Times New Roman" w:cs="Times New Roman"/>
        </w:rPr>
        <w:t xml:space="preserve">graduate student of </w:t>
      </w:r>
      <w:proofErr w:type="spellStart"/>
      <w:r>
        <w:rPr>
          <w:rFonts w:ascii="Times New Roman" w:cs="Times New Roman"/>
        </w:rPr>
        <w:t>Hongik</w:t>
      </w:r>
      <w:proofErr w:type="spellEnd"/>
      <w:r>
        <w:rPr>
          <w:rFonts w:ascii="Times New Roman" w:cs="Times New Roman"/>
        </w:rPr>
        <w:t xml:space="preserve"> University.</w:t>
      </w:r>
      <w:r w:rsidR="00117D3F">
        <w:rPr>
          <w:rFonts w:ascii="Times New Roman" w:cs="Times New Roman"/>
        </w:rPr>
        <w:t xml:space="preserve"> We are all gathered to achieve one purpose: to optimize quantum adder circuit. </w:t>
      </w:r>
    </w:p>
    <w:p w14:paraId="3E9A25E7" w14:textId="77777777" w:rsidR="00FF2C98" w:rsidRPr="00CD510E" w:rsidRDefault="00FF2C98" w:rsidP="0059381C">
      <w:pPr>
        <w:wordWrap/>
        <w:spacing w:line="20" w:lineRule="atLeast"/>
        <w:rPr>
          <w:rFonts w:ascii="Times New Roman" w:cs="Times New Roman"/>
        </w:rPr>
      </w:pPr>
    </w:p>
    <w:p w14:paraId="0AEF43EE" w14:textId="59D37CE9" w:rsidR="00F471CF" w:rsidRDefault="00102DBD" w:rsidP="009B4A9C">
      <w:pPr>
        <w:wordWrap/>
        <w:spacing w:line="20" w:lineRule="atLeast"/>
        <w:rPr>
          <w:rFonts w:ascii="Times New Roman" w:cs="Times New Roman"/>
          <w:b/>
          <w:bCs/>
        </w:rPr>
      </w:pPr>
      <w:r w:rsidRPr="00102DBD">
        <w:rPr>
          <w:rFonts w:ascii="Times New Roman" w:cs="Times New Roman"/>
          <w:b/>
          <w:bCs/>
        </w:rPr>
        <w:t xml:space="preserve">1.2 </w:t>
      </w:r>
      <w:r w:rsidR="00600056">
        <w:rPr>
          <w:rFonts w:ascii="Times New Roman" w:cs="Times New Roman"/>
          <w:b/>
          <w:bCs/>
        </w:rPr>
        <w:t>background</w:t>
      </w:r>
    </w:p>
    <w:p w14:paraId="43977C27" w14:textId="0DD16FF7" w:rsidR="00CB1FD1" w:rsidRPr="00102DBD" w:rsidRDefault="00CB1FD1" w:rsidP="00CB1FD1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1</w:t>
      </w:r>
      <w:r w:rsidRPr="00102DBD">
        <w:rPr>
          <w:rFonts w:ascii="Times New Roman" w:cs="Times New Roman"/>
          <w:b/>
          <w:bCs/>
        </w:rPr>
        <w:t>.1 Full Adder</w:t>
      </w:r>
    </w:p>
    <w:p w14:paraId="05357C89" w14:textId="285B63B7" w:rsidR="009418C1" w:rsidRDefault="00CB1FD1" w:rsidP="00CB1FD1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4F2002">
        <w:rPr>
          <w:rFonts w:ascii="Times New Roman" w:cs="Times New Roman"/>
        </w:rPr>
        <w:t>Full adder is a circuit that gives following operation in table 1 for a given input</w:t>
      </w:r>
      <w:r w:rsidR="006E0F58">
        <w:rPr>
          <w:rFonts w:ascii="Times New Roman" w:cs="Times New Roman"/>
        </w:rPr>
        <w:t xml:space="preserve"> A,</w:t>
      </w:r>
      <w:r w:rsidR="009418C1">
        <w:rPr>
          <w:rFonts w:ascii="Times New Roman" w:cs="Times New Roman"/>
        </w:rPr>
        <w:t xml:space="preserve"> </w:t>
      </w:r>
      <w:r w:rsidR="006E0F58">
        <w:rPr>
          <w:rFonts w:ascii="Times New Roman" w:cs="Times New Roman"/>
        </w:rPr>
        <w:t>B,</w:t>
      </w:r>
      <w:r w:rsidR="009418C1">
        <w:rPr>
          <w:rFonts w:ascii="Times New Roman" w:cs="Times New Roman"/>
        </w:rPr>
        <w:t xml:space="preserve"> </w:t>
      </w:r>
      <w:proofErr w:type="spellStart"/>
      <w:r w:rsidR="006E0F58">
        <w:rPr>
          <w:rFonts w:ascii="Times New Roman" w:cs="Times New Roman"/>
        </w:rPr>
        <w:t>C</w:t>
      </w:r>
      <w:r w:rsidR="006E0F58">
        <w:rPr>
          <w:rFonts w:ascii="Times New Roman" w:cs="Times New Roman"/>
          <w:vertAlign w:val="subscript"/>
        </w:rPr>
        <w:t>in</w:t>
      </w:r>
      <w:proofErr w:type="spellEnd"/>
      <w:r w:rsidR="006E0F58">
        <w:rPr>
          <w:rFonts w:ascii="Times New Roman" w:cs="Times New Roman"/>
        </w:rPr>
        <w:t xml:space="preserve">. </w:t>
      </w:r>
    </w:p>
    <w:p w14:paraId="163AD8CE" w14:textId="77777777" w:rsidR="009418C1" w:rsidRDefault="009418C1" w:rsidP="00CB1FD1">
      <w:pPr>
        <w:rPr>
          <w:rFonts w:asci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32"/>
        <w:gridCol w:w="1032"/>
        <w:gridCol w:w="1033"/>
        <w:gridCol w:w="1033"/>
        <w:gridCol w:w="1033"/>
      </w:tblGrid>
      <w:tr w:rsidR="006E0F58" w14:paraId="071F38F7" w14:textId="77777777" w:rsidTr="006E0F58">
        <w:tc>
          <w:tcPr>
            <w:tcW w:w="1032" w:type="dxa"/>
          </w:tcPr>
          <w:p w14:paraId="51F576D5" w14:textId="3163AD88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A</w:t>
            </w:r>
          </w:p>
        </w:tc>
        <w:tc>
          <w:tcPr>
            <w:tcW w:w="1032" w:type="dxa"/>
          </w:tcPr>
          <w:p w14:paraId="50DCB427" w14:textId="762A7C55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B</w:t>
            </w:r>
          </w:p>
        </w:tc>
        <w:tc>
          <w:tcPr>
            <w:tcW w:w="1033" w:type="dxa"/>
          </w:tcPr>
          <w:p w14:paraId="3DF80FCA" w14:textId="51E56EA3" w:rsidR="006E0F58" w:rsidRPr="006E0F58" w:rsidRDefault="006E0F58" w:rsidP="00CB1FD1">
            <w:pPr>
              <w:rPr>
                <w:rFonts w:ascii="Times New Roman" w:cs="Times New Roman" w:hint="eastAsia"/>
                <w:vertAlign w:val="subscript"/>
              </w:rPr>
            </w:pPr>
            <w:proofErr w:type="spellStart"/>
            <w:r>
              <w:rPr>
                <w:rFonts w:ascii="Times New Roman" w:cs="Times New Roman"/>
              </w:rPr>
              <w:t>C</w:t>
            </w:r>
            <w:r>
              <w:rPr>
                <w:rFonts w:asci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1033" w:type="dxa"/>
          </w:tcPr>
          <w:p w14:paraId="70828721" w14:textId="557A64C8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Sum</w:t>
            </w:r>
          </w:p>
        </w:tc>
        <w:tc>
          <w:tcPr>
            <w:tcW w:w="1033" w:type="dxa"/>
          </w:tcPr>
          <w:p w14:paraId="5A86F985" w14:textId="3950DA49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Count</w:t>
            </w:r>
          </w:p>
        </w:tc>
      </w:tr>
      <w:tr w:rsidR="006E0F58" w14:paraId="78D1585F" w14:textId="77777777" w:rsidTr="006E0F58">
        <w:tc>
          <w:tcPr>
            <w:tcW w:w="1032" w:type="dxa"/>
          </w:tcPr>
          <w:p w14:paraId="53D90072" w14:textId="6DD2FB15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2" w:type="dxa"/>
          </w:tcPr>
          <w:p w14:paraId="46F2EF67" w14:textId="73AE7306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70D72206" w14:textId="2EED4D16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084137B2" w14:textId="08D0ADE4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4902505A" w14:textId="57A118F1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</w:tr>
      <w:tr w:rsidR="006E0F58" w14:paraId="351155F4" w14:textId="77777777" w:rsidTr="006E0F58">
        <w:tc>
          <w:tcPr>
            <w:tcW w:w="1032" w:type="dxa"/>
          </w:tcPr>
          <w:p w14:paraId="12381FE3" w14:textId="51F7494B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2" w:type="dxa"/>
          </w:tcPr>
          <w:p w14:paraId="0E2C062F" w14:textId="067FAAD7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49F5EDD3" w14:textId="60B310BE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7AB18CB1" w14:textId="48ABB00A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086F68BA" w14:textId="5A46AEB7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</w:tr>
      <w:tr w:rsidR="006E0F58" w14:paraId="2383F21F" w14:textId="77777777" w:rsidTr="006E0F58">
        <w:tc>
          <w:tcPr>
            <w:tcW w:w="1032" w:type="dxa"/>
          </w:tcPr>
          <w:p w14:paraId="751B35D3" w14:textId="16C3950B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2" w:type="dxa"/>
          </w:tcPr>
          <w:p w14:paraId="2FECC4BB" w14:textId="6AC99EBE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2944151F" w14:textId="50963B5D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33EB2246" w14:textId="7D8D408B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5E8EB35D" w14:textId="64A98229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</w:tr>
      <w:tr w:rsidR="006E0F58" w14:paraId="098FECEB" w14:textId="77777777" w:rsidTr="006E0F58">
        <w:tc>
          <w:tcPr>
            <w:tcW w:w="1032" w:type="dxa"/>
          </w:tcPr>
          <w:p w14:paraId="17EC41FE" w14:textId="683995D2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2" w:type="dxa"/>
          </w:tcPr>
          <w:p w14:paraId="5DAC5FA0" w14:textId="53DBD868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38DD595D" w14:textId="2E703FAB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1EBA0F44" w14:textId="2EF20C02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62E86C4F" w14:textId="55F35D5F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</w:tr>
      <w:tr w:rsidR="006E0F58" w14:paraId="430CECA9" w14:textId="77777777" w:rsidTr="006E0F58">
        <w:tc>
          <w:tcPr>
            <w:tcW w:w="1032" w:type="dxa"/>
          </w:tcPr>
          <w:p w14:paraId="71809B28" w14:textId="0435766E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2" w:type="dxa"/>
          </w:tcPr>
          <w:p w14:paraId="6DCD38AD" w14:textId="3409F183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75043B75" w14:textId="234757A4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3E69E606" w14:textId="16C377C7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7FAA4B05" w14:textId="7451F6BA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</w:tr>
      <w:tr w:rsidR="006E0F58" w14:paraId="06D59FB5" w14:textId="77777777" w:rsidTr="006E0F58">
        <w:tc>
          <w:tcPr>
            <w:tcW w:w="1032" w:type="dxa"/>
          </w:tcPr>
          <w:p w14:paraId="61DFF452" w14:textId="120D04F9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2" w:type="dxa"/>
          </w:tcPr>
          <w:p w14:paraId="67ACE154" w14:textId="7C82FF5C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6E4D30CD" w14:textId="02FA043A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225607C9" w14:textId="63D6D8F8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59755F4B" w14:textId="07732905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</w:tr>
      <w:tr w:rsidR="006E0F58" w14:paraId="0863400F" w14:textId="77777777" w:rsidTr="006E0F58">
        <w:tc>
          <w:tcPr>
            <w:tcW w:w="1032" w:type="dxa"/>
          </w:tcPr>
          <w:p w14:paraId="4C5CA5F7" w14:textId="188481FA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2" w:type="dxa"/>
          </w:tcPr>
          <w:p w14:paraId="1957CBF3" w14:textId="488B6548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5837ED3C" w14:textId="4C80C9C9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74950D55" w14:textId="444E8D77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1033" w:type="dxa"/>
          </w:tcPr>
          <w:p w14:paraId="152D5D5C" w14:textId="67F96A93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</w:tr>
      <w:tr w:rsidR="006E0F58" w14:paraId="342D9952" w14:textId="77777777" w:rsidTr="006E0F58">
        <w:tc>
          <w:tcPr>
            <w:tcW w:w="1032" w:type="dxa"/>
          </w:tcPr>
          <w:p w14:paraId="269AC03D" w14:textId="545FA0F3" w:rsidR="006E0F58" w:rsidRDefault="006E0F58" w:rsidP="00CB1FD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2" w:type="dxa"/>
          </w:tcPr>
          <w:p w14:paraId="19CDBC81" w14:textId="26B9548C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04C55A43" w14:textId="02FB96B1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22247510" w14:textId="1495F33D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  <w:tc>
          <w:tcPr>
            <w:tcW w:w="1033" w:type="dxa"/>
          </w:tcPr>
          <w:p w14:paraId="6BABAD8B" w14:textId="667A675C" w:rsidR="006E0F58" w:rsidRDefault="006E0F58" w:rsidP="00CB1FD1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1</w:t>
            </w:r>
          </w:p>
        </w:tc>
      </w:tr>
    </w:tbl>
    <w:p w14:paraId="6F08F2D8" w14:textId="77777777" w:rsidR="009418C1" w:rsidRDefault="009418C1" w:rsidP="00CB1FD1">
      <w:pPr>
        <w:rPr>
          <w:rFonts w:ascii="Times New Roman" w:cs="Times New Roman"/>
        </w:rPr>
      </w:pPr>
    </w:p>
    <w:p w14:paraId="02A2C9F1" w14:textId="77777777" w:rsidR="009418C1" w:rsidRPr="00CD510E" w:rsidRDefault="009418C1" w:rsidP="00CB1FD1">
      <w:pPr>
        <w:rPr>
          <w:rFonts w:ascii="Times New Roman" w:cs="Times New Roman" w:hint="eastAsia"/>
        </w:rPr>
      </w:pPr>
    </w:p>
    <w:p w14:paraId="2524945D" w14:textId="77777777" w:rsidR="00CB1FD1" w:rsidRPr="00CD510E" w:rsidRDefault="00CB1FD1" w:rsidP="00CB1FD1">
      <w:pPr>
        <w:wordWrap/>
        <w:spacing w:line="20" w:lineRule="atLeast"/>
        <w:rPr>
          <w:rFonts w:ascii="Times New Roman" w:cs="Times New Roman"/>
          <w:b/>
          <w:bCs/>
        </w:rPr>
      </w:pPr>
    </w:p>
    <w:p w14:paraId="075C80E4" w14:textId="297A44DB" w:rsidR="00CB1FD1" w:rsidRPr="00CD510E" w:rsidRDefault="00CB1FD1" w:rsidP="00CB1FD1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1</w:t>
      </w:r>
      <w:r w:rsidRPr="00CD510E">
        <w:rPr>
          <w:rFonts w:ascii="Times New Roman" w:cs="Times New Roman"/>
          <w:b/>
          <w:bCs/>
        </w:rPr>
        <w:t>.</w:t>
      </w:r>
      <w:r>
        <w:rPr>
          <w:rFonts w:ascii="Times New Roman" w:cs="Times New Roman"/>
          <w:b/>
          <w:bCs/>
        </w:rPr>
        <w:t>2</w:t>
      </w:r>
      <w:r w:rsidRPr="00CD510E">
        <w:rPr>
          <w:rFonts w:ascii="Times New Roman" w:cs="Times New Roman"/>
          <w:b/>
          <w:bCs/>
        </w:rPr>
        <w:t xml:space="preserve"> </w:t>
      </w:r>
      <w:r>
        <w:rPr>
          <w:rFonts w:ascii="Times New Roman" w:cs="Times New Roman"/>
          <w:b/>
          <w:bCs/>
        </w:rPr>
        <w:t>Ripple Carry Adder</w:t>
      </w:r>
    </w:p>
    <w:p w14:paraId="02C95AC9" w14:textId="77777777" w:rsidR="00CB1FD1" w:rsidRDefault="00CB1FD1" w:rsidP="00CB1FD1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01AC8E17" w14:textId="77777777" w:rsidR="00CB1FD1" w:rsidRDefault="00CB1FD1" w:rsidP="00CB1FD1">
      <w:pPr>
        <w:ind w:firstLine="800"/>
      </w:pPr>
    </w:p>
    <w:p w14:paraId="53D3BD42" w14:textId="4F8888EC" w:rsidR="00CB1FD1" w:rsidRPr="00CD510E" w:rsidRDefault="00CB1FD1" w:rsidP="00CB1FD1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1</w:t>
      </w:r>
      <w:r w:rsidRPr="00CD510E">
        <w:rPr>
          <w:rFonts w:ascii="Times New Roman" w:cs="Times New Roman"/>
          <w:b/>
          <w:bCs/>
        </w:rPr>
        <w:t>.</w:t>
      </w:r>
      <w:r>
        <w:rPr>
          <w:rFonts w:ascii="Times New Roman" w:cs="Times New Roman"/>
          <w:b/>
          <w:bCs/>
        </w:rPr>
        <w:t>3 QFT Adder</w:t>
      </w:r>
    </w:p>
    <w:p w14:paraId="7D106097" w14:textId="32127125" w:rsidR="00CB1FD1" w:rsidRDefault="00CB1FD1" w:rsidP="00CB1FD1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088B6206" w14:textId="663C41E4" w:rsidR="00CB1FD1" w:rsidRDefault="00CB1FD1" w:rsidP="00CB1FD1">
      <w:pPr>
        <w:rPr>
          <w:rFonts w:ascii="Times New Roman" w:cs="Times New Roman"/>
        </w:rPr>
      </w:pPr>
    </w:p>
    <w:p w14:paraId="37D6BB02" w14:textId="0B9E03C1" w:rsidR="00CB1FD1" w:rsidRPr="00CD510E" w:rsidRDefault="00CB1FD1" w:rsidP="00CB1FD1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1</w:t>
      </w:r>
      <w:r w:rsidRPr="00CD510E">
        <w:rPr>
          <w:rFonts w:ascii="Times New Roman" w:cs="Times New Roman"/>
          <w:b/>
          <w:bCs/>
        </w:rPr>
        <w:t>.</w:t>
      </w:r>
      <w:r>
        <w:rPr>
          <w:rFonts w:ascii="Times New Roman" w:cs="Times New Roman"/>
          <w:b/>
          <w:bCs/>
        </w:rPr>
        <w:t>4</w:t>
      </w:r>
      <w:r>
        <w:rPr>
          <w:rFonts w:ascii="Times New Roman" w:cs="Times New Roman"/>
          <w:b/>
          <w:bCs/>
        </w:rPr>
        <w:t xml:space="preserve"> </w:t>
      </w:r>
      <w:proofErr w:type="spellStart"/>
      <w:r>
        <w:rPr>
          <w:rFonts w:ascii="Times New Roman" w:cs="Times New Roman"/>
          <w:b/>
          <w:bCs/>
        </w:rPr>
        <w:t>Transpiler</w:t>
      </w:r>
      <w:proofErr w:type="spellEnd"/>
      <w:r>
        <w:rPr>
          <w:rFonts w:ascii="Times New Roman" w:cs="Times New Roman"/>
          <w:b/>
          <w:bCs/>
        </w:rPr>
        <w:t xml:space="preserve"> </w:t>
      </w:r>
    </w:p>
    <w:p w14:paraId="43D10468" w14:textId="77777777" w:rsidR="00CB1FD1" w:rsidRDefault="00CB1FD1" w:rsidP="00CB1FD1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12D6E881" w14:textId="77777777" w:rsidR="00CB1FD1" w:rsidRDefault="00CB1FD1" w:rsidP="009B4A9C">
      <w:pPr>
        <w:wordWrap/>
        <w:spacing w:line="20" w:lineRule="atLeast"/>
        <w:rPr>
          <w:rFonts w:ascii="Times New Roman" w:cs="Times New Roman"/>
          <w:b/>
          <w:bCs/>
          <w:sz w:val="24"/>
          <w:szCs w:val="24"/>
        </w:rPr>
      </w:pPr>
    </w:p>
    <w:p w14:paraId="601CD5C8" w14:textId="78566E53" w:rsidR="009808A3" w:rsidRPr="00FF2C98" w:rsidRDefault="00CF6564" w:rsidP="009B4A9C">
      <w:pPr>
        <w:wordWrap/>
        <w:spacing w:line="20" w:lineRule="atLeast"/>
        <w:rPr>
          <w:rFonts w:ascii="Times New Roman" w:cs="Times New Roman"/>
          <w:b/>
          <w:bCs/>
          <w:sz w:val="24"/>
          <w:szCs w:val="24"/>
        </w:rPr>
      </w:pPr>
      <w:r w:rsidRPr="00FF2C98">
        <w:rPr>
          <w:rFonts w:ascii="Times New Roman" w:cs="Times New Roman"/>
          <w:b/>
          <w:bCs/>
          <w:sz w:val="24"/>
          <w:szCs w:val="24"/>
        </w:rPr>
        <w:t>2</w:t>
      </w:r>
      <w:r w:rsidR="00F3268F" w:rsidRPr="00FF2C98">
        <w:rPr>
          <w:rFonts w:ascii="Times New Roman" w:cs="Times New Roman"/>
          <w:b/>
          <w:bCs/>
          <w:sz w:val="24"/>
          <w:szCs w:val="24"/>
        </w:rPr>
        <w:t xml:space="preserve">. </w:t>
      </w:r>
      <w:r w:rsidR="001A3C2C" w:rsidRPr="00FF2C98">
        <w:rPr>
          <w:rFonts w:ascii="Times New Roman" w:cs="Times New Roman"/>
          <w:b/>
          <w:bCs/>
          <w:sz w:val="24"/>
          <w:szCs w:val="24"/>
        </w:rPr>
        <w:t>Method</w:t>
      </w:r>
    </w:p>
    <w:p w14:paraId="4D4242DB" w14:textId="5ACBD5C6" w:rsidR="009808A3" w:rsidRPr="00102DBD" w:rsidRDefault="00A076C0" w:rsidP="009B4A9C">
      <w:pPr>
        <w:wordWrap/>
        <w:spacing w:line="20" w:lineRule="atLeast"/>
        <w:rPr>
          <w:rFonts w:ascii="Times New Roman" w:cs="Times New Roman"/>
          <w:b/>
          <w:bCs/>
        </w:rPr>
      </w:pPr>
      <w:r w:rsidRPr="00102DBD">
        <w:rPr>
          <w:rFonts w:ascii="Times New Roman" w:cs="Times New Roman"/>
          <w:b/>
          <w:bCs/>
        </w:rPr>
        <w:t>2.1</w:t>
      </w:r>
      <w:r w:rsidR="00102DBD" w:rsidRPr="00102DBD">
        <w:rPr>
          <w:rFonts w:ascii="Times New Roman" w:cs="Times New Roman"/>
          <w:b/>
          <w:bCs/>
        </w:rPr>
        <w:t xml:space="preserve"> Full Adder</w:t>
      </w:r>
    </w:p>
    <w:p w14:paraId="3E1EF1B2" w14:textId="73B003C2" w:rsidR="009808A3" w:rsidRPr="00CD510E" w:rsidRDefault="00102DBD" w:rsidP="00102DBD">
      <w:pPr>
        <w:rPr>
          <w:rFonts w:ascii="Times New Roman" w:cs="Times New Roman" w:hint="eastAsia"/>
        </w:rPr>
      </w:pPr>
      <w:r>
        <w:rPr>
          <w:rFonts w:ascii="Times New Roman" w:cs="Times New Roman"/>
        </w:rPr>
        <w:tab/>
      </w:r>
      <w:proofErr w:type="spellStart"/>
      <w:r>
        <w:rPr>
          <w:rFonts w:ascii="Times New Roman" w:cs="Times New Roman"/>
        </w:rPr>
        <w:t>echn</w:t>
      </w:r>
      <w:proofErr w:type="spellEnd"/>
    </w:p>
    <w:p w14:paraId="442B1BBF" w14:textId="77777777" w:rsidR="00F3268F" w:rsidRPr="00CD510E" w:rsidRDefault="00F3268F" w:rsidP="009B4A9C">
      <w:pPr>
        <w:wordWrap/>
        <w:spacing w:line="20" w:lineRule="atLeast"/>
        <w:rPr>
          <w:rFonts w:ascii="Times New Roman" w:cs="Times New Roman"/>
          <w:b/>
          <w:bCs/>
        </w:rPr>
      </w:pPr>
    </w:p>
    <w:p w14:paraId="44D43F4F" w14:textId="46FFE4F6" w:rsidR="00F3268F" w:rsidRPr="00CD510E" w:rsidRDefault="00CF6564" w:rsidP="009B4A9C">
      <w:pPr>
        <w:wordWrap/>
        <w:spacing w:line="20" w:lineRule="atLeast"/>
        <w:rPr>
          <w:rFonts w:ascii="Times New Roman" w:cs="Times New Roman"/>
          <w:b/>
          <w:bCs/>
        </w:rPr>
      </w:pPr>
      <w:r w:rsidRPr="00CD510E">
        <w:rPr>
          <w:rFonts w:ascii="Times New Roman" w:cs="Times New Roman"/>
          <w:b/>
          <w:bCs/>
        </w:rPr>
        <w:t>2</w:t>
      </w:r>
      <w:r w:rsidR="00F3268F" w:rsidRPr="00CD510E">
        <w:rPr>
          <w:rFonts w:ascii="Times New Roman" w:cs="Times New Roman"/>
          <w:b/>
          <w:bCs/>
        </w:rPr>
        <w:t>.</w:t>
      </w:r>
      <w:r w:rsidR="00102DBD">
        <w:rPr>
          <w:rFonts w:ascii="Times New Roman" w:cs="Times New Roman"/>
          <w:b/>
          <w:bCs/>
        </w:rPr>
        <w:t>2</w:t>
      </w:r>
      <w:r w:rsidR="00F3268F" w:rsidRPr="00CD510E">
        <w:rPr>
          <w:rFonts w:ascii="Times New Roman" w:cs="Times New Roman"/>
          <w:b/>
          <w:bCs/>
        </w:rPr>
        <w:t xml:space="preserve"> </w:t>
      </w:r>
      <w:r w:rsidR="00102DBD">
        <w:rPr>
          <w:rFonts w:ascii="Times New Roman" w:cs="Times New Roman"/>
          <w:b/>
          <w:bCs/>
        </w:rPr>
        <w:t>Ripple Carry Adder</w:t>
      </w:r>
    </w:p>
    <w:p w14:paraId="74B6782E" w14:textId="2C842EF9" w:rsidR="00F46EFB" w:rsidRDefault="001A3C2C" w:rsidP="00102DBD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</w:t>
      </w:r>
      <w:r w:rsidR="00102DBD">
        <w:rPr>
          <w:rFonts w:ascii="Times New Roman" w:cs="Times New Roman"/>
        </w:rPr>
        <w:t>chn</w:t>
      </w:r>
      <w:proofErr w:type="spellEnd"/>
    </w:p>
    <w:p w14:paraId="6C5215F5" w14:textId="77777777" w:rsidR="001A3C2C" w:rsidRDefault="001A3C2C" w:rsidP="00102DBD">
      <w:pPr>
        <w:ind w:firstLine="800"/>
      </w:pPr>
    </w:p>
    <w:p w14:paraId="19122D6A" w14:textId="61F21365" w:rsidR="001A3C2C" w:rsidRPr="00CD510E" w:rsidRDefault="001A3C2C" w:rsidP="001A3C2C">
      <w:pPr>
        <w:wordWrap/>
        <w:spacing w:line="20" w:lineRule="atLeast"/>
        <w:rPr>
          <w:rFonts w:ascii="Times New Roman" w:cs="Times New Roman"/>
          <w:b/>
          <w:bCs/>
        </w:rPr>
      </w:pPr>
      <w:r w:rsidRPr="00CD510E">
        <w:rPr>
          <w:rFonts w:ascii="Times New Roman" w:cs="Times New Roman"/>
          <w:b/>
          <w:bCs/>
        </w:rPr>
        <w:t>2.</w:t>
      </w:r>
      <w:r>
        <w:rPr>
          <w:rFonts w:ascii="Times New Roman" w:cs="Times New Roman"/>
          <w:b/>
          <w:bCs/>
        </w:rPr>
        <w:t>3 QFT</w:t>
      </w:r>
      <w:r>
        <w:rPr>
          <w:rFonts w:ascii="Times New Roman" w:cs="Times New Roman"/>
          <w:b/>
          <w:bCs/>
        </w:rPr>
        <w:t xml:space="preserve"> Adder</w:t>
      </w:r>
    </w:p>
    <w:p w14:paraId="3FE711AC" w14:textId="77777777" w:rsidR="001A3C2C" w:rsidRDefault="001A3C2C" w:rsidP="001A3C2C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54B85D7B" w14:textId="550835D5" w:rsidR="001A3C2C" w:rsidRDefault="001A3C2C" w:rsidP="0042287D">
      <w:pPr>
        <w:wordWrap/>
        <w:spacing w:line="20" w:lineRule="atLeast"/>
        <w:rPr>
          <w:rFonts w:ascii="Times New Roman" w:cs="Times New Roman"/>
          <w:b/>
          <w:bCs/>
        </w:rPr>
      </w:pPr>
    </w:p>
    <w:p w14:paraId="00681EA5" w14:textId="6D65AE38" w:rsidR="001A3C2C" w:rsidRPr="00FF2C98" w:rsidRDefault="001A3C2C" w:rsidP="001A3C2C">
      <w:pPr>
        <w:wordWrap/>
        <w:spacing w:line="20" w:lineRule="atLeast"/>
        <w:rPr>
          <w:rFonts w:ascii="Times New Roman" w:cs="Times New Roman" w:hint="eastAsia"/>
          <w:b/>
          <w:bCs/>
          <w:sz w:val="24"/>
          <w:szCs w:val="24"/>
        </w:rPr>
      </w:pPr>
      <w:r w:rsidRPr="00FF2C98">
        <w:rPr>
          <w:rFonts w:ascii="Times New Roman" w:cs="Times New Roman"/>
          <w:b/>
          <w:bCs/>
          <w:sz w:val="24"/>
          <w:szCs w:val="24"/>
        </w:rPr>
        <w:t>3</w:t>
      </w:r>
      <w:r w:rsidRPr="00FF2C98">
        <w:rPr>
          <w:rFonts w:ascii="Times New Roman" w:cs="Times New Roman"/>
          <w:b/>
          <w:bCs/>
          <w:sz w:val="24"/>
          <w:szCs w:val="24"/>
        </w:rPr>
        <w:t>.</w:t>
      </w:r>
      <w:r w:rsidRPr="00FF2C98">
        <w:rPr>
          <w:rFonts w:ascii="Times New Roman" w:cs="Times New Roman"/>
          <w:b/>
          <w:bCs/>
          <w:sz w:val="24"/>
          <w:szCs w:val="24"/>
        </w:rPr>
        <w:t xml:space="preserve"> Conclusion</w:t>
      </w:r>
    </w:p>
    <w:p w14:paraId="70D98304" w14:textId="31FF5450" w:rsidR="001A3C2C" w:rsidRPr="001A3C2C" w:rsidRDefault="001A3C2C" w:rsidP="001A3C2C">
      <w:pPr>
        <w:wordWrap/>
        <w:spacing w:line="20" w:lineRule="atLeast"/>
        <w:rPr>
          <w:rFonts w:ascii="Times New Roman" w:cs="Times New Roman"/>
          <w:b/>
          <w:bCs/>
        </w:rPr>
      </w:pPr>
      <w:r w:rsidRPr="001A3C2C">
        <w:rPr>
          <w:rFonts w:ascii="Times New Roman" w:cs="Times New Roman"/>
          <w:b/>
          <w:bCs/>
        </w:rPr>
        <w:t>3.1 Result</w:t>
      </w:r>
    </w:p>
    <w:p w14:paraId="2BCFF87E" w14:textId="3AACE011" w:rsidR="001A3C2C" w:rsidRDefault="001A3C2C" w:rsidP="001A3C2C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151CBB27" w14:textId="77777777" w:rsidR="00FF2C98" w:rsidRDefault="00FF2C98" w:rsidP="001A3C2C">
      <w:pPr>
        <w:ind w:firstLine="800"/>
        <w:rPr>
          <w:rFonts w:ascii="Times New Roman" w:cs="Times New Roman"/>
        </w:rPr>
      </w:pPr>
    </w:p>
    <w:p w14:paraId="6BC183F8" w14:textId="73B03470" w:rsidR="001A3C2C" w:rsidRPr="001A3C2C" w:rsidRDefault="001A3C2C" w:rsidP="001A3C2C">
      <w:pPr>
        <w:wordWrap/>
        <w:spacing w:line="20" w:lineRule="atLeast"/>
        <w:rPr>
          <w:rFonts w:ascii="Times New Roman" w:cs="Times New Roman"/>
          <w:b/>
          <w:bCs/>
        </w:rPr>
      </w:pPr>
      <w:r w:rsidRPr="001A3C2C">
        <w:rPr>
          <w:rFonts w:ascii="Times New Roman" w:cs="Times New Roman"/>
          <w:b/>
          <w:bCs/>
        </w:rPr>
        <w:t>3.</w:t>
      </w:r>
      <w:r w:rsidRPr="001A3C2C">
        <w:rPr>
          <w:rFonts w:ascii="Times New Roman" w:cs="Times New Roman"/>
          <w:b/>
          <w:bCs/>
        </w:rPr>
        <w:t>2</w:t>
      </w:r>
      <w:r w:rsidRPr="001A3C2C">
        <w:rPr>
          <w:rFonts w:ascii="Times New Roman" w:cs="Times New Roman"/>
          <w:b/>
          <w:bCs/>
        </w:rPr>
        <w:t xml:space="preserve"> </w:t>
      </w:r>
      <w:r w:rsidRPr="001A3C2C">
        <w:rPr>
          <w:rFonts w:ascii="Times New Roman" w:cs="Times New Roman"/>
          <w:b/>
          <w:bCs/>
        </w:rPr>
        <w:t>Future implication</w:t>
      </w:r>
    </w:p>
    <w:p w14:paraId="08AEB917" w14:textId="2ABA6457" w:rsidR="001A3C2C" w:rsidRDefault="001A3C2C" w:rsidP="00600056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7E68CC3B" w14:textId="156FE674" w:rsidR="00600056" w:rsidRDefault="00600056" w:rsidP="00600056">
      <w:pPr>
        <w:rPr>
          <w:rFonts w:ascii="Times New Roman" w:cs="Times New Roman"/>
        </w:rPr>
      </w:pPr>
    </w:p>
    <w:p w14:paraId="76D141F7" w14:textId="0031D655" w:rsidR="00600056" w:rsidRPr="00FF2C98" w:rsidRDefault="00600056" w:rsidP="00600056">
      <w:pPr>
        <w:wordWrap/>
        <w:spacing w:line="20" w:lineRule="atLeast"/>
        <w:rPr>
          <w:rFonts w:ascii="Times New Roman" w:cs="Times New Roman"/>
          <w:b/>
          <w:bCs/>
          <w:sz w:val="24"/>
          <w:szCs w:val="24"/>
        </w:rPr>
      </w:pPr>
      <w:r w:rsidRPr="00FF2C98">
        <w:rPr>
          <w:rFonts w:ascii="Times New Roman" w:cs="Times New Roman"/>
          <w:b/>
          <w:bCs/>
          <w:sz w:val="24"/>
          <w:szCs w:val="24"/>
        </w:rPr>
        <w:t>4</w:t>
      </w:r>
      <w:r w:rsidRPr="00FF2C98">
        <w:rPr>
          <w:rFonts w:ascii="Times New Roman" w:cs="Times New Roman"/>
          <w:b/>
          <w:bCs/>
          <w:sz w:val="24"/>
          <w:szCs w:val="24"/>
        </w:rPr>
        <w:t xml:space="preserve">. </w:t>
      </w:r>
      <w:r w:rsidRPr="00FF2C98">
        <w:rPr>
          <w:rFonts w:ascii="Times New Roman" w:cs="Times New Roman"/>
          <w:b/>
          <w:bCs/>
          <w:sz w:val="24"/>
          <w:szCs w:val="24"/>
        </w:rPr>
        <w:t>Attempts</w:t>
      </w:r>
    </w:p>
    <w:p w14:paraId="54DC9BFD" w14:textId="15E65EA3" w:rsidR="00600056" w:rsidRPr="001A3C2C" w:rsidRDefault="00600056" w:rsidP="00600056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4</w:t>
      </w:r>
      <w:r w:rsidRPr="001A3C2C">
        <w:rPr>
          <w:rFonts w:ascii="Times New Roman" w:cs="Times New Roman"/>
          <w:b/>
          <w:bCs/>
        </w:rPr>
        <w:t xml:space="preserve">.1 </w:t>
      </w:r>
      <w:r>
        <w:rPr>
          <w:rFonts w:ascii="Times New Roman" w:cs="Times New Roman"/>
          <w:b/>
          <w:bCs/>
        </w:rPr>
        <w:t>ways to optimize the circuit</w:t>
      </w:r>
    </w:p>
    <w:p w14:paraId="2E5916A6" w14:textId="31014D5D" w:rsidR="00600056" w:rsidRDefault="00600056" w:rsidP="00600056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1A01ABA0" w14:textId="77777777" w:rsidR="004F2002" w:rsidRDefault="004F2002" w:rsidP="00600056">
      <w:pPr>
        <w:ind w:firstLine="800"/>
        <w:rPr>
          <w:rFonts w:ascii="Times New Roman" w:cs="Times New Roman"/>
        </w:rPr>
      </w:pPr>
    </w:p>
    <w:p w14:paraId="2AC69AB3" w14:textId="51E39776" w:rsidR="00600056" w:rsidRDefault="00600056" w:rsidP="00600056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t>4</w:t>
      </w:r>
      <w:r w:rsidRPr="001A3C2C">
        <w:rPr>
          <w:rFonts w:ascii="Times New Roman" w:cs="Times New Roman"/>
          <w:b/>
          <w:bCs/>
        </w:rPr>
        <w:t xml:space="preserve">.2 </w:t>
      </w:r>
      <w:r>
        <w:rPr>
          <w:rFonts w:ascii="Times New Roman" w:cs="Times New Roman"/>
          <w:b/>
          <w:bCs/>
        </w:rPr>
        <w:t>Failure to modul</w:t>
      </w:r>
      <w:r w:rsidR="00FF2C98">
        <w:rPr>
          <w:rFonts w:ascii="Times New Roman" w:cs="Times New Roman"/>
          <w:b/>
          <w:bCs/>
        </w:rPr>
        <w:t>ar</w:t>
      </w:r>
      <w:r>
        <w:rPr>
          <w:rFonts w:ascii="Times New Roman" w:cs="Times New Roman"/>
          <w:b/>
          <w:bCs/>
        </w:rPr>
        <w:t>ize the circuit</w:t>
      </w:r>
    </w:p>
    <w:p w14:paraId="5CB49765" w14:textId="00EBF86C" w:rsidR="00FF2C98" w:rsidRDefault="00FF2C98" w:rsidP="00FF2C98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77A5FBE8" w14:textId="4D21CD80" w:rsidR="004F2002" w:rsidRDefault="004F2002" w:rsidP="004F2002">
      <w:pPr>
        <w:rPr>
          <w:rFonts w:ascii="Times New Roman" w:cs="Times New Roman"/>
        </w:rPr>
      </w:pPr>
    </w:p>
    <w:p w14:paraId="2D9EDA7A" w14:textId="05BC8B24" w:rsidR="004F2002" w:rsidRDefault="004F2002" w:rsidP="004F2002">
      <w:pPr>
        <w:wordWrap/>
        <w:spacing w:line="20" w:lineRule="atLeas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lastRenderedPageBreak/>
        <w:t>4</w:t>
      </w:r>
      <w:r w:rsidRPr="001A3C2C">
        <w:rPr>
          <w:rFonts w:ascii="Times New Roman" w:cs="Times New Roman"/>
          <w:b/>
          <w:bCs/>
        </w:rPr>
        <w:t>.</w:t>
      </w:r>
      <w:r>
        <w:rPr>
          <w:rFonts w:ascii="Times New Roman" w:cs="Times New Roman"/>
          <w:b/>
          <w:bCs/>
        </w:rPr>
        <w:t>3</w:t>
      </w:r>
      <w:r w:rsidRPr="001A3C2C">
        <w:rPr>
          <w:rFonts w:ascii="Times New Roman" w:cs="Times New Roman"/>
          <w:b/>
          <w:bCs/>
        </w:rPr>
        <w:t xml:space="preserve"> </w:t>
      </w:r>
      <w:r>
        <w:rPr>
          <w:rFonts w:ascii="Times New Roman" w:cs="Times New Roman"/>
          <w:b/>
          <w:bCs/>
        </w:rPr>
        <w:t xml:space="preserve">Error </w:t>
      </w:r>
    </w:p>
    <w:p w14:paraId="42304D0B" w14:textId="77777777" w:rsidR="004F2002" w:rsidRDefault="004F2002" w:rsidP="004F2002">
      <w:pPr>
        <w:ind w:firstLine="800"/>
        <w:rPr>
          <w:rFonts w:ascii="Times New Roman" w:cs="Times New Roman"/>
        </w:rPr>
      </w:pPr>
      <w:proofErr w:type="spellStart"/>
      <w:r>
        <w:rPr>
          <w:rFonts w:ascii="Times New Roman" w:cs="Times New Roman"/>
        </w:rPr>
        <w:t>Echn</w:t>
      </w:r>
      <w:proofErr w:type="spellEnd"/>
    </w:p>
    <w:p w14:paraId="24D58011" w14:textId="77777777" w:rsidR="004F2002" w:rsidRDefault="004F2002" w:rsidP="004F2002">
      <w:pPr>
        <w:rPr>
          <w:rFonts w:ascii="Times New Roman" w:cs="Times New Roman"/>
        </w:rPr>
      </w:pPr>
    </w:p>
    <w:p w14:paraId="02B6FFDF" w14:textId="77777777" w:rsidR="00FF2C98" w:rsidRDefault="00FF2C98" w:rsidP="00FF2C98">
      <w:pPr>
        <w:ind w:firstLine="800"/>
        <w:rPr>
          <w:rFonts w:ascii="Times New Roman" w:cs="Times New Roman"/>
        </w:rPr>
      </w:pPr>
    </w:p>
    <w:p w14:paraId="08D25544" w14:textId="37D0319D" w:rsidR="00192229" w:rsidRPr="00FF2C98" w:rsidRDefault="00600056" w:rsidP="006506F4">
      <w:pPr>
        <w:rPr>
          <w:rFonts w:ascii="Times New Roman" w:cs="Times New Roman"/>
          <w:b/>
          <w:bCs/>
          <w:color w:val="000000"/>
          <w:sz w:val="24"/>
          <w:szCs w:val="24"/>
        </w:rPr>
      </w:pPr>
      <w:r w:rsidRPr="00FF2C98">
        <w:rPr>
          <w:rFonts w:ascii="Times New Roman" w:cs="Times New Roman"/>
          <w:b/>
          <w:bCs/>
          <w:color w:val="000000"/>
          <w:sz w:val="24"/>
          <w:szCs w:val="24"/>
        </w:rPr>
        <w:t>5. References</w:t>
      </w:r>
    </w:p>
    <w:p w14:paraId="490C1333" w14:textId="77777777" w:rsidR="00600056" w:rsidRDefault="00600056" w:rsidP="006506F4">
      <w:pPr>
        <w:rPr>
          <w:rFonts w:hAnsi="Batang"/>
          <w:b/>
          <w:bCs/>
          <w:color w:val="000000"/>
        </w:rPr>
      </w:pPr>
    </w:p>
    <w:p w14:paraId="781F9305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44E3D353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6B530CC5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4FAAA87D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084BF695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4B55068D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667D209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475826D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6765BD0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79C6DE2D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6F8F5259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6F5D328C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0E3B4314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CBDC16A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6E39F088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47CBB3D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758E54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7D1F07EC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096581F0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435309B3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3CEE03B5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357F7454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F271EC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762E5FB7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F83E8AA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5A1DB8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7C3A9D12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3531D10D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19603B94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219B6851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E2CA2E4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3D859D99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A72282F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0A484937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760C2DD4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BE4042E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5B31DDBA" w14:textId="70B7EAF6" w:rsidR="00192229" w:rsidRDefault="00192229" w:rsidP="006506F4">
      <w:pPr>
        <w:rPr>
          <w:rFonts w:hAnsi="Batang"/>
          <w:b/>
          <w:bCs/>
          <w:color w:val="000000"/>
        </w:rPr>
      </w:pPr>
    </w:p>
    <w:p w14:paraId="5ABDD60D" w14:textId="3FC9A623" w:rsidR="008F005E" w:rsidRDefault="008F005E" w:rsidP="006506F4">
      <w:pPr>
        <w:rPr>
          <w:rFonts w:hAnsi="Batang"/>
          <w:b/>
          <w:bCs/>
          <w:color w:val="000000"/>
        </w:rPr>
      </w:pPr>
    </w:p>
    <w:p w14:paraId="35F75865" w14:textId="6D06DFB3" w:rsidR="008F005E" w:rsidRDefault="008F005E" w:rsidP="006506F4">
      <w:pPr>
        <w:rPr>
          <w:rFonts w:hAnsi="Batang"/>
          <w:b/>
          <w:bCs/>
          <w:color w:val="000000"/>
        </w:rPr>
      </w:pPr>
    </w:p>
    <w:p w14:paraId="3BC0BB08" w14:textId="77777777" w:rsidR="008F005E" w:rsidRDefault="008F005E" w:rsidP="006506F4">
      <w:pPr>
        <w:rPr>
          <w:rFonts w:hAnsi="Batang"/>
          <w:b/>
          <w:bCs/>
          <w:color w:val="000000"/>
        </w:rPr>
      </w:pPr>
    </w:p>
    <w:p w14:paraId="523FE138" w14:textId="77777777" w:rsidR="00192229" w:rsidRDefault="00192229" w:rsidP="006506F4">
      <w:pPr>
        <w:rPr>
          <w:rFonts w:hAnsi="Batang"/>
          <w:b/>
          <w:bCs/>
          <w:color w:val="000000"/>
        </w:rPr>
      </w:pPr>
    </w:p>
    <w:p w14:paraId="3F99BE86" w14:textId="66973775" w:rsidR="00EB72F2" w:rsidRPr="001B2E11" w:rsidRDefault="00EB72F2" w:rsidP="001B2E11">
      <w:pPr>
        <w:rPr>
          <w:rFonts w:hAnsi="Batang"/>
          <w:b/>
          <w:bCs/>
          <w:color w:val="000000"/>
        </w:rPr>
      </w:pPr>
    </w:p>
    <w:sectPr w:rsidR="00EB72F2" w:rsidRPr="001B2E11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9AC2" w14:textId="77777777" w:rsidR="006514C8" w:rsidRDefault="006514C8">
      <w:r>
        <w:separator/>
      </w:r>
    </w:p>
  </w:endnote>
  <w:endnote w:type="continuationSeparator" w:id="0">
    <w:p w14:paraId="1DCE91CA" w14:textId="77777777" w:rsidR="006514C8" w:rsidRDefault="0065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3190349"/>
      <w:docPartObj>
        <w:docPartGallery w:val="Page Numbers (Bottom of Page)"/>
        <w:docPartUnique/>
      </w:docPartObj>
    </w:sdtPr>
    <w:sdtContent>
      <w:p w14:paraId="33FBB580" w14:textId="66996700" w:rsidR="001B2E11" w:rsidRDefault="001B2E11" w:rsidP="001076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C4E114" w14:textId="77777777" w:rsidR="001B2E11" w:rsidRDefault="001B2E11" w:rsidP="001B2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9896017"/>
      <w:docPartObj>
        <w:docPartGallery w:val="Page Numbers (Bottom of Page)"/>
        <w:docPartUnique/>
      </w:docPartObj>
    </w:sdtPr>
    <w:sdtContent>
      <w:p w14:paraId="6ABF5A3E" w14:textId="01958348" w:rsidR="001B2E11" w:rsidRDefault="001B2E11" w:rsidP="001076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E53216" w14:textId="77777777" w:rsidR="001B2E11" w:rsidRDefault="001B2E11" w:rsidP="001B2E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F677" w14:textId="77777777" w:rsidR="006514C8" w:rsidRDefault="006514C8">
      <w:r>
        <w:separator/>
      </w:r>
    </w:p>
  </w:footnote>
  <w:footnote w:type="continuationSeparator" w:id="0">
    <w:p w14:paraId="7C9ECA32" w14:textId="77777777" w:rsidR="006514C8" w:rsidRDefault="00651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2EB51B5C"/>
    <w:multiLevelType w:val="hybridMultilevel"/>
    <w:tmpl w:val="B206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Gulim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 w16cid:durableId="2025739164">
    <w:abstractNumId w:val="4"/>
  </w:num>
  <w:num w:numId="2" w16cid:durableId="624894838">
    <w:abstractNumId w:val="7"/>
  </w:num>
  <w:num w:numId="3" w16cid:durableId="1671133341">
    <w:abstractNumId w:val="1"/>
  </w:num>
  <w:num w:numId="4" w16cid:durableId="1110973722">
    <w:abstractNumId w:val="2"/>
  </w:num>
  <w:num w:numId="5" w16cid:durableId="1308049033">
    <w:abstractNumId w:val="3"/>
  </w:num>
  <w:num w:numId="6" w16cid:durableId="524490132">
    <w:abstractNumId w:val="0"/>
  </w:num>
  <w:num w:numId="7" w16cid:durableId="2118134559">
    <w:abstractNumId w:val="8"/>
  </w:num>
  <w:num w:numId="8" w16cid:durableId="471362">
    <w:abstractNumId w:val="6"/>
  </w:num>
  <w:num w:numId="9" w16cid:durableId="439186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076D8"/>
    <w:rsid w:val="000224F6"/>
    <w:rsid w:val="000338DB"/>
    <w:rsid w:val="00044588"/>
    <w:rsid w:val="0004533F"/>
    <w:rsid w:val="00046277"/>
    <w:rsid w:val="0007133D"/>
    <w:rsid w:val="00072603"/>
    <w:rsid w:val="000A40DF"/>
    <w:rsid w:val="000A5D38"/>
    <w:rsid w:val="000B08A0"/>
    <w:rsid w:val="000B1D50"/>
    <w:rsid w:val="000B5126"/>
    <w:rsid w:val="000C45B5"/>
    <w:rsid w:val="000C7D6F"/>
    <w:rsid w:val="000D2052"/>
    <w:rsid w:val="000D6316"/>
    <w:rsid w:val="000E2BA0"/>
    <w:rsid w:val="000E5189"/>
    <w:rsid w:val="000E7402"/>
    <w:rsid w:val="000F5AAA"/>
    <w:rsid w:val="00102DBD"/>
    <w:rsid w:val="00117D3F"/>
    <w:rsid w:val="001235B3"/>
    <w:rsid w:val="00137F6B"/>
    <w:rsid w:val="00154EED"/>
    <w:rsid w:val="00161364"/>
    <w:rsid w:val="00166DBF"/>
    <w:rsid w:val="00171383"/>
    <w:rsid w:val="00192229"/>
    <w:rsid w:val="0019384B"/>
    <w:rsid w:val="00197FC3"/>
    <w:rsid w:val="001A11FF"/>
    <w:rsid w:val="001A3C2C"/>
    <w:rsid w:val="001A5AE4"/>
    <w:rsid w:val="001A7C68"/>
    <w:rsid w:val="001B2E11"/>
    <w:rsid w:val="001D1564"/>
    <w:rsid w:val="001E0C03"/>
    <w:rsid w:val="001F1898"/>
    <w:rsid w:val="00202477"/>
    <w:rsid w:val="00203BDD"/>
    <w:rsid w:val="00206D1B"/>
    <w:rsid w:val="00207FDA"/>
    <w:rsid w:val="00213EDF"/>
    <w:rsid w:val="002175F2"/>
    <w:rsid w:val="00220273"/>
    <w:rsid w:val="00223070"/>
    <w:rsid w:val="002253C4"/>
    <w:rsid w:val="002376C7"/>
    <w:rsid w:val="0026090B"/>
    <w:rsid w:val="00273697"/>
    <w:rsid w:val="00277B08"/>
    <w:rsid w:val="00277BAB"/>
    <w:rsid w:val="00292637"/>
    <w:rsid w:val="002955DA"/>
    <w:rsid w:val="002A0BA7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A2D85"/>
    <w:rsid w:val="003B78AE"/>
    <w:rsid w:val="003C681B"/>
    <w:rsid w:val="003D5F72"/>
    <w:rsid w:val="00401B51"/>
    <w:rsid w:val="0042287D"/>
    <w:rsid w:val="0042756D"/>
    <w:rsid w:val="004322B5"/>
    <w:rsid w:val="00465A01"/>
    <w:rsid w:val="00467982"/>
    <w:rsid w:val="00477E94"/>
    <w:rsid w:val="00485C0E"/>
    <w:rsid w:val="00487467"/>
    <w:rsid w:val="004A2C70"/>
    <w:rsid w:val="004A2DDB"/>
    <w:rsid w:val="004D51F6"/>
    <w:rsid w:val="004F2002"/>
    <w:rsid w:val="004F51FB"/>
    <w:rsid w:val="0050038D"/>
    <w:rsid w:val="005129A3"/>
    <w:rsid w:val="00514860"/>
    <w:rsid w:val="005440F8"/>
    <w:rsid w:val="00555D3E"/>
    <w:rsid w:val="00557895"/>
    <w:rsid w:val="00564F99"/>
    <w:rsid w:val="005823AC"/>
    <w:rsid w:val="0058368C"/>
    <w:rsid w:val="0059381C"/>
    <w:rsid w:val="005A696C"/>
    <w:rsid w:val="005D1F46"/>
    <w:rsid w:val="005F3C20"/>
    <w:rsid w:val="005F4155"/>
    <w:rsid w:val="00600056"/>
    <w:rsid w:val="00604A5C"/>
    <w:rsid w:val="00604EEB"/>
    <w:rsid w:val="00616AF9"/>
    <w:rsid w:val="006176D6"/>
    <w:rsid w:val="0063449C"/>
    <w:rsid w:val="00636E7D"/>
    <w:rsid w:val="00640DA5"/>
    <w:rsid w:val="006506F4"/>
    <w:rsid w:val="006514C8"/>
    <w:rsid w:val="0065402D"/>
    <w:rsid w:val="00655F9F"/>
    <w:rsid w:val="00676679"/>
    <w:rsid w:val="00682E4B"/>
    <w:rsid w:val="00691E29"/>
    <w:rsid w:val="0069661A"/>
    <w:rsid w:val="006979F2"/>
    <w:rsid w:val="006A24D8"/>
    <w:rsid w:val="006B05E5"/>
    <w:rsid w:val="006B309A"/>
    <w:rsid w:val="006B3648"/>
    <w:rsid w:val="006B6B43"/>
    <w:rsid w:val="006C0698"/>
    <w:rsid w:val="006C31AC"/>
    <w:rsid w:val="006C5468"/>
    <w:rsid w:val="006D0B18"/>
    <w:rsid w:val="006D2D77"/>
    <w:rsid w:val="006D5508"/>
    <w:rsid w:val="006E0F58"/>
    <w:rsid w:val="006F05D0"/>
    <w:rsid w:val="00717D79"/>
    <w:rsid w:val="00730ED6"/>
    <w:rsid w:val="0073123C"/>
    <w:rsid w:val="00732D21"/>
    <w:rsid w:val="00734C8F"/>
    <w:rsid w:val="00737346"/>
    <w:rsid w:val="007550E6"/>
    <w:rsid w:val="00761BB6"/>
    <w:rsid w:val="00762A1F"/>
    <w:rsid w:val="00765B11"/>
    <w:rsid w:val="007668A5"/>
    <w:rsid w:val="0078407B"/>
    <w:rsid w:val="0078483D"/>
    <w:rsid w:val="007A1B22"/>
    <w:rsid w:val="007F6325"/>
    <w:rsid w:val="00802BB3"/>
    <w:rsid w:val="00826A65"/>
    <w:rsid w:val="008664FF"/>
    <w:rsid w:val="008738A7"/>
    <w:rsid w:val="00881144"/>
    <w:rsid w:val="00882647"/>
    <w:rsid w:val="0088342C"/>
    <w:rsid w:val="00883FA8"/>
    <w:rsid w:val="00885023"/>
    <w:rsid w:val="008946FF"/>
    <w:rsid w:val="008B05A0"/>
    <w:rsid w:val="008B47E9"/>
    <w:rsid w:val="008F005E"/>
    <w:rsid w:val="008F19C0"/>
    <w:rsid w:val="00901B44"/>
    <w:rsid w:val="00905047"/>
    <w:rsid w:val="009418C1"/>
    <w:rsid w:val="00942D32"/>
    <w:rsid w:val="00967B81"/>
    <w:rsid w:val="00971752"/>
    <w:rsid w:val="00971EFC"/>
    <w:rsid w:val="009765E4"/>
    <w:rsid w:val="009808A3"/>
    <w:rsid w:val="009B4A9C"/>
    <w:rsid w:val="009C2D34"/>
    <w:rsid w:val="009D3EB2"/>
    <w:rsid w:val="009D48A9"/>
    <w:rsid w:val="00A00230"/>
    <w:rsid w:val="00A0347E"/>
    <w:rsid w:val="00A076C0"/>
    <w:rsid w:val="00A16428"/>
    <w:rsid w:val="00A20C36"/>
    <w:rsid w:val="00A31EC2"/>
    <w:rsid w:val="00A35F5D"/>
    <w:rsid w:val="00A46AFC"/>
    <w:rsid w:val="00A471BF"/>
    <w:rsid w:val="00A506BA"/>
    <w:rsid w:val="00A60E97"/>
    <w:rsid w:val="00A81656"/>
    <w:rsid w:val="00A8577E"/>
    <w:rsid w:val="00A87A4C"/>
    <w:rsid w:val="00A9558D"/>
    <w:rsid w:val="00AA4361"/>
    <w:rsid w:val="00AB3859"/>
    <w:rsid w:val="00AC679C"/>
    <w:rsid w:val="00AC67A5"/>
    <w:rsid w:val="00AE1BD8"/>
    <w:rsid w:val="00AE568B"/>
    <w:rsid w:val="00AE7ACB"/>
    <w:rsid w:val="00AF41EE"/>
    <w:rsid w:val="00B110A1"/>
    <w:rsid w:val="00B13414"/>
    <w:rsid w:val="00B1379F"/>
    <w:rsid w:val="00B142D0"/>
    <w:rsid w:val="00B17AD1"/>
    <w:rsid w:val="00B20F5C"/>
    <w:rsid w:val="00B278FA"/>
    <w:rsid w:val="00B362DF"/>
    <w:rsid w:val="00B448F6"/>
    <w:rsid w:val="00B46AB7"/>
    <w:rsid w:val="00B46D48"/>
    <w:rsid w:val="00B57E1C"/>
    <w:rsid w:val="00B62C96"/>
    <w:rsid w:val="00B801C8"/>
    <w:rsid w:val="00B82E33"/>
    <w:rsid w:val="00B848D2"/>
    <w:rsid w:val="00BA07E8"/>
    <w:rsid w:val="00BA2517"/>
    <w:rsid w:val="00BA5646"/>
    <w:rsid w:val="00BC48EF"/>
    <w:rsid w:val="00BC5D4E"/>
    <w:rsid w:val="00BD5157"/>
    <w:rsid w:val="00BF0886"/>
    <w:rsid w:val="00BF5523"/>
    <w:rsid w:val="00C142D7"/>
    <w:rsid w:val="00C22499"/>
    <w:rsid w:val="00C26E13"/>
    <w:rsid w:val="00C3018E"/>
    <w:rsid w:val="00C3773E"/>
    <w:rsid w:val="00C5289C"/>
    <w:rsid w:val="00C56C17"/>
    <w:rsid w:val="00C617E9"/>
    <w:rsid w:val="00C639D4"/>
    <w:rsid w:val="00C66D28"/>
    <w:rsid w:val="00C821F8"/>
    <w:rsid w:val="00C93182"/>
    <w:rsid w:val="00C977D3"/>
    <w:rsid w:val="00CA1665"/>
    <w:rsid w:val="00CA3A0C"/>
    <w:rsid w:val="00CB1FD1"/>
    <w:rsid w:val="00CB6AA3"/>
    <w:rsid w:val="00CC0C68"/>
    <w:rsid w:val="00CC2478"/>
    <w:rsid w:val="00CC7512"/>
    <w:rsid w:val="00CD510E"/>
    <w:rsid w:val="00CF13E9"/>
    <w:rsid w:val="00CF6564"/>
    <w:rsid w:val="00D15966"/>
    <w:rsid w:val="00D20E47"/>
    <w:rsid w:val="00D256D5"/>
    <w:rsid w:val="00D3322E"/>
    <w:rsid w:val="00D61567"/>
    <w:rsid w:val="00D643C6"/>
    <w:rsid w:val="00D75FCC"/>
    <w:rsid w:val="00DA1927"/>
    <w:rsid w:val="00DA31C0"/>
    <w:rsid w:val="00DA5EC9"/>
    <w:rsid w:val="00DC049C"/>
    <w:rsid w:val="00DD102F"/>
    <w:rsid w:val="00DF772A"/>
    <w:rsid w:val="00E02F5C"/>
    <w:rsid w:val="00E221E2"/>
    <w:rsid w:val="00E26BD4"/>
    <w:rsid w:val="00E31A7B"/>
    <w:rsid w:val="00E36A1E"/>
    <w:rsid w:val="00E36A23"/>
    <w:rsid w:val="00E5100F"/>
    <w:rsid w:val="00E51726"/>
    <w:rsid w:val="00E54DBB"/>
    <w:rsid w:val="00E727BD"/>
    <w:rsid w:val="00E76444"/>
    <w:rsid w:val="00EB1ECD"/>
    <w:rsid w:val="00EB72F2"/>
    <w:rsid w:val="00EB76BF"/>
    <w:rsid w:val="00ED0DB5"/>
    <w:rsid w:val="00EE2446"/>
    <w:rsid w:val="00F07555"/>
    <w:rsid w:val="00F12F0B"/>
    <w:rsid w:val="00F20DF7"/>
    <w:rsid w:val="00F25227"/>
    <w:rsid w:val="00F3268F"/>
    <w:rsid w:val="00F36F2E"/>
    <w:rsid w:val="00F4636C"/>
    <w:rsid w:val="00F46EFB"/>
    <w:rsid w:val="00F471CF"/>
    <w:rsid w:val="00F52A12"/>
    <w:rsid w:val="00F5474E"/>
    <w:rsid w:val="00F70FF7"/>
    <w:rsid w:val="00F74388"/>
    <w:rsid w:val="00F74FF3"/>
    <w:rsid w:val="00F76BE7"/>
    <w:rsid w:val="00F85BEE"/>
    <w:rsid w:val="00F87F0D"/>
    <w:rsid w:val="00FB0C45"/>
    <w:rsid w:val="00FC237F"/>
    <w:rsid w:val="00FC62CE"/>
    <w:rsid w:val="00FD19FD"/>
    <w:rsid w:val="00FD4D76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AB0E5"/>
  <w15:chartTrackingRefBased/>
  <w15:docId w15:val="{B8AC0E87-A4A3-044C-8B55-732B1414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A65"/>
    <w:pPr>
      <w:widowControl w:val="0"/>
      <w:wordWrap w:val="0"/>
      <w:autoSpaceDE w:val="0"/>
      <w:autoSpaceDN w:val="0"/>
      <w:jc w:val="both"/>
    </w:pPr>
    <w:rPr>
      <w:rFonts w:ascii="Batang" w:cs="Batang"/>
      <w:kern w:val="2"/>
      <w:lang w:val="en-US"/>
    </w:rPr>
  </w:style>
  <w:style w:type="paragraph" w:styleId="Heading1">
    <w:name w:val="heading 1"/>
    <w:basedOn w:val="Normal"/>
    <w:next w:val="Normal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36A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76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37F6B"/>
    <w:rPr>
      <w:b/>
      <w:bCs/>
    </w:rPr>
  </w:style>
  <w:style w:type="paragraph" w:styleId="Header">
    <w:name w:val="head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Batang" w:hAnsi="Batang" w:cs="Batang"/>
      <w:color w:val="000000"/>
      <w:lang w:val="en-US"/>
    </w:rPr>
  </w:style>
  <w:style w:type="table" w:styleId="TableGrid">
    <w:name w:val="Table Grid"/>
    <w:basedOn w:val="TableNormal"/>
    <w:uiPriority w:val="39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BatangChe" w:cs="Times New Roman"/>
      <w:kern w:val="0"/>
    </w:rPr>
  </w:style>
  <w:style w:type="paragraph" w:customStyle="1" w:styleId="a0">
    <w:name w:val="참고문헌(내용)"/>
    <w:basedOn w:val="Normal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BatangChe" w:cs="Times New Roman"/>
      <w:sz w:val="18"/>
      <w:szCs w:val="18"/>
    </w:rPr>
  </w:style>
  <w:style w:type="character" w:styleId="FootnoteReference">
    <w:name w:val="footnote reference"/>
    <w:semiHidden/>
    <w:rsid w:val="00477E94"/>
    <w:rPr>
      <w:vertAlign w:val="superscript"/>
    </w:rPr>
  </w:style>
  <w:style w:type="paragraph" w:styleId="NormalWeb">
    <w:name w:val="Normal (Web)"/>
    <w:basedOn w:val="Normal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FollowedHyperlink">
    <w:name w:val="FollowedHyperlink"/>
    <w:rsid w:val="00762A1F"/>
    <w:rPr>
      <w:color w:val="800080"/>
      <w:u w:val="single"/>
    </w:rPr>
  </w:style>
  <w:style w:type="character" w:styleId="Emphasis">
    <w:name w:val="Emphasis"/>
    <w:qFormat/>
    <w:rsid w:val="00AB3859"/>
    <w:rPr>
      <w:i/>
      <w:iCs/>
    </w:rPr>
  </w:style>
  <w:style w:type="character" w:styleId="CommentReference">
    <w:name w:val="annotation reference"/>
    <w:rsid w:val="00C377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73E"/>
  </w:style>
  <w:style w:type="character" w:customStyle="1" w:styleId="CommentTextChar">
    <w:name w:val="Comment Text Char"/>
    <w:link w:val="CommentText"/>
    <w:rsid w:val="00C3773E"/>
    <w:rPr>
      <w:rFonts w:ascii="Batang" w:cs="Batang"/>
      <w:kern w:val="2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3773E"/>
    <w:rPr>
      <w:b/>
      <w:bCs/>
    </w:rPr>
  </w:style>
  <w:style w:type="character" w:customStyle="1" w:styleId="CommentSubjectChar">
    <w:name w:val="Comment Subject Char"/>
    <w:link w:val="CommentSubject"/>
    <w:rsid w:val="00C3773E"/>
    <w:rPr>
      <w:rFonts w:ascii="Batang" w:cs="Batang"/>
      <w:b/>
      <w:bCs/>
      <w:kern w:val="2"/>
      <w:lang w:val="en-US"/>
    </w:rPr>
  </w:style>
  <w:style w:type="paragraph" w:styleId="BalloonText">
    <w:name w:val="Balloon Text"/>
    <w:basedOn w:val="Normal"/>
    <w:link w:val="BalloonTextChar"/>
    <w:rsid w:val="00C3773E"/>
    <w:rPr>
      <w:rFonts w:asci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rsid w:val="00C3773E"/>
    <w:rPr>
      <w:kern w:val="2"/>
      <w:sz w:val="18"/>
      <w:szCs w:val="18"/>
      <w:lang w:val="en-US"/>
    </w:rPr>
  </w:style>
  <w:style w:type="character" w:styleId="PlaceholderText">
    <w:name w:val="Placeholder Text"/>
    <w:uiPriority w:val="99"/>
    <w:semiHidden/>
    <w:rsid w:val="00691E29"/>
    <w:rPr>
      <w:color w:val="808080"/>
    </w:rPr>
  </w:style>
  <w:style w:type="character" w:styleId="PageNumber">
    <w:name w:val="page number"/>
    <w:basedOn w:val="DefaultParagraphFont"/>
    <w:rsid w:val="001B2E11"/>
  </w:style>
  <w:style w:type="character" w:customStyle="1" w:styleId="Heading5Char">
    <w:name w:val="Heading 5 Char"/>
    <w:basedOn w:val="DefaultParagraphFont"/>
    <w:link w:val="Heading5"/>
    <w:semiHidden/>
    <w:rsid w:val="00E36A23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CFDE6-615B-3243-98B8-109FDDF3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김세빈</cp:lastModifiedBy>
  <cp:revision>9</cp:revision>
  <cp:lastPrinted>2021-06-04T12:29:00Z</cp:lastPrinted>
  <dcterms:created xsi:type="dcterms:W3CDTF">2022-06-28T13:11:00Z</dcterms:created>
  <dcterms:modified xsi:type="dcterms:W3CDTF">2022-06-28T14:23:00Z</dcterms:modified>
</cp:coreProperties>
</file>