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BD" w:rsidRPr="00C343AD" w:rsidRDefault="00333365">
      <w:pPr>
        <w:rPr>
          <w:rFonts w:ascii="LilyUPC" w:hAnsi="LilyUPC" w:cs="LilyUPC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4821854</wp:posOffset>
            </wp:positionH>
            <wp:positionV relativeFrom="paragraph">
              <wp:posOffset>-215600</wp:posOffset>
            </wp:positionV>
            <wp:extent cx="1190445" cy="2116347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ประจำตั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45" cy="211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AD" w:rsidRPr="00C343AD">
        <w:rPr>
          <w:rFonts w:ascii="LilyUPC" w:hAnsi="LilyUPC" w:cs="LilyUPC"/>
          <w:b/>
          <w:bCs/>
          <w:sz w:val="52"/>
          <w:szCs w:val="52"/>
          <w:cs/>
        </w:rPr>
        <w:t>ข้อมูลส่วนตัว</w:t>
      </w:r>
    </w:p>
    <w:p w:rsidR="00C343AD" w:rsidRDefault="00C343AD">
      <w:pPr>
        <w:rPr>
          <w:rFonts w:ascii="LilyUPC" w:hAnsi="LilyUPC" w:cs="LilyUPC" w:hint="cs"/>
          <w:sz w:val="40"/>
          <w:szCs w:val="40"/>
        </w:rPr>
      </w:pPr>
      <w:r w:rsidRPr="00C343AD">
        <w:rPr>
          <w:rFonts w:ascii="LilyUPC" w:hAnsi="LilyUPC" w:cs="LilyUPC" w:hint="cs"/>
          <w:sz w:val="40"/>
          <w:szCs w:val="40"/>
          <w:cs/>
        </w:rPr>
        <w:t>ชื่อ</w:t>
      </w:r>
      <w:r>
        <w:rPr>
          <w:rFonts w:ascii="LilyUPC" w:hAnsi="LilyUPC" w:cs="LilyUPC" w:hint="cs"/>
          <w:sz w:val="40"/>
          <w:szCs w:val="40"/>
          <w:cs/>
        </w:rPr>
        <w:t xml:space="preserve"> </w:t>
      </w:r>
      <w:r>
        <w:rPr>
          <w:rFonts w:ascii="LilyUPC" w:hAnsi="LilyUPC" w:cs="LilyUPC"/>
          <w:sz w:val="40"/>
          <w:szCs w:val="40"/>
        </w:rPr>
        <w:t>:</w:t>
      </w:r>
      <w:r>
        <w:rPr>
          <w:rFonts w:ascii="LilyUPC" w:hAnsi="LilyUPC" w:cs="LilyUPC" w:hint="cs"/>
          <w:sz w:val="40"/>
          <w:szCs w:val="40"/>
          <w:cs/>
        </w:rPr>
        <w:t xml:space="preserve"> จอมทัพ สุ</w:t>
      </w:r>
      <w:proofErr w:type="spellStart"/>
      <w:r>
        <w:rPr>
          <w:rFonts w:ascii="LilyUPC" w:hAnsi="LilyUPC" w:cs="LilyUPC" w:hint="cs"/>
          <w:sz w:val="40"/>
          <w:szCs w:val="40"/>
          <w:cs/>
        </w:rPr>
        <w:t>กิจพัฒน</w:t>
      </w:r>
      <w:proofErr w:type="spellEnd"/>
      <w:r>
        <w:rPr>
          <w:rFonts w:ascii="LilyUPC" w:hAnsi="LilyUPC" w:cs="LilyUPC" w:hint="cs"/>
          <w:sz w:val="40"/>
          <w:szCs w:val="40"/>
          <w:cs/>
        </w:rPr>
        <w:t>คุณ</w:t>
      </w:r>
    </w:p>
    <w:p w:rsidR="00C343AD" w:rsidRDefault="00C343AD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ที่อยู่ </w:t>
      </w:r>
      <w:r>
        <w:rPr>
          <w:rFonts w:ascii="LilyUPC" w:hAnsi="LilyUPC" w:cs="LilyUPC"/>
          <w:sz w:val="40"/>
          <w:szCs w:val="40"/>
        </w:rPr>
        <w:t>:</w:t>
      </w:r>
      <w:r>
        <w:rPr>
          <w:rFonts w:ascii="LilyUPC" w:hAnsi="LilyUPC" w:cs="LilyUPC" w:hint="cs"/>
          <w:sz w:val="40"/>
          <w:szCs w:val="40"/>
          <w:cs/>
        </w:rPr>
        <w:t xml:space="preserve"> 107/467 หมู่บ้าน</w:t>
      </w:r>
      <w:r w:rsidR="006E66EE">
        <w:rPr>
          <w:rFonts w:ascii="LilyUPC" w:hAnsi="LilyUPC" w:cs="LilyUPC" w:hint="cs"/>
          <w:sz w:val="40"/>
          <w:szCs w:val="40"/>
          <w:cs/>
        </w:rPr>
        <w:t xml:space="preserve"> พุทธชาด ซอย 6 หมู่5 ต.ท่าไม้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bookmarkStart w:id="0" w:name="_GoBack"/>
      <w:r>
        <w:rPr>
          <w:rFonts w:ascii="LilyUPC" w:hAnsi="LilyUPC" w:cs="LilyUPC" w:hint="cs"/>
          <w:sz w:val="40"/>
          <w:szCs w:val="40"/>
          <w:cs/>
        </w:rPr>
        <w:t xml:space="preserve">       อ.กระทุ่มแบน จ.สมุทรสาคร 74110</w:t>
      </w:r>
    </w:p>
    <w:bookmarkEnd w:id="0"/>
    <w:p w:rsidR="006E66EE" w:rsidRDefault="006E66EE">
      <w:pPr>
        <w:rPr>
          <w:rFonts w:ascii="LilyUPC" w:hAnsi="LilyUPC" w:cs="LilyUPC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อีเมล์ </w:t>
      </w:r>
      <w:r>
        <w:rPr>
          <w:rFonts w:ascii="LilyUPC" w:hAnsi="LilyUPC" w:cs="LilyUPC"/>
          <w:sz w:val="40"/>
          <w:szCs w:val="40"/>
        </w:rPr>
        <w:t xml:space="preserve">: </w:t>
      </w:r>
      <w:hyperlink r:id="rId7" w:history="1">
        <w:r w:rsidRPr="00AF066F">
          <w:rPr>
            <w:rStyle w:val="a5"/>
            <w:rFonts w:ascii="LilyUPC" w:hAnsi="LilyUPC" w:cs="LilyUPC"/>
            <w:sz w:val="40"/>
            <w:szCs w:val="40"/>
          </w:rPr>
          <w:t>l3ASIC_19881@hotmail.com</w:t>
        </w:r>
      </w:hyperlink>
    </w:p>
    <w:p w:rsidR="006E66EE" w:rsidRDefault="006E66EE">
      <w:pPr>
        <w:rPr>
          <w:rFonts w:ascii="LilyUPC" w:hAnsi="LilyUPC" w:cs="LilyUPC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เบอร์โทรศัพท์ </w:t>
      </w:r>
      <w:r>
        <w:rPr>
          <w:rFonts w:ascii="LilyUPC" w:hAnsi="LilyUPC" w:cs="LilyUPC"/>
          <w:sz w:val="40"/>
          <w:szCs w:val="40"/>
        </w:rPr>
        <w:t>: 083-9743780</w:t>
      </w:r>
    </w:p>
    <w:p w:rsidR="006E66EE" w:rsidRDefault="006E66EE">
      <w:pPr>
        <w:rPr>
          <w:rFonts w:ascii="LilyUPC" w:hAnsi="LilyUPC" w:cs="LilyUPC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วันเกิด </w:t>
      </w:r>
      <w:r>
        <w:rPr>
          <w:rFonts w:ascii="LilyUPC" w:hAnsi="LilyUPC" w:cs="LilyUPC"/>
          <w:sz w:val="40"/>
          <w:szCs w:val="40"/>
        </w:rPr>
        <w:t xml:space="preserve">: 1 </w:t>
      </w:r>
      <w:r>
        <w:rPr>
          <w:rFonts w:ascii="LilyUPC" w:hAnsi="LilyUPC" w:cs="LilyUPC" w:hint="cs"/>
          <w:sz w:val="40"/>
          <w:szCs w:val="40"/>
          <w:cs/>
        </w:rPr>
        <w:t>พฤศจิกายน 2537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สถานที่เกิด </w:t>
      </w:r>
      <w:r>
        <w:rPr>
          <w:rFonts w:ascii="LilyUPC" w:hAnsi="LilyUPC" w:cs="LilyUPC"/>
          <w:sz w:val="40"/>
          <w:szCs w:val="40"/>
        </w:rPr>
        <w:t>:</w:t>
      </w:r>
      <w:r>
        <w:rPr>
          <w:rFonts w:ascii="LilyUPC" w:hAnsi="LilyUPC" w:cs="LilyUPC" w:hint="cs"/>
          <w:sz w:val="40"/>
          <w:szCs w:val="40"/>
          <w:cs/>
        </w:rPr>
        <w:t xml:space="preserve"> โรงพยาบาล</w:t>
      </w:r>
      <w:proofErr w:type="spellStart"/>
      <w:r>
        <w:rPr>
          <w:rFonts w:ascii="LilyUPC" w:hAnsi="LilyUPC" w:cs="LilyUPC" w:hint="cs"/>
          <w:sz w:val="40"/>
          <w:szCs w:val="40"/>
          <w:cs/>
        </w:rPr>
        <w:t>เยาว</w:t>
      </w:r>
      <w:proofErr w:type="spellEnd"/>
      <w:r>
        <w:rPr>
          <w:rFonts w:ascii="LilyUPC" w:hAnsi="LilyUPC" w:cs="LilyUPC" w:hint="cs"/>
          <w:sz w:val="40"/>
          <w:szCs w:val="40"/>
          <w:cs/>
        </w:rPr>
        <w:t>รักษ์ แขวง ตลาดพลู เขต ธนบุรี จังหวัด กรุงเทพฯ 10600</w:t>
      </w:r>
    </w:p>
    <w:p w:rsidR="006E66EE" w:rsidRDefault="006E66EE">
      <w:pPr>
        <w:rPr>
          <w:rFonts w:ascii="LilyUPC" w:hAnsi="LilyUPC" w:cs="LilyUPC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สัญชาติ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ไทย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เชื้อชาติ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จีน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สถานภาพสมรส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โสด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สุขภาพ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ไม่มีโรคประจำตัว ไม่มีประวัตแพ้ยา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>น้ำหนัก</w:t>
      </w:r>
      <w:r>
        <w:rPr>
          <w:rFonts w:ascii="LilyUPC" w:hAnsi="LilyUPC" w:cs="LilyUPC"/>
          <w:sz w:val="40"/>
          <w:szCs w:val="40"/>
        </w:rPr>
        <w:t>,</w:t>
      </w:r>
      <w:r>
        <w:rPr>
          <w:rFonts w:ascii="LilyUPC" w:hAnsi="LilyUPC" w:cs="LilyUPC" w:hint="cs"/>
          <w:sz w:val="40"/>
          <w:szCs w:val="40"/>
          <w:cs/>
        </w:rPr>
        <w:t xml:space="preserve">ส่วนสูง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น้ำหนัก 57 กิโลกรัม ส่วนสูง 170 เซนติเมตร</w:t>
      </w:r>
    </w:p>
    <w:p w:rsidR="006E66EE" w:rsidRDefault="006E66EE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งานอดิเรก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ฟังเพลง เล่นดนตรี อ่านหนังสือ เล่น</w:t>
      </w:r>
      <w:proofErr w:type="spellStart"/>
      <w:r>
        <w:rPr>
          <w:rFonts w:ascii="LilyUPC" w:hAnsi="LilyUPC" w:cs="LilyUPC" w:hint="cs"/>
          <w:sz w:val="40"/>
          <w:szCs w:val="40"/>
          <w:cs/>
        </w:rPr>
        <w:t>เกมส์</w:t>
      </w:r>
      <w:proofErr w:type="spellEnd"/>
    </w:p>
    <w:p w:rsidR="003F59A7" w:rsidRDefault="003F59A7">
      <w:pPr>
        <w:rPr>
          <w:rFonts w:ascii="LilyUPC" w:hAnsi="LilyUPC" w:cs="LilyUPC" w:hint="cs"/>
          <w:sz w:val="40"/>
          <w:szCs w:val="40"/>
          <w:cs/>
        </w:rPr>
      </w:pPr>
      <w:r>
        <w:rPr>
          <w:rFonts w:ascii="LilyUPC" w:hAnsi="LilyUPC" w:cs="LilyUPC" w:hint="cs"/>
          <w:sz w:val="40"/>
          <w:szCs w:val="40"/>
          <w:cs/>
        </w:rPr>
        <w:t xml:space="preserve">ความสามารถพิเศษ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ด้านภาษาอังกฤษ ด้านคอมพิวเตอร์</w:t>
      </w:r>
    </w:p>
    <w:p w:rsidR="003F59A7" w:rsidRDefault="003F59A7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>ประวัติการศึกษา</w:t>
      </w:r>
      <w:r>
        <w:rPr>
          <w:rFonts w:ascii="LilyUPC" w:hAnsi="LilyUPC" w:cs="LilyUPC"/>
          <w:sz w:val="40"/>
          <w:szCs w:val="40"/>
        </w:rPr>
        <w:t xml:space="preserve"> : </w:t>
      </w:r>
      <w:r>
        <w:rPr>
          <w:rFonts w:ascii="LilyUPC" w:hAnsi="LilyUPC" w:cs="LilyUPC" w:hint="cs"/>
          <w:sz w:val="40"/>
          <w:szCs w:val="40"/>
          <w:cs/>
        </w:rPr>
        <w:t>ปัจจุบันศึกษาระดับปริญญาตรี ชั้นปีที่ 2 ภาควิชาวิศวกรรมโยธา คณะวิศวกรรมศาสตร์</w:t>
      </w:r>
      <w:r>
        <w:rPr>
          <w:rFonts w:ascii="LilyUPC" w:hAnsi="LilyUPC" w:cs="LilyUPC"/>
          <w:sz w:val="40"/>
          <w:szCs w:val="40"/>
        </w:rPr>
        <w:t xml:space="preserve"> </w:t>
      </w:r>
      <w:r>
        <w:rPr>
          <w:rFonts w:ascii="LilyUPC" w:hAnsi="LilyUPC" w:cs="LilyUPC" w:hint="cs"/>
          <w:sz w:val="40"/>
          <w:szCs w:val="40"/>
          <w:cs/>
        </w:rPr>
        <w:t>สถาบันเทคโนโลยีพระจอมเกล้าเจ้าคุณทหาร ลาดกระบัง จังหวัด กรุงเทพฯ</w:t>
      </w:r>
    </w:p>
    <w:p w:rsidR="003F59A7" w:rsidRDefault="003F59A7">
      <w:pPr>
        <w:rPr>
          <w:rFonts w:ascii="LilyUPC" w:hAnsi="LilyUPC" w:cs="LilyUPC" w:hint="cs"/>
          <w:sz w:val="40"/>
          <w:szCs w:val="40"/>
        </w:rPr>
      </w:pPr>
      <w:r>
        <w:rPr>
          <w:rFonts w:ascii="LilyUPC" w:hAnsi="LilyUPC" w:cs="LilyUPC" w:hint="cs"/>
          <w:sz w:val="40"/>
          <w:szCs w:val="40"/>
          <w:cs/>
        </w:rPr>
        <w:t xml:space="preserve">ผลงาน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แข่งขันรายการ</w:t>
      </w:r>
      <w:proofErr w:type="spellStart"/>
      <w:r>
        <w:rPr>
          <w:rFonts w:ascii="LilyUPC" w:hAnsi="LilyUPC" w:cs="LilyUPC" w:hint="cs"/>
          <w:sz w:val="40"/>
          <w:szCs w:val="40"/>
          <w:cs/>
        </w:rPr>
        <w:t>วิทย</w:t>
      </w:r>
      <w:proofErr w:type="spellEnd"/>
      <w:r>
        <w:rPr>
          <w:rFonts w:ascii="LilyUPC" w:hAnsi="LilyUPC" w:cs="LilyUPC" w:hint="cs"/>
          <w:sz w:val="40"/>
          <w:szCs w:val="40"/>
          <w:cs/>
        </w:rPr>
        <w:t>สัประยุทธ์ เข้าร่วมการแข่งขันโอลิมปิกฟิสิกส์</w:t>
      </w:r>
      <w:r>
        <w:rPr>
          <w:rFonts w:ascii="LilyUPC" w:hAnsi="LilyUPC" w:cs="LilyUPC"/>
          <w:sz w:val="40"/>
          <w:szCs w:val="40"/>
        </w:rPr>
        <w:t xml:space="preserve">TUMSO </w:t>
      </w:r>
      <w:r>
        <w:rPr>
          <w:rFonts w:ascii="LilyUPC" w:hAnsi="LilyUPC" w:cs="LilyUPC" w:hint="cs"/>
          <w:sz w:val="40"/>
          <w:szCs w:val="40"/>
          <w:cs/>
        </w:rPr>
        <w:t xml:space="preserve">สองปีซ้อน ได้รับรางวัลชมเชยสาขาฟิสิกส์ในการแข่งขัน </w:t>
      </w:r>
      <w:r>
        <w:rPr>
          <w:rFonts w:ascii="LilyUPC" w:hAnsi="LilyUPC" w:cs="LilyUPC"/>
          <w:sz w:val="40"/>
          <w:szCs w:val="40"/>
        </w:rPr>
        <w:t xml:space="preserve">SGAT </w:t>
      </w:r>
    </w:p>
    <w:p w:rsidR="003F59A7" w:rsidRPr="003F59A7" w:rsidRDefault="003F59A7">
      <w:pPr>
        <w:rPr>
          <w:rFonts w:ascii="LilyUPC" w:hAnsi="LilyUPC" w:cs="LilyUPC" w:hint="cs"/>
          <w:sz w:val="40"/>
          <w:szCs w:val="40"/>
          <w:cs/>
        </w:rPr>
      </w:pPr>
      <w:r>
        <w:rPr>
          <w:rFonts w:ascii="LilyUPC" w:hAnsi="LilyUPC" w:cs="LilyUPC" w:hint="cs"/>
          <w:sz w:val="40"/>
          <w:szCs w:val="40"/>
          <w:cs/>
        </w:rPr>
        <w:t xml:space="preserve">ประสบการณ์สอน </w:t>
      </w:r>
      <w:r>
        <w:rPr>
          <w:rFonts w:ascii="LilyUPC" w:hAnsi="LilyUPC" w:cs="LilyUPC"/>
          <w:sz w:val="40"/>
          <w:szCs w:val="40"/>
        </w:rPr>
        <w:t xml:space="preserve">: </w:t>
      </w:r>
      <w:r>
        <w:rPr>
          <w:rFonts w:ascii="LilyUPC" w:hAnsi="LilyUPC" w:cs="LilyUPC" w:hint="cs"/>
          <w:sz w:val="40"/>
          <w:szCs w:val="40"/>
          <w:cs/>
        </w:rPr>
        <w:t>ปัจจุบันสอนคณิตศาสตร์ระดับม.ปลาย</w:t>
      </w:r>
    </w:p>
    <w:p w:rsidR="003F59A7" w:rsidRPr="006E66EE" w:rsidRDefault="003F59A7">
      <w:pPr>
        <w:rPr>
          <w:rFonts w:ascii="LilyUPC" w:hAnsi="LilyUPC" w:cs="LilyUPC" w:hint="cs"/>
          <w:sz w:val="40"/>
          <w:szCs w:val="40"/>
          <w:cs/>
        </w:rPr>
      </w:pPr>
    </w:p>
    <w:p w:rsidR="006E66EE" w:rsidRPr="00C343AD" w:rsidRDefault="006E66EE">
      <w:pPr>
        <w:rPr>
          <w:rFonts w:ascii="LilyUPC" w:hAnsi="LilyUPC" w:cs="LilyUPC"/>
          <w:sz w:val="40"/>
          <w:szCs w:val="40"/>
        </w:rPr>
      </w:pPr>
    </w:p>
    <w:sectPr w:rsidR="006E66EE" w:rsidRPr="00C3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65"/>
    <w:rsid w:val="00333365"/>
    <w:rsid w:val="003F59A7"/>
    <w:rsid w:val="006E66EE"/>
    <w:rsid w:val="00707DBD"/>
    <w:rsid w:val="00C3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3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33365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6E6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3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33365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6E6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3ASIC_19881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6D79A-0B13-4D81-BF7B-02E9B5C3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2014-03-24T11:00:00Z</dcterms:created>
  <dcterms:modified xsi:type="dcterms:W3CDTF">2014-03-24T11:49:00Z</dcterms:modified>
</cp:coreProperties>
</file>