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sz w:val="40"/>
          <w:szCs w:val="40"/>
        </w:rPr>
      </w:pPr>
      <w:r>
        <w:rPr>
          <w:rFonts w:hint="default" w:ascii="Calibri" w:hAnsi="Calibri" w:eastAsia="Calibri" w:cs="Times New Roman"/>
          <w:sz w:val="24"/>
          <w:szCs w:val="24"/>
          <w:lang w:val="en-US" w:eastAsia="en-US" w:bidi="ar-SA"/>
        </w:rPr>
        <w:pict>
          <v:shape id="Picture 4" o:spid="_x0000_s1026" type="#_x0000_t75" style="position:absolute;left:0;margin-left:9.05pt;margin-top:0.9pt;height:122.15pt;width:122.1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poyyy1" r:id="rId5"/>
            <o:lock v:ext="edit" position="f" selection="f" grouping="f" rotation="f" cropping="f" text="f" aspectratio="t"/>
          </v:shape>
        </w:pict>
      </w:r>
      <w:r>
        <w:rPr>
          <w:sz w:val="40"/>
          <w:szCs w:val="40"/>
        </w:rPr>
        <w:t>PUNYAPAT RUSAWAENG, (POY)</w:t>
      </w:r>
    </w:p>
    <w:p>
      <w:pPr>
        <w:jc w:val="right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AUSTRALIA: </w:t>
      </w:r>
      <w:r>
        <w:rPr>
          <w:sz w:val="24"/>
          <w:szCs w:val="24"/>
        </w:rPr>
        <w:t>26 Jubilee Terrace, Ashgrove, QLD, 4060</w:t>
      </w:r>
    </w:p>
    <w:p>
      <w:pPr>
        <w:wordWrap w:val="0"/>
        <w:jc w:val="righ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Thailand: 2508/356 Dindang, Bangkok, 10400</w:t>
      </w:r>
    </w:p>
    <w:p>
      <w:pPr>
        <w:jc w:val="right"/>
        <w:rPr>
          <w:sz w:val="24"/>
          <w:szCs w:val="24"/>
        </w:rPr>
      </w:pPr>
      <w:r>
        <w:t>coronae.austrinae@gmail.com</w:t>
      </w:r>
    </w:p>
    <w:p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>
        <w:rPr>
          <w:rFonts w:hint="default"/>
          <w:sz w:val="24"/>
          <w:szCs w:val="24"/>
        </w:rPr>
        <w:t>062 981 9484</w:t>
      </w:r>
    </w:p>
    <w:p>
      <w:pPr>
        <w:pStyle w:val="3"/>
        <w:rPr>
          <w:rFonts w:hint="default"/>
        </w:rPr>
      </w:pPr>
      <w:r>
        <w:rPr>
          <w:sz w:val="28"/>
          <w:szCs w:val="28"/>
        </w:rPr>
        <w:t>Common skills and abiliti</w:t>
      </w:r>
      <w:r>
        <w:rPr>
          <w:rFonts w:hint="default"/>
          <w:sz w:val="28"/>
          <w:szCs w:val="28"/>
        </w:rPr>
        <w:t>es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High Attention to details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rFonts w:hint="default"/>
          <w:sz w:val="28"/>
        </w:rPr>
        <w:t>Good at using Adobe Photoshop creative software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Good at creative planning &amp; organizing including special events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Good at co-operate with other departments or other co-workers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Good at understanding customer’s need and behavior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Problem analysis and accurate Problem solving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Avid understanding of operations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Can-do attitude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Good at </w:t>
      </w:r>
      <w:r>
        <w:rPr>
          <w:rFonts w:cs="Arial"/>
          <w:color w:val="000000"/>
          <w:sz w:val="28"/>
        </w:rPr>
        <w:t>Dealing with people courteously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Be able to work under pressure and as a part of team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Be able to work effectively with different personality</w:t>
      </w:r>
    </w:p>
    <w:p>
      <w:pPr>
        <w:pStyle w:val="6"/>
        <w:numPr>
          <w:ilvl w:val="0"/>
          <w:numId w:val="1"/>
        </w:numPr>
        <w:rPr>
          <w:sz w:val="28"/>
        </w:rPr>
      </w:pPr>
      <w:r>
        <w:rPr>
          <w:sz w:val="28"/>
        </w:rPr>
        <w:t>Flexible, Punctual, Friendly, Confident, Honest, Reliable, and Approachable</w:t>
      </w:r>
    </w:p>
    <w:p>
      <w:pPr>
        <w:rPr>
          <w:sz w:val="28"/>
        </w:rPr>
      </w:pPr>
    </w:p>
    <w:p>
      <w:pPr>
        <w:pStyle w:val="3"/>
        <w:rPr>
          <w:sz w:val="28"/>
          <w:szCs w:val="28"/>
        </w:rPr>
      </w:pPr>
      <w:r>
        <w:rPr>
          <w:rFonts w:hint="default"/>
          <w:sz w:val="28"/>
          <w:szCs w:val="28"/>
        </w:rPr>
        <w:t>Teaching</w:t>
      </w:r>
      <w:r>
        <w:rPr>
          <w:sz w:val="28"/>
          <w:szCs w:val="28"/>
        </w:rPr>
        <w:t xml:space="preserve"> skills and abilities</w:t>
      </w:r>
    </w:p>
    <w:p>
      <w:pPr>
        <w:pStyle w:val="6"/>
        <w:numPr>
          <w:ilvl w:val="0"/>
          <w:numId w:val="2"/>
        </w:numPr>
        <w:rPr>
          <w:sz w:val="28"/>
        </w:rPr>
      </w:pPr>
      <w:r>
        <w:rPr>
          <w:rFonts w:hint="default"/>
          <w:sz w:val="28"/>
        </w:rPr>
        <w:t>Excellent Communication Skills (Student oriented)</w:t>
      </w:r>
    </w:p>
    <w:p>
      <w:pPr>
        <w:pStyle w:val="6"/>
        <w:numPr>
          <w:ilvl w:val="0"/>
          <w:numId w:val="2"/>
        </w:numPr>
        <w:rPr>
          <w:sz w:val="28"/>
        </w:rPr>
      </w:pPr>
      <w:r>
        <w:rPr>
          <w:rFonts w:hint="default"/>
          <w:sz w:val="28"/>
        </w:rPr>
        <w:t>Knowledge of developmental tools, theories, and corresponding practice of education and self-development</w:t>
      </w:r>
    </w:p>
    <w:p>
      <w:pPr>
        <w:pStyle w:val="6"/>
        <w:numPr>
          <w:ilvl w:val="0"/>
          <w:numId w:val="2"/>
        </w:numPr>
        <w:rPr>
          <w:sz w:val="28"/>
        </w:rPr>
      </w:pPr>
      <w:r>
        <w:rPr>
          <w:rFonts w:hint="default"/>
          <w:sz w:val="28"/>
        </w:rPr>
        <w:t>Stress and time management</w:t>
      </w:r>
    </w:p>
    <w:p>
      <w:pPr>
        <w:pStyle w:val="6"/>
        <w:numPr>
          <w:ilvl w:val="0"/>
          <w:numId w:val="2"/>
        </w:numPr>
        <w:rPr>
          <w:sz w:val="28"/>
        </w:rPr>
      </w:pPr>
      <w:r>
        <w:rPr>
          <w:rFonts w:hint="default"/>
          <w:sz w:val="28"/>
        </w:rPr>
        <w:t>Ability to inspire, comfort, and build self-esteem</w:t>
      </w:r>
    </w:p>
    <w:p>
      <w:pPr>
        <w:pStyle w:val="6"/>
        <w:numPr>
          <w:ilvl w:val="0"/>
          <w:numId w:val="2"/>
        </w:numPr>
        <w:rPr>
          <w:sz w:val="28"/>
        </w:rPr>
      </w:pPr>
      <w:r>
        <w:rPr>
          <w:rFonts w:hint="default"/>
          <w:sz w:val="28"/>
        </w:rPr>
        <w:t>Ability to listen and understand needs of students related to particular subjects</w:t>
      </w:r>
    </w:p>
    <w:p>
      <w:pPr>
        <w:pStyle w:val="6"/>
        <w:numPr>
          <w:ilvl w:val="0"/>
          <w:numId w:val="2"/>
        </w:numPr>
        <w:rPr>
          <w:sz w:val="28"/>
        </w:rPr>
      </w:pPr>
      <w:r>
        <w:rPr>
          <w:rFonts w:hint="default"/>
          <w:sz w:val="28"/>
        </w:rPr>
        <w:t>Ability to bring efficiency and expertise to assist students to develop in the best possible way to become more motivated and productive.</w:t>
      </w:r>
    </w:p>
    <w:p>
      <w:pPr>
        <w:pStyle w:val="6"/>
        <w:numPr>
          <w:ilvl w:val="0"/>
          <w:numId w:val="2"/>
        </w:numPr>
        <w:rPr>
          <w:sz w:val="28"/>
        </w:rPr>
      </w:pPr>
      <w:r>
        <w:rPr>
          <w:rFonts w:hint="default"/>
          <w:sz w:val="28"/>
        </w:rPr>
        <w:t>Ability to create friendly environment in the class</w:t>
      </w:r>
    </w:p>
    <w:p>
      <w:pPr>
        <w:pStyle w:val="3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Education, training, and qualifications</w:t>
      </w:r>
    </w:p>
    <w:p>
      <w:pPr>
        <w:ind w:left="2127" w:hanging="2127"/>
        <w:rPr>
          <w:sz w:val="28"/>
        </w:rPr>
      </w:pPr>
      <w:r>
        <w:rPr>
          <w:sz w:val="28"/>
        </w:rPr>
        <w:t>2013</w:t>
      </w:r>
      <w:r>
        <w:rPr>
          <w:sz w:val="28"/>
        </w:rPr>
        <w:tab/>
      </w:r>
      <w:r>
        <w:rPr>
          <w:sz w:val="28"/>
        </w:rPr>
        <w:t xml:space="preserve">Qualification in </w:t>
      </w:r>
      <w:r>
        <w:rPr>
          <w:b/>
          <w:bCs/>
          <w:sz w:val="28"/>
        </w:rPr>
        <w:t>QUT Business Advantage Program</w:t>
      </w:r>
      <w:r>
        <w:rPr>
          <w:sz w:val="28"/>
        </w:rPr>
        <w:t xml:space="preserve">: </w:t>
      </w:r>
      <w:r>
        <w:rPr>
          <w:b/>
          <w:bCs/>
          <w:sz w:val="28"/>
        </w:rPr>
        <w:t>Culture and diversity intelligence</w:t>
      </w:r>
      <w:r>
        <w:rPr>
          <w:sz w:val="28"/>
        </w:rPr>
        <w:t xml:space="preserve"> &amp; </w:t>
      </w:r>
      <w:r>
        <w:rPr>
          <w:b/>
          <w:bCs/>
          <w:sz w:val="28"/>
        </w:rPr>
        <w:t>QUT Leadership Development and Innovation</w:t>
      </w:r>
    </w:p>
    <w:p>
      <w:pPr>
        <w:ind w:left="2127" w:hanging="2127"/>
        <w:rPr>
          <w:b/>
          <w:bCs/>
          <w:sz w:val="28"/>
        </w:rPr>
      </w:pPr>
      <w:r>
        <w:rPr>
          <w:sz w:val="28"/>
        </w:rPr>
        <w:t xml:space="preserve">2012 – </w:t>
      </w:r>
      <w:r>
        <w:rPr>
          <w:rFonts w:hint="default"/>
          <w:sz w:val="28"/>
        </w:rPr>
        <w:t>2014</w:t>
      </w:r>
      <w:r>
        <w:rPr>
          <w:sz w:val="28"/>
        </w:rPr>
        <w:tab/>
      </w:r>
      <w:r>
        <w:rPr>
          <w:b/>
          <w:bCs/>
          <w:sz w:val="28"/>
        </w:rPr>
        <w:t>Master of Business</w:t>
      </w:r>
    </w:p>
    <w:p>
      <w:pPr>
        <w:ind w:left="2127" w:hanging="2127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>Queensland University of Technology</w:t>
      </w:r>
    </w:p>
    <w:p>
      <w:pPr>
        <w:ind w:left="2127" w:hanging="2127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Integrated Marketing Communication</w:t>
      </w:r>
    </w:p>
    <w:p>
      <w:pPr>
        <w:ind w:left="2127" w:hanging="2127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Expected completion date: November 2014</w:t>
      </w:r>
      <w:r>
        <w:rPr>
          <w:rFonts w:hint="cs" w:cs="Angsana New"/>
          <w:sz w:val="28"/>
          <w:cs/>
          <w:lang w:val="en-US"/>
        </w:rPr>
        <w:tab/>
      </w:r>
      <w:r>
        <w:rPr>
          <w:rFonts w:hint="cs" w:cs="Angsana New"/>
          <w:sz w:val="28"/>
          <w:cs/>
          <w:lang w:val="en-US"/>
        </w:rPr>
        <w:t xml:space="preserve"> </w:t>
      </w:r>
    </w:p>
    <w:p>
      <w:pPr>
        <w:ind w:left="2127" w:hanging="2127"/>
        <w:rPr>
          <w:sz w:val="28"/>
        </w:rPr>
      </w:pPr>
      <w:r>
        <w:rPr>
          <w:sz w:val="28"/>
        </w:rPr>
        <w:t>2012</w:t>
      </w:r>
      <w:r>
        <w:rPr>
          <w:sz w:val="28"/>
        </w:rPr>
        <w:tab/>
      </w:r>
      <w:r>
        <w:rPr>
          <w:sz w:val="28"/>
        </w:rPr>
        <w:t xml:space="preserve">Qualification in </w:t>
      </w:r>
      <w:r>
        <w:rPr>
          <w:b/>
          <w:bCs/>
          <w:sz w:val="28"/>
        </w:rPr>
        <w:t>QUT Business Advantage Program</w:t>
      </w:r>
      <w:r>
        <w:rPr>
          <w:sz w:val="28"/>
        </w:rPr>
        <w:t>: Executive management</w:t>
      </w:r>
    </w:p>
    <w:p>
      <w:pPr>
        <w:ind w:left="2127" w:hanging="2127"/>
        <w:rPr>
          <w:b/>
          <w:bCs/>
          <w:sz w:val="28"/>
        </w:rPr>
      </w:pPr>
      <w:r>
        <w:rPr>
          <w:sz w:val="28"/>
        </w:rPr>
        <w:t>2012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</w:rPr>
        <w:t>English for Academic Purposes</w:t>
      </w:r>
    </w:p>
    <w:p>
      <w:pPr>
        <w:ind w:left="2127" w:hanging="2127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>Queensland University of Technology</w:t>
      </w:r>
    </w:p>
    <w:p>
      <w:pPr>
        <w:ind w:left="2127" w:hanging="2127"/>
        <w:rPr>
          <w:b/>
          <w:bCs/>
          <w:sz w:val="28"/>
        </w:rPr>
      </w:pPr>
      <w:r>
        <w:rPr>
          <w:sz w:val="28"/>
        </w:rPr>
        <w:t>2011 – 2008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</w:rPr>
        <w:t xml:space="preserve">Bachelor of </w:t>
      </w:r>
      <w:r>
        <w:rPr>
          <w:rFonts w:hint="default"/>
          <w:b/>
          <w:bCs/>
          <w:sz w:val="28"/>
        </w:rPr>
        <w:t>Science</w:t>
      </w:r>
      <w:r>
        <w:rPr>
          <w:b/>
          <w:bCs/>
          <w:sz w:val="28"/>
        </w:rPr>
        <w:t xml:space="preserve">: </w:t>
      </w:r>
      <w:r>
        <w:rPr>
          <w:rFonts w:hint="default"/>
          <w:b/>
          <w:bCs/>
          <w:sz w:val="28"/>
        </w:rPr>
        <w:t>Computer Science</w:t>
      </w:r>
    </w:p>
    <w:p>
      <w:pPr>
        <w:ind w:left="2127" w:hanging="2127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>King Mongut’s Institute of Technology Ladkrabang</w:t>
      </w:r>
    </w:p>
    <w:p>
      <w:pPr>
        <w:pStyle w:val="3"/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Multicultural experience and other involvements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Fluent in English Language: Outstanding communication skills from Assumption College school (Multi-language program), RMIT language institution, and QUT international college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2012 – International Service Support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2012 – QUT Event Registration officer: QUT Classic Marathon, QUT Festival, and minor events in QUT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2013 – QUT Thai Club Representative: clients, sponsors, and QUT officer coordinator, artwork organizer, content creator, and associate club advisor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2013 – QUT EAST WEST Volunteer and QUT Campus Life Leader: Business Field</w:t>
      </w:r>
    </w:p>
    <w:p>
      <w:pPr>
        <w:rPr>
          <w:rFonts w:ascii="Cambria" w:hAnsi="Cambria"/>
          <w:color w:val="16365C"/>
          <w:spacing w:val="5"/>
          <w:kern w:val="28"/>
          <w:sz w:val="28"/>
        </w:rPr>
      </w:pPr>
      <w:r>
        <w:rPr>
          <w:sz w:val="28"/>
        </w:rPr>
        <w:br w:type="page"/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Employment history</w:t>
      </w:r>
    </w:p>
    <w:tbl>
      <w:tblPr>
        <w:tblW w:w="9854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tcBorders>
              <w:bottom w:val="single" w:color="666666" w:sz="12" w:space="0"/>
            </w:tcBorders>
            <w:vAlign w:val="top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Time period</w:t>
            </w:r>
          </w:p>
        </w:tc>
        <w:tc>
          <w:tcPr>
            <w:tcW w:w="4927" w:type="dxa"/>
            <w:tcBorders>
              <w:bottom w:val="single" w:color="666666" w:sz="12" w:space="0"/>
            </w:tcBorders>
            <w:vAlign w:val="top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Position &amp; workplace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lang w:val="en-US"/>
              </w:rPr>
              <w:t>January 2016 - Current</w:t>
            </w:r>
          </w:p>
        </w:tc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English Professor at Thai Business Administration Technological College (Full-time)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lang w:val="en-US"/>
              </w:rPr>
              <w:t>April 2016 - Current</w:t>
            </w:r>
          </w:p>
        </w:tc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English Specialist at Pensmith Private School (Part-time</w:t>
            </w:r>
            <w:bookmarkStart w:id="0" w:name="_GoBack"/>
            <w:bookmarkEnd w:id="0"/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shd w:val="clear" w:color="auto" w:fill="CCCCCC"/>
            <w:vAlign w:val="center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February 2013 – Current</w:t>
            </w:r>
          </w:p>
        </w:tc>
        <w:tc>
          <w:tcPr>
            <w:tcW w:w="4927" w:type="dxa"/>
            <w:shd w:val="clear" w:color="auto" w:fill="CCCCCC"/>
            <w:vAlign w:val="center"/>
          </w:tcPr>
          <w:p>
            <w:pPr>
              <w:spacing w:after="0" w:line="240" w:lineRule="auto"/>
              <w:rPr>
                <w:rFonts w:hint="default"/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</w:rPr>
              <w:t>English Tutor (Freelance)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June 2013 – 2014</w:t>
            </w:r>
          </w:p>
        </w:tc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QUT SHOP HR officer (Work placement)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Queensland University of Technology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shd w:val="clear" w:color="auto" w:fill="CCCCCC"/>
            <w:vAlign w:val="center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June 2013 – 2014 </w:t>
            </w:r>
          </w:p>
        </w:tc>
        <w:tc>
          <w:tcPr>
            <w:tcW w:w="4927" w:type="dxa"/>
            <w:shd w:val="clear" w:color="auto" w:fill="CCCCCC"/>
            <w:vAlign w:val="center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QUT Marketing officer (Work placement)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Queensland University of Technology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February 2007 – 2011</w:t>
            </w:r>
          </w:p>
        </w:tc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Tutor (Freelance)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shd w:val="clear" w:color="auto" w:fill="CCCCCC"/>
            <w:vAlign w:val="center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April 2009 – July 2009</w:t>
            </w:r>
          </w:p>
        </w:tc>
        <w:tc>
          <w:tcPr>
            <w:tcW w:w="4927" w:type="dxa"/>
            <w:shd w:val="clear" w:color="auto" w:fill="CCCCCC"/>
            <w:vAlign w:val="center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Marketing Assistance &amp; Client supporter (Work placement)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Media Banc Thailand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July 2009 – September 2009</w:t>
            </w:r>
          </w:p>
        </w:tc>
        <w:tc>
          <w:tcPr>
            <w:tcW w:w="4927" w:type="dxa"/>
            <w:vAlign w:val="center"/>
          </w:tcPr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Secretary (Work placement)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Civic Architecture Thailand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sz w:val="28"/>
          <w:szCs w:val="28"/>
        </w:rPr>
      </w:pPr>
      <w:r>
        <w:rPr>
          <w:rFonts w:hint="default"/>
          <w:sz w:val="28"/>
          <w:szCs w:val="28"/>
        </w:rPr>
        <w:t>Teaching Experience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IELTS (Writing, Reading, Speaking)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TOEIC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CUTEP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General English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English for Academic Purpose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English for work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English Communication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English for Consortium of Thai Medical Schools Exam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Hobbies and interests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Playing guitar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Reading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Swimming</w:t>
      </w:r>
    </w:p>
    <w:p>
      <w:pPr>
        <w:pStyle w:val="6"/>
        <w:numPr>
          <w:ilvl w:val="0"/>
          <w:numId w:val="3"/>
        </w:numPr>
        <w:rPr>
          <w:sz w:val="28"/>
        </w:rPr>
      </w:pPr>
      <w:r>
        <w:rPr>
          <w:sz w:val="28"/>
        </w:rPr>
        <w:t>Diving</w:t>
      </w:r>
    </w:p>
    <w:p>
      <w:pPr>
        <w:pStyle w:val="3"/>
        <w:rPr>
          <w:rFonts w:hint="default"/>
        </w:rPr>
      </w:pPr>
      <w:r>
        <w:rPr>
          <w:sz w:val="28"/>
          <w:szCs w:val="28"/>
        </w:rPr>
        <w:t>Referees</w:t>
      </w:r>
    </w:p>
    <w:p>
      <w:pPr>
        <w:pStyle w:val="6"/>
        <w:numPr>
          <w:ilvl w:val="0"/>
          <w:numId w:val="4"/>
        </w:numPr>
        <w:rPr>
          <w:sz w:val="28"/>
        </w:rPr>
      </w:pPr>
      <w:r>
        <w:rPr>
          <w:sz w:val="28"/>
        </w:rPr>
        <w:t>Kittiwan Baubarn</w:t>
      </w:r>
      <w:r>
        <w:rPr>
          <w:sz w:val="28"/>
        </w:rPr>
        <w:br/>
      </w:r>
      <w:r>
        <w:rPr>
          <w:sz w:val="28"/>
        </w:rPr>
        <w:t>QUT International Promotions Coordinator</w:t>
      </w:r>
    </w:p>
    <w:p>
      <w:pPr>
        <w:pStyle w:val="6"/>
        <w:rPr>
          <w:sz w:val="28"/>
        </w:rPr>
      </w:pPr>
      <w:r>
        <w:rPr>
          <w:sz w:val="28"/>
        </w:rPr>
        <w:t>Mobile: +61 43 275 8233</w:t>
      </w:r>
    </w:p>
    <w:p>
      <w:pPr>
        <w:pStyle w:val="6"/>
        <w:rPr>
          <w:rFonts w:hint="default"/>
          <w:sz w:val="28"/>
        </w:rPr>
      </w:pPr>
      <w:r>
        <w:rPr>
          <w:rFonts w:hint="default"/>
          <w:sz w:val="28"/>
        </w:rPr>
        <w:t>Queensland, Australia</w:t>
      </w:r>
    </w:p>
    <w:p>
      <w:pPr>
        <w:pStyle w:val="6"/>
        <w:numPr>
          <w:ilvl w:val="0"/>
          <w:numId w:val="4"/>
        </w:numPr>
        <w:rPr>
          <w:sz w:val="28"/>
        </w:rPr>
      </w:pPr>
      <w:r>
        <w:rPr>
          <w:sz w:val="28"/>
        </w:rPr>
        <w:t>Angela Mary Faria</w:t>
      </w:r>
      <w:r>
        <w:rPr>
          <w:sz w:val="28"/>
        </w:rPr>
        <w:br/>
      </w:r>
      <w:r>
        <w:rPr>
          <w:sz w:val="28"/>
        </w:rPr>
        <w:t xml:space="preserve">Advisor &amp; </w:t>
      </w:r>
      <w:r>
        <w:rPr>
          <w:rFonts w:hint="default"/>
          <w:sz w:val="28"/>
        </w:rPr>
        <w:t xml:space="preserve">Wagtail </w:t>
      </w:r>
      <w:r>
        <w:rPr>
          <w:sz w:val="28"/>
        </w:rPr>
        <w:t>Film producer</w:t>
      </w:r>
      <w:r>
        <w:rPr>
          <w:sz w:val="28"/>
        </w:rPr>
        <w:br/>
      </w:r>
      <w:r>
        <w:rPr>
          <w:sz w:val="28"/>
        </w:rPr>
        <w:t>Mobile: +61 299 6415</w:t>
      </w:r>
      <w:r>
        <w:rPr>
          <w:sz w:val="28"/>
        </w:rPr>
        <w:br/>
      </w:r>
      <w:r>
        <w:rPr>
          <w:rFonts w:hint="default"/>
          <w:sz w:val="28"/>
        </w:rPr>
        <w:t>Queensland, Australia</w:t>
      </w:r>
    </w:p>
    <w:p>
      <w:pPr>
        <w:pStyle w:val="6"/>
        <w:numPr>
          <w:ilvl w:val="0"/>
          <w:numId w:val="4"/>
        </w:numPr>
        <w:rPr>
          <w:sz w:val="28"/>
        </w:rPr>
      </w:pPr>
      <w:r>
        <w:rPr>
          <w:sz w:val="28"/>
        </w:rPr>
        <w:t>Chris Faria</w:t>
      </w:r>
      <w:r>
        <w:rPr>
          <w:sz w:val="28"/>
        </w:rPr>
        <w:br/>
      </w:r>
      <w:r>
        <w:rPr>
          <w:sz w:val="28"/>
        </w:rPr>
        <w:t>CEO of Circuit Box Electronics</w:t>
      </w:r>
      <w:r>
        <w:rPr>
          <w:sz w:val="28"/>
        </w:rPr>
        <w:br/>
      </w:r>
      <w:r>
        <w:rPr>
          <w:sz w:val="28"/>
        </w:rPr>
        <w:t>Mobile: +61 46 660 068</w:t>
      </w:r>
      <w:r>
        <w:rPr>
          <w:rFonts w:hint="default"/>
          <w:sz w:val="28"/>
        </w:rPr>
        <w:t>1</w:t>
      </w:r>
      <w:r>
        <w:rPr>
          <w:sz w:val="28"/>
        </w:rPr>
        <w:br/>
      </w:r>
      <w:r>
        <w:rPr>
          <w:rFonts w:hint="default"/>
          <w:sz w:val="28"/>
        </w:rPr>
        <w:t>Queensland, Australia</w:t>
      </w:r>
    </w:p>
    <w:p>
      <w:pPr>
        <w:pStyle w:val="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  <w:r>
        <w:rPr>
          <w:rFonts w:hint="default"/>
          <w:sz w:val="28"/>
          <w:szCs w:val="28"/>
        </w:rPr>
        <w:t>TOEIC SCORE - 840</w:t>
      </w:r>
    </w:p>
    <w:p>
      <w:pPr>
        <w:rPr>
          <w:rFonts w:hint="default"/>
        </w:rPr>
      </w:pPr>
      <w:r>
        <w:rPr>
          <w:rFonts w:hint="default" w:ascii="Calibri" w:hAnsi="Calibri" w:eastAsia="Calibri" w:cs="Times New Roman"/>
          <w:sz w:val="22"/>
          <w:szCs w:val="28"/>
          <w:lang w:val="en-US" w:eastAsia="en-US" w:bidi="ar-SA"/>
        </w:rPr>
        <w:pict>
          <v:shape id="Picture 1" o:spid="_x0000_s1027" type="#_x0000_t75" style="height:213.6pt;width:481.8pt;rotation:0f;" o:ole="f" fillcolor="#FFFFFF" filled="f" o:preferrelative="t" stroked="f" coordorigin="0,0" coordsize="21600,21600">
            <v:fill on="f" color2="#FFFFFF" focus="0%"/>
            <v:imagedata gain="65536f" blacklevel="0f" gamma="0" o:title="toeic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 w:ascii="Calibri" w:hAnsi="Calibri" w:eastAsia="Calibri" w:cs="Times New Roman"/>
          <w:sz w:val="22"/>
          <w:szCs w:val="28"/>
          <w:lang w:val="en-US" w:eastAsia="en-US" w:bidi="ar-SA"/>
        </w:rPr>
        <w:pict>
          <v:shape id="Picture 2" o:spid="_x0000_s1028" type="#_x0000_t75" style="height:220.5pt;width:481.4pt;rotation:0f;" o:ole="f" fillcolor="#FFFFFF" filled="f" o:preferrelative="t" stroked="f" coordorigin="0,0" coordsize="21600,21600">
            <v:fill on="f" color2="#FFFFFF" focus="0%"/>
            <v:imagedata gain="65536f" blacklevel="0f" gamma="0" o:title="toeic2" r:id="rId7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695657">
    <w:nsid w:val="053A2129"/>
    <w:multiLevelType w:val="multilevel"/>
    <w:tmpl w:val="053A212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1502439">
    <w:nsid w:val="36546C67"/>
    <w:multiLevelType w:val="multilevel"/>
    <w:tmpl w:val="36546C6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89830356">
    <w:nsid w:val="58CD01D4"/>
    <w:multiLevelType w:val="multilevel"/>
    <w:tmpl w:val="58CD01D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7787167">
    <w:nsid w:val="256B459F"/>
    <w:multiLevelType w:val="multilevel"/>
    <w:tmpl w:val="256B459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11502439"/>
  </w:num>
  <w:num w:numId="2">
    <w:abstractNumId w:val="1489830356"/>
  </w:num>
  <w:num w:numId="3">
    <w:abstractNumId w:val="627787167"/>
  </w:num>
  <w:num w:numId="4">
    <w:abstractNumId w:val="876956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8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35"/>
    </w:rPr>
  </w:style>
  <w:style w:type="character" w:default="1" w:styleId="4">
    <w:name w:val="Default Paragraph Font"/>
    <w:unhideWhenUsed/>
    <w:uiPriority w:val="1"/>
  </w:style>
  <w:style w:type="paragraph" w:styleId="3">
    <w:name w:val="Title"/>
    <w:basedOn w:val="1"/>
    <w:next w:val="1"/>
    <w:link w:val="8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66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4"/>
    <w:link w:val="2"/>
    <w:uiPriority w:val="9"/>
    <w:rPr>
      <w:rFonts w:ascii="Cambria" w:hAnsi="Cambria"/>
      <w:b/>
      <w:bCs/>
      <w:color w:val="365F90"/>
      <w:sz w:val="28"/>
      <w:szCs w:val="35"/>
    </w:rPr>
  </w:style>
  <w:style w:type="character" w:customStyle="1" w:styleId="8">
    <w:name w:val="Title Char"/>
    <w:basedOn w:val="4"/>
    <w:link w:val="3"/>
    <w:uiPriority w:val="10"/>
    <w:rPr>
      <w:rFonts w:ascii="Cambria" w:hAnsi="Cambria"/>
      <w:color w:val="16365C"/>
      <w:spacing w:val="5"/>
      <w:kern w:val="28"/>
      <w:sz w:val="52"/>
      <w:szCs w:val="6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QUT</Company>
  <Pages>3</Pages>
  <Words>456</Words>
  <Characters>2603</Characters>
  <Lines>21</Lines>
  <Paragraphs>6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2013-03-07T02:46:00Z</dcterms:created>
  <dc:creator>Punyapat</dc:creator>
  <cp:lastModifiedBy>Punyapat</cp:lastModifiedBy>
  <dcterms:modified xsi:type="dcterms:W3CDTF">2016-04-30T08:12:32Z</dcterms:modified>
  <dc:title>PUNYAPAT RUSAWAENG, (POY)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